
<file path=[Content_Types].xml><?xml version="1.0" encoding="utf-8"?>
<Types xmlns="http://schemas.openxmlformats.org/package/2006/content-types">
  <Default Extension="pdf" ContentType="application/pdf"/>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3893" w:type="dxa"/>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A0" w:firstRow="1" w:lastRow="0" w:firstColumn="1" w:lastColumn="0" w:noHBand="0" w:noVBand="0"/>
      </w:tblPr>
      <w:tblGrid>
        <w:gridCol w:w="1113"/>
        <w:gridCol w:w="3240"/>
        <w:gridCol w:w="4770"/>
        <w:gridCol w:w="4770"/>
      </w:tblGrid>
      <w:tr w:rsidR="00DD35CC" w:rsidRPr="00F824A6" w14:paraId="291E0737" w14:textId="77777777" w:rsidTr="005046A2">
        <w:trPr>
          <w:cantSplit/>
          <w:trHeight w:val="2825"/>
        </w:trPr>
        <w:tc>
          <w:tcPr>
            <w:tcW w:w="1113" w:type="dxa"/>
            <w:tcMar>
              <w:left w:w="58" w:type="dxa"/>
              <w:right w:w="58" w:type="dxa"/>
            </w:tcMar>
            <w:vAlign w:val="center"/>
          </w:tcPr>
          <w:p w14:paraId="396F6ED2" w14:textId="19F27D13" w:rsidR="00DD35CC" w:rsidRPr="00F824A6" w:rsidRDefault="00DD35CC" w:rsidP="00131E27">
            <w:pPr>
              <w:numPr>
                <w:ilvl w:val="0"/>
                <w:numId w:val="14"/>
              </w:numPr>
              <w:spacing w:line="480" w:lineRule="auto"/>
              <w:ind w:left="0" w:right="-288" w:firstLine="0"/>
              <w:jc w:val="center"/>
              <w:rPr>
                <w:rFonts w:ascii="Times New Roman" w:hAnsi="Times New Roman" w:cs="Times New Roman"/>
                <w:noProof/>
                <w:sz w:val="16"/>
                <w:szCs w:val="16"/>
              </w:rPr>
            </w:pPr>
          </w:p>
        </w:tc>
        <w:tc>
          <w:tcPr>
            <w:tcW w:w="3240" w:type="dxa"/>
            <w:tcFitText/>
            <w:vAlign w:val="center"/>
          </w:tcPr>
          <w:p w14:paraId="02FB4309" w14:textId="2D16AB67" w:rsidR="00DD35CC" w:rsidRPr="00F824A6" w:rsidRDefault="005046A2"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9BA481D" wp14:editId="5A6D5521">
                  <wp:extent cx="1911350" cy="14338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11350" cy="1433830"/>
                          </a:xfrm>
                          <a:prstGeom prst="rect">
                            <a:avLst/>
                          </a:prstGeom>
                        </pic:spPr>
                      </pic:pic>
                    </a:graphicData>
                  </a:graphic>
                </wp:inline>
              </w:drawing>
            </w:r>
          </w:p>
        </w:tc>
        <w:tc>
          <w:tcPr>
            <w:tcW w:w="4770" w:type="dxa"/>
            <w:vAlign w:val="center"/>
          </w:tcPr>
          <w:p w14:paraId="545D3575" w14:textId="37C86DE7" w:rsidR="00DD35CC" w:rsidRPr="00F824A6" w:rsidRDefault="007C78BC" w:rsidP="007C78BC">
            <w:pPr>
              <w:ind w:left="65" w:firstLine="11"/>
              <w:jc w:val="center"/>
              <w:rPr>
                <w:rFonts w:ascii="Times New Roman" w:hAnsi="Times New Roman" w:cs="Times New Roman"/>
                <w:b/>
                <w:bCs/>
                <w:sz w:val="20"/>
              </w:rPr>
            </w:pPr>
            <w:r w:rsidRPr="00F824A6">
              <w:rPr>
                <w:rFonts w:ascii="Times New Roman" w:hAnsi="Times New Roman" w:cs="Times New Roman"/>
                <w:b/>
                <w:bCs/>
                <w:sz w:val="20"/>
              </w:rPr>
              <w:t>Tactical Combat Casualty Care fo</w:t>
            </w:r>
            <w:r w:rsidR="005046A2" w:rsidRPr="00F824A6">
              <w:rPr>
                <w:rFonts w:ascii="Times New Roman" w:hAnsi="Times New Roman" w:cs="Times New Roman"/>
                <w:b/>
                <w:bCs/>
                <w:sz w:val="20"/>
              </w:rPr>
              <w:t>r Medical Personnel</w:t>
            </w:r>
            <w:r w:rsidR="005046A2" w:rsidRPr="00F824A6">
              <w:rPr>
                <w:rFonts w:ascii="Times New Roman" w:hAnsi="Times New Roman" w:cs="Times New Roman"/>
                <w:b/>
                <w:bCs/>
                <w:sz w:val="20"/>
              </w:rPr>
              <w:br/>
              <w:t>03 June 2016</w:t>
            </w:r>
          </w:p>
          <w:p w14:paraId="5BE25A31" w14:textId="77777777" w:rsidR="007C78BC" w:rsidRPr="00F824A6" w:rsidRDefault="007C78BC" w:rsidP="00D26B0C">
            <w:pPr>
              <w:ind w:left="65" w:firstLine="11"/>
              <w:rPr>
                <w:rFonts w:ascii="Times New Roman" w:hAnsi="Times New Roman" w:cs="Times New Roman"/>
                <w:b/>
                <w:bCs/>
                <w:sz w:val="20"/>
              </w:rPr>
            </w:pPr>
          </w:p>
          <w:p w14:paraId="15AADE06" w14:textId="77777777" w:rsidR="007C78BC" w:rsidRPr="00F824A6" w:rsidRDefault="007C78BC" w:rsidP="00D26B0C">
            <w:pPr>
              <w:ind w:left="65" w:firstLine="11"/>
              <w:rPr>
                <w:rFonts w:ascii="Times New Roman" w:hAnsi="Times New Roman" w:cs="Times New Roman"/>
                <w:b/>
                <w:bCs/>
                <w:sz w:val="20"/>
              </w:rPr>
            </w:pPr>
          </w:p>
          <w:p w14:paraId="16D8BBD9" w14:textId="1F2D1149" w:rsidR="00DD35CC" w:rsidRPr="00F824A6" w:rsidRDefault="00DD35CC" w:rsidP="007C78BC">
            <w:pPr>
              <w:ind w:left="65" w:firstLine="11"/>
              <w:jc w:val="center"/>
              <w:rPr>
                <w:rFonts w:ascii="Times New Roman" w:hAnsi="Times New Roman" w:cs="Times New Roman"/>
                <w:sz w:val="20"/>
              </w:rPr>
            </w:pPr>
            <w:r w:rsidRPr="00F824A6">
              <w:rPr>
                <w:rFonts w:ascii="Times New Roman" w:hAnsi="Times New Roman" w:cs="Times New Roman"/>
                <w:b/>
                <w:bCs/>
                <w:sz w:val="20"/>
              </w:rPr>
              <w:t>Tactical Field Care</w:t>
            </w:r>
            <w:r w:rsidR="005046A2" w:rsidRPr="00F824A6">
              <w:rPr>
                <w:rFonts w:ascii="Times New Roman" w:hAnsi="Times New Roman" w:cs="Times New Roman"/>
                <w:b/>
                <w:bCs/>
                <w:sz w:val="20"/>
              </w:rPr>
              <w:t xml:space="preserve"> #1</w:t>
            </w:r>
          </w:p>
        </w:tc>
        <w:tc>
          <w:tcPr>
            <w:tcW w:w="4770" w:type="dxa"/>
            <w:vAlign w:val="center"/>
          </w:tcPr>
          <w:p w14:paraId="13AB2E5B"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Next we’ll be moving into the Tactical Field Care phase of TCCC</w:t>
            </w:r>
          </w:p>
        </w:tc>
      </w:tr>
      <w:tr w:rsidR="00DD35CC" w:rsidRPr="00F824A6" w14:paraId="1EDE5587" w14:textId="77777777" w:rsidTr="005046A2">
        <w:trPr>
          <w:cantSplit/>
          <w:trHeight w:val="2492"/>
        </w:trPr>
        <w:tc>
          <w:tcPr>
            <w:tcW w:w="1113" w:type="dxa"/>
            <w:tcMar>
              <w:left w:w="58" w:type="dxa"/>
              <w:right w:w="58" w:type="dxa"/>
            </w:tcMar>
            <w:vAlign w:val="center"/>
          </w:tcPr>
          <w:p w14:paraId="00079EA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noWrap/>
            <w:tcFitText/>
            <w:vAlign w:val="center"/>
          </w:tcPr>
          <w:p w14:paraId="3F5D2B34" w14:textId="77777777" w:rsidR="00DD35CC" w:rsidRPr="00F824A6" w:rsidRDefault="00D26B0C"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43744" behindDoc="0" locked="0" layoutInCell="1" allowOverlap="1" wp14:anchorId="3651A057" wp14:editId="27D1FFC2">
                  <wp:simplePos x="0" y="0"/>
                  <wp:positionH relativeFrom="column">
                    <wp:posOffset>124460</wp:posOffset>
                  </wp:positionH>
                  <wp:positionV relativeFrom="paragraph">
                    <wp:posOffset>-551815</wp:posOffset>
                  </wp:positionV>
                  <wp:extent cx="1706880" cy="1280160"/>
                  <wp:effectExtent l="0" t="0" r="762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FEBFBFC" w14:textId="563F848E"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D26B0C" w:rsidRPr="00F824A6">
              <w:rPr>
                <w:rFonts w:ascii="Times New Roman" w:hAnsi="Times New Roman" w:cs="Times New Roman"/>
                <w:b/>
                <w:bCs/>
                <w:sz w:val="20"/>
              </w:rPr>
              <w:t>BJECTIVES</w:t>
            </w:r>
          </w:p>
          <w:p w14:paraId="3B2EC618" w14:textId="77777777" w:rsidR="00DD35CC" w:rsidRPr="00F824A6" w:rsidRDefault="00DD35CC" w:rsidP="00131E27">
            <w:pPr>
              <w:pStyle w:val="ListParagraph"/>
              <w:numPr>
                <w:ilvl w:val="0"/>
                <w:numId w:val="15"/>
              </w:numPr>
              <w:ind w:left="245" w:hanging="155"/>
              <w:rPr>
                <w:rFonts w:ascii="Times New Roman" w:hAnsi="Times New Roman" w:cs="Times New Roman"/>
                <w:sz w:val="20"/>
              </w:rPr>
            </w:pPr>
            <w:r w:rsidRPr="00F824A6">
              <w:rPr>
                <w:rFonts w:ascii="Times New Roman" w:hAnsi="Times New Roman" w:cs="Times New Roman"/>
                <w:b/>
                <w:bCs/>
                <w:sz w:val="20"/>
              </w:rPr>
              <w:t>STATE</w:t>
            </w:r>
            <w:r w:rsidRPr="00F824A6">
              <w:rPr>
                <w:rFonts w:ascii="Times New Roman" w:hAnsi="Times New Roman" w:cs="Times New Roman"/>
                <w:sz w:val="20"/>
              </w:rPr>
              <w:t xml:space="preserve"> the common causes of altered states of consciousness on the battlefield. </w:t>
            </w:r>
          </w:p>
          <w:p w14:paraId="0C724E81" w14:textId="77777777" w:rsidR="00DD35CC" w:rsidRPr="00F824A6" w:rsidRDefault="00DD35CC" w:rsidP="00131E27">
            <w:pPr>
              <w:pStyle w:val="ListParagraph"/>
              <w:numPr>
                <w:ilvl w:val="0"/>
                <w:numId w:val="15"/>
              </w:numPr>
              <w:ind w:left="245" w:hanging="155"/>
              <w:rPr>
                <w:rFonts w:ascii="Times New Roman" w:hAnsi="Times New Roman" w:cs="Times New Roman"/>
                <w:sz w:val="20"/>
              </w:rPr>
            </w:pPr>
            <w:r w:rsidRPr="00F824A6">
              <w:rPr>
                <w:rFonts w:ascii="Times New Roman" w:hAnsi="Times New Roman" w:cs="Times New Roman"/>
                <w:b/>
                <w:bCs/>
                <w:sz w:val="20"/>
              </w:rPr>
              <w:t>STATE</w:t>
            </w:r>
            <w:r w:rsidRPr="00F824A6">
              <w:rPr>
                <w:rFonts w:ascii="Times New Roman" w:hAnsi="Times New Roman" w:cs="Times New Roman"/>
                <w:sz w:val="20"/>
              </w:rPr>
              <w:t xml:space="preserve"> why a casualty with an altered state of consciousness should be disarmed.</w:t>
            </w:r>
          </w:p>
          <w:p w14:paraId="183A5ECB" w14:textId="77777777" w:rsidR="00DD35CC" w:rsidRPr="00F824A6" w:rsidRDefault="00DD35CC" w:rsidP="00131E27">
            <w:pPr>
              <w:pStyle w:val="ListParagraph"/>
              <w:numPr>
                <w:ilvl w:val="0"/>
                <w:numId w:val="15"/>
              </w:numPr>
              <w:ind w:left="245" w:hanging="155"/>
              <w:rPr>
                <w:rFonts w:ascii="Times New Roman" w:hAnsi="Times New Roman" w:cs="Times New Roman"/>
                <w:sz w:val="20"/>
              </w:rPr>
            </w:pPr>
            <w:r w:rsidRPr="00F824A6">
              <w:rPr>
                <w:rFonts w:ascii="Times New Roman" w:hAnsi="Times New Roman" w:cs="Times New Roman"/>
                <w:b/>
                <w:bCs/>
                <w:sz w:val="20"/>
              </w:rPr>
              <w:t xml:space="preserve">DESCRIBE </w:t>
            </w:r>
            <w:r w:rsidRPr="00F824A6">
              <w:rPr>
                <w:rFonts w:ascii="Times New Roman" w:hAnsi="Times New Roman" w:cs="Times New Roman"/>
                <w:sz w:val="20"/>
              </w:rPr>
              <w:t xml:space="preserve">airway control techniques and devices appropriate to the Tactical Field Care phase. </w:t>
            </w:r>
          </w:p>
        </w:tc>
        <w:tc>
          <w:tcPr>
            <w:tcW w:w="4770" w:type="dxa"/>
            <w:vAlign w:val="center"/>
          </w:tcPr>
          <w:p w14:paraId="12534081"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1EB4E2D5" w14:textId="77777777" w:rsidTr="008358C6">
        <w:trPr>
          <w:cantSplit/>
          <w:trHeight w:val="2600"/>
        </w:trPr>
        <w:tc>
          <w:tcPr>
            <w:tcW w:w="1113" w:type="dxa"/>
            <w:tcMar>
              <w:left w:w="58" w:type="dxa"/>
              <w:right w:w="58" w:type="dxa"/>
            </w:tcMar>
            <w:vAlign w:val="center"/>
          </w:tcPr>
          <w:p w14:paraId="5283EC84"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2A1560F1" w14:textId="77777777" w:rsidR="00DD35CC" w:rsidRPr="00F824A6" w:rsidRDefault="00C44944"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45792" behindDoc="0" locked="0" layoutInCell="1" allowOverlap="1" wp14:anchorId="13AA86E2" wp14:editId="10054AF8">
                  <wp:simplePos x="0" y="0"/>
                  <wp:positionH relativeFrom="column">
                    <wp:posOffset>102870</wp:posOffset>
                  </wp:positionH>
                  <wp:positionV relativeFrom="paragraph">
                    <wp:posOffset>-1287145</wp:posOffset>
                  </wp:positionV>
                  <wp:extent cx="1727200" cy="1295400"/>
                  <wp:effectExtent l="0" t="0" r="6350"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727200" cy="129540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FDC6FAB" w14:textId="3EA4E059"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C44944" w:rsidRPr="00F824A6">
              <w:rPr>
                <w:rFonts w:ascii="Times New Roman" w:hAnsi="Times New Roman" w:cs="Times New Roman"/>
                <w:b/>
                <w:bCs/>
                <w:sz w:val="20"/>
              </w:rPr>
              <w:t>BJECTIVES</w:t>
            </w:r>
          </w:p>
          <w:p w14:paraId="36B4D115" w14:textId="77777777" w:rsidR="00DD35CC" w:rsidRPr="00F824A6" w:rsidRDefault="00DD35CC" w:rsidP="00131E27">
            <w:pPr>
              <w:pStyle w:val="ListParagraph"/>
              <w:numPr>
                <w:ilvl w:val="0"/>
                <w:numId w:val="16"/>
              </w:numPr>
              <w:ind w:left="245" w:hanging="180"/>
              <w:rPr>
                <w:rFonts w:ascii="Times New Roman" w:hAnsi="Times New Roman" w:cs="Times New Roman"/>
                <w:sz w:val="20"/>
              </w:rPr>
            </w:pPr>
            <w:r w:rsidRPr="00F824A6">
              <w:rPr>
                <w:rFonts w:ascii="Times New Roman" w:hAnsi="Times New Roman" w:cs="Times New Roman"/>
                <w:b/>
                <w:bCs/>
                <w:sz w:val="20"/>
              </w:rPr>
              <w:t>DEMONSTRATE</w:t>
            </w:r>
            <w:r w:rsidRPr="00F824A6">
              <w:rPr>
                <w:rFonts w:ascii="Times New Roman" w:hAnsi="Times New Roman" w:cs="Times New Roman"/>
                <w:sz w:val="20"/>
              </w:rPr>
              <w:t xml:space="preserve"> the recommended procedure for surgical cricothyroidotomy.</w:t>
            </w:r>
          </w:p>
          <w:p w14:paraId="51C5E3ED" w14:textId="77777777" w:rsidR="00DD35CC" w:rsidRPr="00F824A6" w:rsidRDefault="00DD35CC" w:rsidP="00131E27">
            <w:pPr>
              <w:pStyle w:val="ListParagraph"/>
              <w:numPr>
                <w:ilvl w:val="0"/>
                <w:numId w:val="16"/>
              </w:numPr>
              <w:ind w:left="245" w:hanging="180"/>
              <w:rPr>
                <w:rFonts w:ascii="Times New Roman" w:hAnsi="Times New Roman" w:cs="Times New Roman"/>
                <w:sz w:val="20"/>
              </w:rPr>
            </w:pPr>
            <w:r w:rsidRPr="00F824A6">
              <w:rPr>
                <w:rFonts w:ascii="Times New Roman" w:hAnsi="Times New Roman" w:cs="Times New Roman"/>
                <w:b/>
                <w:bCs/>
                <w:sz w:val="20"/>
              </w:rPr>
              <w:t>LIST</w:t>
            </w:r>
            <w:r w:rsidRPr="00F824A6">
              <w:rPr>
                <w:rFonts w:ascii="Times New Roman" w:hAnsi="Times New Roman" w:cs="Times New Roman"/>
                <w:sz w:val="20"/>
              </w:rPr>
              <w:t xml:space="preserve"> the criteria for the diagnosis of tension pneumothorax on the battlefield.</w:t>
            </w:r>
          </w:p>
          <w:p w14:paraId="2FC5D803" w14:textId="77777777" w:rsidR="00DD35CC" w:rsidRPr="00F824A6" w:rsidRDefault="00DD35CC" w:rsidP="00131E27">
            <w:pPr>
              <w:pStyle w:val="ListParagraph"/>
              <w:numPr>
                <w:ilvl w:val="0"/>
                <w:numId w:val="16"/>
              </w:numPr>
              <w:ind w:left="245" w:hanging="180"/>
              <w:rPr>
                <w:rFonts w:ascii="Times New Roman" w:hAnsi="Times New Roman" w:cs="Times New Roman"/>
                <w:sz w:val="20"/>
              </w:rPr>
            </w:pPr>
            <w:r w:rsidRPr="00F824A6">
              <w:rPr>
                <w:rFonts w:ascii="Times New Roman" w:hAnsi="Times New Roman" w:cs="Times New Roman"/>
                <w:b/>
                <w:bCs/>
                <w:sz w:val="20"/>
              </w:rPr>
              <w:t>DESCRIBE</w:t>
            </w:r>
            <w:r w:rsidRPr="00F824A6">
              <w:rPr>
                <w:rFonts w:ascii="Times New Roman" w:hAnsi="Times New Roman" w:cs="Times New Roman"/>
                <w:sz w:val="20"/>
              </w:rPr>
              <w:t xml:space="preserve"> the diagnosis and initial treatment of tension pneumothorax on the battlefield.</w:t>
            </w:r>
          </w:p>
        </w:tc>
        <w:tc>
          <w:tcPr>
            <w:tcW w:w="4770" w:type="dxa"/>
            <w:vAlign w:val="center"/>
          </w:tcPr>
          <w:p w14:paraId="53FCA78E"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46EDB00C" w14:textId="77777777" w:rsidTr="008358C6">
        <w:trPr>
          <w:cantSplit/>
          <w:trHeight w:val="2402"/>
        </w:trPr>
        <w:tc>
          <w:tcPr>
            <w:tcW w:w="1113" w:type="dxa"/>
            <w:tcMar>
              <w:left w:w="58" w:type="dxa"/>
              <w:right w:w="58" w:type="dxa"/>
            </w:tcMar>
            <w:vAlign w:val="center"/>
          </w:tcPr>
          <w:p w14:paraId="1C6EBC9B"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F4634C3" w14:textId="00AE6557" w:rsidR="00DD35CC" w:rsidRPr="00F824A6" w:rsidRDefault="00D25C7B"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6CFAE53E" wp14:editId="4B39BA56">
                  <wp:extent cx="1910715" cy="143129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0715" cy="1431290"/>
                          </a:xfrm>
                          <a:prstGeom prst="rect">
                            <a:avLst/>
                          </a:prstGeom>
                          <a:noFill/>
                          <a:ln>
                            <a:noFill/>
                          </a:ln>
                        </pic:spPr>
                      </pic:pic>
                    </a:graphicData>
                  </a:graphic>
                </wp:inline>
              </w:drawing>
            </w:r>
          </w:p>
        </w:tc>
        <w:tc>
          <w:tcPr>
            <w:tcW w:w="4770" w:type="dxa"/>
            <w:vAlign w:val="center"/>
          </w:tcPr>
          <w:p w14:paraId="2A2A9A04" w14:textId="5DBED8AB"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C44944" w:rsidRPr="00F824A6">
              <w:rPr>
                <w:rFonts w:ascii="Times New Roman" w:hAnsi="Times New Roman" w:cs="Times New Roman"/>
                <w:b/>
                <w:bCs/>
                <w:sz w:val="20"/>
              </w:rPr>
              <w:t>BJECTIVES</w:t>
            </w:r>
          </w:p>
          <w:p w14:paraId="5AA83F40" w14:textId="77777777" w:rsidR="006550B8" w:rsidRPr="00F824A6" w:rsidRDefault="006550B8" w:rsidP="00131E27">
            <w:pPr>
              <w:pStyle w:val="ListParagraph"/>
              <w:numPr>
                <w:ilvl w:val="0"/>
                <w:numId w:val="17"/>
              </w:numPr>
              <w:ind w:left="245" w:hanging="180"/>
              <w:rPr>
                <w:rFonts w:ascii="Times New Roman" w:hAnsi="Times New Roman" w:cs="Times New Roman"/>
                <w:bCs/>
                <w:sz w:val="20"/>
              </w:rPr>
            </w:pPr>
            <w:r w:rsidRPr="00F824A6">
              <w:rPr>
                <w:rFonts w:ascii="Times New Roman" w:hAnsi="Times New Roman" w:cs="Times New Roman"/>
                <w:b/>
                <w:bCs/>
                <w:sz w:val="20"/>
              </w:rPr>
              <w:t>DEMONSTRATE</w:t>
            </w:r>
            <w:r w:rsidRPr="00F824A6">
              <w:rPr>
                <w:rFonts w:ascii="Times New Roman" w:hAnsi="Times New Roman" w:cs="Times New Roman"/>
                <w:bCs/>
                <w:sz w:val="20"/>
              </w:rPr>
              <w:t xml:space="preserve"> the appropriate procedure for needle decompression of the chest. </w:t>
            </w:r>
          </w:p>
          <w:p w14:paraId="038F5B36" w14:textId="77777777" w:rsidR="006550B8" w:rsidRPr="00F824A6" w:rsidRDefault="006550B8" w:rsidP="00131E27">
            <w:pPr>
              <w:pStyle w:val="ListParagraph"/>
              <w:numPr>
                <w:ilvl w:val="0"/>
                <w:numId w:val="17"/>
              </w:numPr>
              <w:ind w:left="245" w:hanging="180"/>
              <w:rPr>
                <w:rFonts w:ascii="Times New Roman" w:hAnsi="Times New Roman" w:cs="Times New Roman"/>
                <w:bCs/>
                <w:sz w:val="20"/>
              </w:rPr>
            </w:pPr>
            <w:r w:rsidRPr="00F824A6">
              <w:rPr>
                <w:rFonts w:ascii="Times New Roman" w:hAnsi="Times New Roman" w:cs="Times New Roman"/>
                <w:b/>
                <w:bCs/>
                <w:sz w:val="20"/>
              </w:rPr>
              <w:t>DESCRIBE</w:t>
            </w:r>
            <w:r w:rsidRPr="00F824A6">
              <w:rPr>
                <w:rFonts w:ascii="Times New Roman" w:hAnsi="Times New Roman" w:cs="Times New Roman"/>
                <w:bCs/>
                <w:sz w:val="20"/>
              </w:rPr>
              <w:t xml:space="preserve"> the progressive strategy for controlling hemorrhage in tactical field care.</w:t>
            </w:r>
          </w:p>
          <w:p w14:paraId="2DAADBBE" w14:textId="77777777" w:rsidR="006550B8" w:rsidRPr="00F824A6" w:rsidRDefault="006550B8" w:rsidP="00131E27">
            <w:pPr>
              <w:pStyle w:val="ListParagraph"/>
              <w:numPr>
                <w:ilvl w:val="0"/>
                <w:numId w:val="17"/>
              </w:numPr>
              <w:ind w:left="245" w:hanging="180"/>
              <w:rPr>
                <w:rFonts w:ascii="Times New Roman" w:hAnsi="Times New Roman" w:cs="Times New Roman"/>
                <w:bCs/>
                <w:sz w:val="20"/>
              </w:rPr>
            </w:pPr>
            <w:r w:rsidRPr="00F824A6">
              <w:rPr>
                <w:rFonts w:ascii="Times New Roman" w:hAnsi="Times New Roman" w:cs="Times New Roman"/>
                <w:b/>
                <w:bCs/>
                <w:sz w:val="20"/>
              </w:rPr>
              <w:t>DEMONSTRATE</w:t>
            </w:r>
            <w:r w:rsidRPr="00F824A6">
              <w:rPr>
                <w:rFonts w:ascii="Times New Roman" w:hAnsi="Times New Roman" w:cs="Times New Roman"/>
                <w:bCs/>
                <w:sz w:val="20"/>
              </w:rPr>
              <w:t xml:space="preserve"> the correct application of a CoTCCC-recommended hemostatic dressing.</w:t>
            </w:r>
          </w:p>
          <w:p w14:paraId="00A98D5C" w14:textId="5F9477A5" w:rsidR="00DD35CC" w:rsidRPr="00F824A6" w:rsidRDefault="006550B8" w:rsidP="00131E27">
            <w:pPr>
              <w:pStyle w:val="ListParagraph"/>
              <w:numPr>
                <w:ilvl w:val="0"/>
                <w:numId w:val="17"/>
              </w:numPr>
              <w:ind w:left="245" w:hanging="180"/>
              <w:rPr>
                <w:rFonts w:ascii="Times New Roman" w:hAnsi="Times New Roman" w:cs="Times New Roman"/>
                <w:b/>
                <w:bCs/>
                <w:sz w:val="20"/>
              </w:rPr>
            </w:pPr>
            <w:r w:rsidRPr="00F824A6">
              <w:rPr>
                <w:rFonts w:ascii="Times New Roman" w:hAnsi="Times New Roman" w:cs="Times New Roman"/>
                <w:b/>
                <w:bCs/>
                <w:sz w:val="20"/>
              </w:rPr>
              <w:t>DEMONSTRATE</w:t>
            </w:r>
            <w:r w:rsidRPr="00F824A6">
              <w:rPr>
                <w:rFonts w:ascii="Times New Roman" w:hAnsi="Times New Roman" w:cs="Times New Roman"/>
                <w:bCs/>
                <w:sz w:val="20"/>
              </w:rPr>
              <w:t xml:space="preserve"> the correct application of a CoTCCC-recommended junctional tourniquet.</w:t>
            </w:r>
          </w:p>
        </w:tc>
        <w:tc>
          <w:tcPr>
            <w:tcW w:w="4770" w:type="dxa"/>
            <w:vAlign w:val="center"/>
          </w:tcPr>
          <w:p w14:paraId="03A0B288"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0C3E3A10" w14:textId="77777777" w:rsidTr="008358C6">
        <w:trPr>
          <w:cantSplit/>
          <w:trHeight w:val="2402"/>
        </w:trPr>
        <w:tc>
          <w:tcPr>
            <w:tcW w:w="1113" w:type="dxa"/>
            <w:tcMar>
              <w:left w:w="58" w:type="dxa"/>
              <w:right w:w="58" w:type="dxa"/>
            </w:tcMar>
            <w:vAlign w:val="center"/>
          </w:tcPr>
          <w:p w14:paraId="27879AE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184D6E27" w14:textId="77777777" w:rsidR="00DD35CC" w:rsidRPr="00F824A6" w:rsidRDefault="002D7B46"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49888" behindDoc="0" locked="0" layoutInCell="1" allowOverlap="1" wp14:anchorId="0C3EB851" wp14:editId="5D31A29D">
                  <wp:simplePos x="0" y="0"/>
                  <wp:positionH relativeFrom="column">
                    <wp:posOffset>39370</wp:posOffset>
                  </wp:positionH>
                  <wp:positionV relativeFrom="paragraph">
                    <wp:posOffset>-1293495</wp:posOffset>
                  </wp:positionV>
                  <wp:extent cx="1714500" cy="1285875"/>
                  <wp:effectExtent l="0" t="0" r="0" b="9525"/>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714500" cy="128587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196D35A" w14:textId="7D8B0F41"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2D7B46" w:rsidRPr="00F824A6">
              <w:rPr>
                <w:rFonts w:ascii="Times New Roman" w:hAnsi="Times New Roman" w:cs="Times New Roman"/>
                <w:b/>
                <w:bCs/>
                <w:sz w:val="20"/>
              </w:rPr>
              <w:t>BJECTIVES</w:t>
            </w:r>
          </w:p>
          <w:p w14:paraId="1236D394" w14:textId="77777777" w:rsidR="00DD35CC" w:rsidRPr="00F824A6" w:rsidRDefault="00DD35CC" w:rsidP="00131E27">
            <w:pPr>
              <w:pStyle w:val="ListParagraph"/>
              <w:numPr>
                <w:ilvl w:val="0"/>
                <w:numId w:val="18"/>
              </w:numPr>
              <w:ind w:left="245" w:hanging="180"/>
              <w:rPr>
                <w:rFonts w:ascii="Times New Roman" w:hAnsi="Times New Roman" w:cs="Times New Roman"/>
                <w:sz w:val="20"/>
              </w:rPr>
            </w:pPr>
            <w:r w:rsidRPr="00F824A6">
              <w:rPr>
                <w:rFonts w:ascii="Times New Roman" w:hAnsi="Times New Roman" w:cs="Times New Roman"/>
                <w:b/>
                <w:bCs/>
                <w:sz w:val="20"/>
              </w:rPr>
              <w:t xml:space="preserve">DEMONSTRATE </w:t>
            </w:r>
            <w:r w:rsidRPr="00F824A6">
              <w:rPr>
                <w:rFonts w:ascii="Times New Roman" w:hAnsi="Times New Roman" w:cs="Times New Roman"/>
                <w:sz w:val="20"/>
              </w:rPr>
              <w:t xml:space="preserve">the appropriate procedure for initiating a rugged IV field setup. </w:t>
            </w:r>
          </w:p>
          <w:p w14:paraId="5C5F8ADD" w14:textId="77777777" w:rsidR="00DD35CC" w:rsidRPr="00F824A6" w:rsidRDefault="00DD35CC" w:rsidP="00131E27">
            <w:pPr>
              <w:pStyle w:val="ListParagraph"/>
              <w:numPr>
                <w:ilvl w:val="0"/>
                <w:numId w:val="18"/>
              </w:numPr>
              <w:ind w:left="245" w:hanging="180"/>
              <w:rPr>
                <w:rFonts w:ascii="Times New Roman" w:hAnsi="Times New Roman" w:cs="Times New Roman"/>
                <w:sz w:val="20"/>
              </w:rPr>
            </w:pPr>
            <w:r w:rsidRPr="00F824A6">
              <w:rPr>
                <w:rFonts w:ascii="Times New Roman" w:hAnsi="Times New Roman" w:cs="Times New Roman"/>
                <w:b/>
                <w:bCs/>
                <w:sz w:val="20"/>
              </w:rPr>
              <w:t>STATE</w:t>
            </w:r>
            <w:r w:rsidRPr="00F824A6">
              <w:rPr>
                <w:rFonts w:ascii="Times New Roman" w:hAnsi="Times New Roman" w:cs="Times New Roman"/>
                <w:sz w:val="20"/>
              </w:rPr>
              <w:t xml:space="preserve"> the rationale for obtaining intraosseous access</w:t>
            </w:r>
            <w:r w:rsidRPr="00F824A6">
              <w:rPr>
                <w:rFonts w:ascii="Times New Roman" w:hAnsi="Times New Roman" w:cs="Times New Roman"/>
                <w:b/>
                <w:bCs/>
                <w:sz w:val="20"/>
              </w:rPr>
              <w:t xml:space="preserve"> </w:t>
            </w:r>
            <w:r w:rsidRPr="00F824A6">
              <w:rPr>
                <w:rFonts w:ascii="Times New Roman" w:hAnsi="Times New Roman" w:cs="Times New Roman"/>
                <w:sz w:val="20"/>
              </w:rPr>
              <w:t>in combat casualties.</w:t>
            </w:r>
          </w:p>
          <w:p w14:paraId="585F2B2B" w14:textId="77777777" w:rsidR="00DD35CC" w:rsidRPr="00F824A6" w:rsidRDefault="00DD35CC" w:rsidP="00131E27">
            <w:pPr>
              <w:pStyle w:val="ListParagraph"/>
              <w:numPr>
                <w:ilvl w:val="0"/>
                <w:numId w:val="18"/>
              </w:numPr>
              <w:ind w:left="245" w:hanging="180"/>
              <w:rPr>
                <w:rFonts w:ascii="Times New Roman" w:hAnsi="Times New Roman" w:cs="Times New Roman"/>
                <w:sz w:val="20"/>
              </w:rPr>
            </w:pPr>
            <w:r w:rsidRPr="00F824A6">
              <w:rPr>
                <w:rFonts w:ascii="Times New Roman" w:hAnsi="Times New Roman" w:cs="Times New Roman"/>
                <w:b/>
                <w:bCs/>
                <w:sz w:val="20"/>
              </w:rPr>
              <w:t xml:space="preserve">DEMONSTRATE </w:t>
            </w:r>
            <w:r w:rsidRPr="00F824A6">
              <w:rPr>
                <w:rFonts w:ascii="Times New Roman" w:hAnsi="Times New Roman" w:cs="Times New Roman"/>
                <w:sz w:val="20"/>
              </w:rPr>
              <w:t>the appropriate procedure for</w:t>
            </w:r>
            <w:r w:rsidRPr="00F824A6">
              <w:rPr>
                <w:rFonts w:ascii="Times New Roman" w:hAnsi="Times New Roman" w:cs="Times New Roman"/>
                <w:b/>
                <w:bCs/>
                <w:sz w:val="20"/>
              </w:rPr>
              <w:t xml:space="preserve"> i</w:t>
            </w:r>
            <w:r w:rsidRPr="00F824A6">
              <w:rPr>
                <w:rFonts w:ascii="Times New Roman" w:hAnsi="Times New Roman" w:cs="Times New Roman"/>
                <w:sz w:val="20"/>
              </w:rPr>
              <w:t>nitiating an intraosseous infusion.</w:t>
            </w:r>
          </w:p>
        </w:tc>
        <w:tc>
          <w:tcPr>
            <w:tcW w:w="4770" w:type="dxa"/>
            <w:vAlign w:val="center"/>
          </w:tcPr>
          <w:p w14:paraId="560801E9"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6DF400FC" w14:textId="77777777" w:rsidTr="008358C6">
        <w:trPr>
          <w:cantSplit/>
          <w:trHeight w:val="2519"/>
        </w:trPr>
        <w:tc>
          <w:tcPr>
            <w:tcW w:w="1113" w:type="dxa"/>
            <w:tcMar>
              <w:left w:w="58" w:type="dxa"/>
              <w:right w:w="58" w:type="dxa"/>
            </w:tcMar>
            <w:vAlign w:val="center"/>
          </w:tcPr>
          <w:p w14:paraId="4A46394D"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3110F60" w14:textId="77777777" w:rsidR="00DD35CC" w:rsidRPr="00F824A6" w:rsidRDefault="002D7B46"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51936" behindDoc="0" locked="0" layoutInCell="1" allowOverlap="1" wp14:anchorId="54383ACC" wp14:editId="0C34952E">
                  <wp:simplePos x="0" y="0"/>
                  <wp:positionH relativeFrom="column">
                    <wp:posOffset>49530</wp:posOffset>
                  </wp:positionH>
                  <wp:positionV relativeFrom="paragraph">
                    <wp:posOffset>-1367790</wp:posOffset>
                  </wp:positionV>
                  <wp:extent cx="1819275" cy="1364615"/>
                  <wp:effectExtent l="0" t="0" r="9525" b="6985"/>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819275" cy="136461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A1A79F7" w14:textId="5AD52979"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2D7B46" w:rsidRPr="00F824A6">
              <w:rPr>
                <w:rFonts w:ascii="Times New Roman" w:hAnsi="Times New Roman" w:cs="Times New Roman"/>
                <w:b/>
                <w:bCs/>
                <w:sz w:val="20"/>
              </w:rPr>
              <w:t>BJECTIVES</w:t>
            </w:r>
          </w:p>
          <w:p w14:paraId="54C5D51E" w14:textId="77777777" w:rsidR="00DD35CC" w:rsidRPr="00F824A6" w:rsidRDefault="00DD35CC" w:rsidP="00131E27">
            <w:pPr>
              <w:pStyle w:val="ListParagraph"/>
              <w:numPr>
                <w:ilvl w:val="0"/>
                <w:numId w:val="19"/>
              </w:numPr>
              <w:ind w:left="245" w:hanging="180"/>
              <w:rPr>
                <w:rFonts w:ascii="Times New Roman" w:hAnsi="Times New Roman" w:cs="Times New Roman"/>
                <w:sz w:val="20"/>
              </w:rPr>
            </w:pPr>
            <w:r w:rsidRPr="00F824A6">
              <w:rPr>
                <w:rFonts w:ascii="Times New Roman" w:hAnsi="Times New Roman" w:cs="Times New Roman"/>
                <w:b/>
                <w:bCs/>
                <w:sz w:val="20"/>
              </w:rPr>
              <w:t xml:space="preserve">STATE </w:t>
            </w:r>
            <w:r w:rsidRPr="00F824A6">
              <w:rPr>
                <w:rFonts w:ascii="Times New Roman" w:hAnsi="Times New Roman" w:cs="Times New Roman"/>
                <w:sz w:val="20"/>
              </w:rPr>
              <w:t xml:space="preserve">the tactically relevant indicators of shock in combat settings. </w:t>
            </w:r>
          </w:p>
          <w:p w14:paraId="448DB850" w14:textId="77777777" w:rsidR="00DD35CC" w:rsidRPr="00F824A6" w:rsidRDefault="00DD35CC" w:rsidP="00131E27">
            <w:pPr>
              <w:pStyle w:val="ListParagraph"/>
              <w:numPr>
                <w:ilvl w:val="0"/>
                <w:numId w:val="19"/>
              </w:numPr>
              <w:ind w:left="245" w:hanging="180"/>
              <w:rPr>
                <w:rFonts w:ascii="Times New Roman" w:hAnsi="Times New Roman" w:cs="Times New Roman"/>
                <w:sz w:val="20"/>
              </w:rPr>
            </w:pPr>
            <w:r w:rsidRPr="00F824A6">
              <w:rPr>
                <w:rFonts w:ascii="Times New Roman" w:hAnsi="Times New Roman" w:cs="Times New Roman"/>
                <w:b/>
                <w:bCs/>
                <w:sz w:val="20"/>
              </w:rPr>
              <w:t xml:space="preserve">DESCRIBE </w:t>
            </w:r>
            <w:r w:rsidRPr="00F824A6">
              <w:rPr>
                <w:rFonts w:ascii="Times New Roman" w:hAnsi="Times New Roman" w:cs="Times New Roman"/>
                <w:sz w:val="20"/>
              </w:rPr>
              <w:t xml:space="preserve">the pre-hospital fluid resuscitation strategy for hemorrhagic shock in combat casualties. </w:t>
            </w:r>
          </w:p>
          <w:p w14:paraId="0BE4BBCB" w14:textId="77777777" w:rsidR="00DD35CC" w:rsidRPr="00F824A6" w:rsidRDefault="00DD35CC" w:rsidP="00131E27">
            <w:pPr>
              <w:pStyle w:val="ListParagraph"/>
              <w:numPr>
                <w:ilvl w:val="0"/>
                <w:numId w:val="19"/>
              </w:numPr>
              <w:ind w:left="245" w:hanging="180"/>
              <w:rPr>
                <w:rFonts w:ascii="Times New Roman" w:hAnsi="Times New Roman" w:cs="Times New Roman"/>
                <w:sz w:val="20"/>
              </w:rPr>
            </w:pPr>
            <w:r w:rsidRPr="00F824A6">
              <w:rPr>
                <w:rFonts w:ascii="Times New Roman" w:hAnsi="Times New Roman" w:cs="Times New Roman"/>
                <w:b/>
                <w:bCs/>
                <w:sz w:val="20"/>
              </w:rPr>
              <w:t>DESCRIBE</w:t>
            </w:r>
            <w:r w:rsidRPr="00F824A6">
              <w:rPr>
                <w:rFonts w:ascii="Times New Roman" w:hAnsi="Times New Roman" w:cs="Times New Roman"/>
                <w:sz w:val="20"/>
              </w:rPr>
              <w:t xml:space="preserve"> the management of penetrating eye injuries in TCCC. </w:t>
            </w:r>
          </w:p>
          <w:p w14:paraId="61050F58" w14:textId="77777777" w:rsidR="00DD35CC" w:rsidRPr="00F824A6" w:rsidRDefault="00DD35CC" w:rsidP="00131E27">
            <w:pPr>
              <w:pStyle w:val="ListParagraph"/>
              <w:numPr>
                <w:ilvl w:val="0"/>
                <w:numId w:val="19"/>
              </w:numPr>
              <w:ind w:left="245" w:hanging="180"/>
              <w:rPr>
                <w:rFonts w:ascii="Times New Roman" w:hAnsi="Times New Roman" w:cs="Times New Roman"/>
                <w:sz w:val="20"/>
              </w:rPr>
            </w:pPr>
            <w:r w:rsidRPr="00F824A6">
              <w:rPr>
                <w:rFonts w:ascii="Times New Roman" w:hAnsi="Times New Roman" w:cs="Times New Roman"/>
                <w:b/>
                <w:bCs/>
                <w:sz w:val="20"/>
              </w:rPr>
              <w:t xml:space="preserve">DESCRIBE </w:t>
            </w:r>
            <w:r w:rsidRPr="00F824A6">
              <w:rPr>
                <w:rFonts w:ascii="Times New Roman" w:hAnsi="Times New Roman" w:cs="Times New Roman"/>
                <w:sz w:val="20"/>
              </w:rPr>
              <w:t>how to prevent blood clotting problems from hypothermia.</w:t>
            </w:r>
          </w:p>
        </w:tc>
        <w:tc>
          <w:tcPr>
            <w:tcW w:w="4770" w:type="dxa"/>
            <w:vAlign w:val="center"/>
          </w:tcPr>
          <w:p w14:paraId="1A2A9071"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56C17441" w14:textId="77777777" w:rsidTr="008358C6">
        <w:trPr>
          <w:cantSplit/>
        </w:trPr>
        <w:tc>
          <w:tcPr>
            <w:tcW w:w="1113" w:type="dxa"/>
            <w:tcMar>
              <w:left w:w="58" w:type="dxa"/>
              <w:right w:w="58" w:type="dxa"/>
            </w:tcMar>
            <w:vAlign w:val="center"/>
          </w:tcPr>
          <w:p w14:paraId="44D6BDC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7D3A78D7" w14:textId="77777777" w:rsidR="00DD35CC" w:rsidRPr="00F824A6" w:rsidRDefault="00856BD7"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53984" behindDoc="0" locked="0" layoutInCell="1" allowOverlap="1" wp14:anchorId="584BBCDB" wp14:editId="6C9911C5">
                  <wp:simplePos x="0" y="0"/>
                  <wp:positionH relativeFrom="column">
                    <wp:posOffset>107315</wp:posOffset>
                  </wp:positionH>
                  <wp:positionV relativeFrom="paragraph">
                    <wp:posOffset>-1288415</wp:posOffset>
                  </wp:positionV>
                  <wp:extent cx="1719580" cy="1289685"/>
                  <wp:effectExtent l="0" t="0" r="0" b="5715"/>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719580" cy="128968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73AC73E"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856BD7" w:rsidRPr="00F824A6">
              <w:rPr>
                <w:rFonts w:ascii="Times New Roman" w:hAnsi="Times New Roman" w:cs="Times New Roman"/>
                <w:b/>
                <w:bCs/>
                <w:sz w:val="20"/>
              </w:rPr>
              <w:t>BJECTIVES</w:t>
            </w:r>
          </w:p>
          <w:p w14:paraId="34FA682C" w14:textId="77777777" w:rsidR="00DD35CC" w:rsidRPr="00F824A6" w:rsidRDefault="00DD35CC" w:rsidP="00D26B0C">
            <w:pPr>
              <w:ind w:left="65" w:firstLine="11"/>
              <w:rPr>
                <w:rFonts w:ascii="Times New Roman" w:hAnsi="Times New Roman" w:cs="Times New Roman"/>
                <w:b/>
                <w:bCs/>
                <w:sz w:val="20"/>
              </w:rPr>
            </w:pPr>
          </w:p>
          <w:p w14:paraId="057B20E0" w14:textId="77777777" w:rsidR="00DD35CC" w:rsidRPr="00F824A6" w:rsidRDefault="00DD35CC" w:rsidP="00131E27">
            <w:pPr>
              <w:pStyle w:val="ListParagraph"/>
              <w:numPr>
                <w:ilvl w:val="0"/>
                <w:numId w:val="20"/>
              </w:numPr>
              <w:ind w:left="245" w:hanging="180"/>
              <w:rPr>
                <w:rFonts w:ascii="Times New Roman" w:hAnsi="Times New Roman" w:cs="Times New Roman"/>
                <w:sz w:val="20"/>
              </w:rPr>
            </w:pPr>
            <w:r w:rsidRPr="00F824A6">
              <w:rPr>
                <w:rFonts w:ascii="Times New Roman" w:hAnsi="Times New Roman" w:cs="Times New Roman"/>
                <w:b/>
                <w:sz w:val="20"/>
              </w:rPr>
              <w:t>DESCRIBE</w:t>
            </w:r>
            <w:r w:rsidRPr="00F824A6">
              <w:rPr>
                <w:rFonts w:ascii="Times New Roman" w:hAnsi="Times New Roman" w:cs="Times New Roman"/>
                <w:sz w:val="20"/>
              </w:rPr>
              <w:t xml:space="preserve"> the appropriate use of pulse oximetry in pre-hospital combat casualty care</w:t>
            </w:r>
          </w:p>
          <w:p w14:paraId="5FA8F063" w14:textId="77777777" w:rsidR="00DD35CC" w:rsidRPr="00F824A6" w:rsidRDefault="00DD35CC" w:rsidP="00131E27">
            <w:pPr>
              <w:pStyle w:val="ListParagraph"/>
              <w:numPr>
                <w:ilvl w:val="0"/>
                <w:numId w:val="20"/>
              </w:numPr>
              <w:ind w:left="245" w:hanging="180"/>
              <w:rPr>
                <w:rFonts w:ascii="Times New Roman" w:hAnsi="Times New Roman" w:cs="Times New Roman"/>
                <w:sz w:val="20"/>
              </w:rPr>
            </w:pPr>
            <w:r w:rsidRPr="00F824A6">
              <w:rPr>
                <w:rFonts w:ascii="Times New Roman" w:hAnsi="Times New Roman" w:cs="Times New Roman"/>
                <w:b/>
                <w:sz w:val="20"/>
              </w:rPr>
              <w:t>STATE</w:t>
            </w:r>
            <w:r w:rsidRPr="00F824A6">
              <w:rPr>
                <w:rFonts w:ascii="Times New Roman" w:hAnsi="Times New Roman" w:cs="Times New Roman"/>
                <w:sz w:val="20"/>
              </w:rPr>
              <w:t xml:space="preserve"> the pitfalls associated with interpretation of pulse oximeter readings </w:t>
            </w:r>
          </w:p>
          <w:p w14:paraId="6F1AFCF3" w14:textId="77777777" w:rsidR="00DD35CC" w:rsidRPr="00F824A6" w:rsidRDefault="00DD35CC" w:rsidP="00131E27">
            <w:pPr>
              <w:pStyle w:val="ListParagraph"/>
              <w:numPr>
                <w:ilvl w:val="0"/>
                <w:numId w:val="20"/>
              </w:numPr>
              <w:ind w:left="245" w:hanging="180"/>
              <w:rPr>
                <w:rFonts w:ascii="Times New Roman" w:hAnsi="Times New Roman" w:cs="Times New Roman"/>
                <w:sz w:val="20"/>
              </w:rPr>
            </w:pPr>
            <w:r w:rsidRPr="00F824A6">
              <w:rPr>
                <w:rFonts w:ascii="Times New Roman" w:hAnsi="Times New Roman" w:cs="Times New Roman"/>
                <w:b/>
                <w:sz w:val="20"/>
              </w:rPr>
              <w:t>LIST</w:t>
            </w:r>
            <w:r w:rsidRPr="00F824A6">
              <w:rPr>
                <w:rFonts w:ascii="Times New Roman" w:hAnsi="Times New Roman" w:cs="Times New Roman"/>
                <w:sz w:val="20"/>
              </w:rPr>
              <w:t xml:space="preserve"> the recommended agents for pain relief in tactical settings along with their indications, dosages, and routes of administration </w:t>
            </w:r>
          </w:p>
          <w:p w14:paraId="7966E132" w14:textId="77777777" w:rsidR="00DD35CC" w:rsidRPr="00F824A6" w:rsidRDefault="00DD35CC" w:rsidP="00131E27">
            <w:pPr>
              <w:pStyle w:val="ListParagraph"/>
              <w:numPr>
                <w:ilvl w:val="0"/>
                <w:numId w:val="20"/>
              </w:numPr>
              <w:ind w:left="245" w:hanging="180"/>
              <w:rPr>
                <w:rFonts w:ascii="Times New Roman" w:hAnsi="Times New Roman" w:cs="Times New Roman"/>
                <w:sz w:val="20"/>
              </w:rPr>
            </w:pPr>
            <w:r w:rsidRPr="00F824A6">
              <w:rPr>
                <w:rFonts w:ascii="Times New Roman" w:hAnsi="Times New Roman" w:cs="Times New Roman"/>
                <w:b/>
                <w:sz w:val="20"/>
              </w:rPr>
              <w:t>DESCRIBE</w:t>
            </w:r>
            <w:r w:rsidRPr="00F824A6">
              <w:rPr>
                <w:rFonts w:ascii="Times New Roman" w:hAnsi="Times New Roman" w:cs="Times New Roman"/>
                <w:sz w:val="20"/>
              </w:rPr>
              <w:t xml:space="preserve"> the rationale for early antibiotic intervention on combat casualties.</w:t>
            </w:r>
          </w:p>
          <w:p w14:paraId="7ADA4328" w14:textId="77777777" w:rsidR="00DD35CC" w:rsidRPr="00F824A6" w:rsidRDefault="00DD35CC" w:rsidP="00D26B0C">
            <w:pPr>
              <w:ind w:left="65" w:firstLine="11"/>
              <w:rPr>
                <w:rFonts w:ascii="Times New Roman" w:hAnsi="Times New Roman" w:cs="Times New Roman"/>
                <w:sz w:val="20"/>
              </w:rPr>
            </w:pPr>
          </w:p>
        </w:tc>
        <w:tc>
          <w:tcPr>
            <w:tcW w:w="4770" w:type="dxa"/>
            <w:vAlign w:val="center"/>
          </w:tcPr>
          <w:p w14:paraId="224F4973"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10EDAC80" w14:textId="77777777" w:rsidTr="008358C6">
        <w:trPr>
          <w:cantSplit/>
        </w:trPr>
        <w:tc>
          <w:tcPr>
            <w:tcW w:w="1113" w:type="dxa"/>
            <w:tcMar>
              <w:left w:w="58" w:type="dxa"/>
              <w:right w:w="58" w:type="dxa"/>
            </w:tcMar>
            <w:vAlign w:val="center"/>
          </w:tcPr>
          <w:p w14:paraId="5695B349"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noWrap/>
            <w:vAlign w:val="center"/>
          </w:tcPr>
          <w:p w14:paraId="480BD0E9" w14:textId="77777777" w:rsidR="00DD35CC" w:rsidRPr="00F824A6" w:rsidRDefault="00856BD7"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56032" behindDoc="0" locked="0" layoutInCell="1" allowOverlap="1" wp14:anchorId="474BA834" wp14:editId="3C80B3A0">
                  <wp:simplePos x="0" y="0"/>
                  <wp:positionH relativeFrom="column">
                    <wp:posOffset>98425</wp:posOffset>
                  </wp:positionH>
                  <wp:positionV relativeFrom="paragraph">
                    <wp:posOffset>-1175385</wp:posOffset>
                  </wp:positionV>
                  <wp:extent cx="1689735" cy="1267460"/>
                  <wp:effectExtent l="0" t="0" r="5715" b="889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89735" cy="126746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85A48E0"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856BD7" w:rsidRPr="00F824A6">
              <w:rPr>
                <w:rFonts w:ascii="Times New Roman" w:hAnsi="Times New Roman" w:cs="Times New Roman"/>
                <w:b/>
                <w:bCs/>
                <w:sz w:val="20"/>
              </w:rPr>
              <w:t>BJECTIVES</w:t>
            </w:r>
          </w:p>
          <w:p w14:paraId="0AAA5EC5" w14:textId="77777777" w:rsidR="00DD35CC" w:rsidRPr="00F824A6" w:rsidRDefault="00DD35CC" w:rsidP="00D26B0C">
            <w:pPr>
              <w:ind w:left="65" w:firstLine="11"/>
              <w:rPr>
                <w:rFonts w:ascii="Times New Roman" w:hAnsi="Times New Roman" w:cs="Times New Roman"/>
                <w:b/>
                <w:bCs/>
                <w:sz w:val="20"/>
              </w:rPr>
            </w:pPr>
          </w:p>
          <w:p w14:paraId="4502512E" w14:textId="77777777" w:rsidR="00DD35CC" w:rsidRPr="00F824A6" w:rsidRDefault="00DD35CC" w:rsidP="00131E27">
            <w:pPr>
              <w:pStyle w:val="ListParagraph"/>
              <w:numPr>
                <w:ilvl w:val="0"/>
                <w:numId w:val="21"/>
              </w:numPr>
              <w:ind w:left="245" w:hanging="180"/>
              <w:rPr>
                <w:rFonts w:ascii="Times New Roman" w:hAnsi="Times New Roman" w:cs="Times New Roman"/>
                <w:sz w:val="20"/>
              </w:rPr>
            </w:pPr>
            <w:r w:rsidRPr="00F824A6">
              <w:rPr>
                <w:rFonts w:ascii="Times New Roman" w:hAnsi="Times New Roman" w:cs="Times New Roman"/>
                <w:b/>
                <w:sz w:val="20"/>
              </w:rPr>
              <w:t>LIST</w:t>
            </w:r>
            <w:r w:rsidRPr="00F824A6">
              <w:rPr>
                <w:rFonts w:ascii="Times New Roman" w:hAnsi="Times New Roman" w:cs="Times New Roman"/>
                <w:sz w:val="20"/>
              </w:rPr>
              <w:t xml:space="preserve"> the factors involved in selecting antibiotic drugs for use on the battlefield.</w:t>
            </w:r>
          </w:p>
          <w:p w14:paraId="04F13299" w14:textId="77777777" w:rsidR="00DD35CC" w:rsidRPr="00F824A6" w:rsidRDefault="00DD35CC" w:rsidP="00131E27">
            <w:pPr>
              <w:pStyle w:val="ListParagraph"/>
              <w:numPr>
                <w:ilvl w:val="0"/>
                <w:numId w:val="21"/>
              </w:numPr>
              <w:ind w:left="245" w:hanging="180"/>
              <w:rPr>
                <w:rFonts w:ascii="Times New Roman" w:hAnsi="Times New Roman" w:cs="Times New Roman"/>
                <w:sz w:val="20"/>
              </w:rPr>
            </w:pPr>
            <w:r w:rsidRPr="00F824A6">
              <w:rPr>
                <w:rFonts w:ascii="Times New Roman" w:hAnsi="Times New Roman" w:cs="Times New Roman"/>
                <w:b/>
                <w:sz w:val="20"/>
              </w:rPr>
              <w:t>DISCUSS</w:t>
            </w:r>
            <w:r w:rsidRPr="00F824A6">
              <w:rPr>
                <w:rFonts w:ascii="Times New Roman" w:hAnsi="Times New Roman" w:cs="Times New Roman"/>
                <w:sz w:val="20"/>
              </w:rPr>
              <w:t xml:space="preserve"> the management of burns in TFC</w:t>
            </w:r>
          </w:p>
          <w:p w14:paraId="342EC5BD" w14:textId="77777777" w:rsidR="00DD35CC" w:rsidRPr="00F824A6" w:rsidRDefault="00DD35CC" w:rsidP="00131E27">
            <w:pPr>
              <w:pStyle w:val="ListParagraph"/>
              <w:numPr>
                <w:ilvl w:val="0"/>
                <w:numId w:val="21"/>
              </w:numPr>
              <w:ind w:left="245" w:hanging="180"/>
              <w:rPr>
                <w:rFonts w:ascii="Times New Roman" w:hAnsi="Times New Roman" w:cs="Times New Roman"/>
                <w:sz w:val="20"/>
              </w:rPr>
            </w:pPr>
            <w:r w:rsidRPr="00F824A6">
              <w:rPr>
                <w:rFonts w:ascii="Times New Roman" w:hAnsi="Times New Roman" w:cs="Times New Roman"/>
                <w:b/>
                <w:sz w:val="20"/>
              </w:rPr>
              <w:t>EXPLAIN</w:t>
            </w:r>
            <w:r w:rsidRPr="00F824A6">
              <w:rPr>
                <w:rFonts w:ascii="Times New Roman" w:hAnsi="Times New Roman" w:cs="Times New Roman"/>
                <w:sz w:val="20"/>
              </w:rPr>
              <w:t xml:space="preserve"> why cardiopulmonary resuscitation is not generally used for cardiac arrest in battlefield trauma care. </w:t>
            </w:r>
          </w:p>
          <w:p w14:paraId="0164B94F" w14:textId="77777777" w:rsidR="00DD35CC" w:rsidRPr="00F824A6" w:rsidRDefault="00DD35CC" w:rsidP="00131E27">
            <w:pPr>
              <w:pStyle w:val="ListParagraph"/>
              <w:numPr>
                <w:ilvl w:val="0"/>
                <w:numId w:val="21"/>
              </w:numPr>
              <w:ind w:left="245" w:hanging="180"/>
              <w:rPr>
                <w:rFonts w:ascii="Times New Roman" w:hAnsi="Times New Roman" w:cs="Times New Roman"/>
                <w:sz w:val="20"/>
              </w:rPr>
            </w:pPr>
            <w:r w:rsidRPr="00F824A6">
              <w:rPr>
                <w:rFonts w:ascii="Times New Roman" w:hAnsi="Times New Roman" w:cs="Times New Roman"/>
                <w:b/>
                <w:sz w:val="20"/>
              </w:rPr>
              <w:t>DESCRIBE</w:t>
            </w:r>
            <w:r w:rsidRPr="00F824A6">
              <w:rPr>
                <w:rFonts w:ascii="Times New Roman" w:hAnsi="Times New Roman" w:cs="Times New Roman"/>
                <w:sz w:val="20"/>
              </w:rPr>
              <w:t xml:space="preserve"> the procedure for documenting TCCC care with the TCCC Casualty Card.</w:t>
            </w:r>
          </w:p>
        </w:tc>
        <w:tc>
          <w:tcPr>
            <w:tcW w:w="4770" w:type="dxa"/>
            <w:vAlign w:val="center"/>
          </w:tcPr>
          <w:p w14:paraId="1025B06B"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2DB6E341" w14:textId="77777777" w:rsidTr="008358C6">
        <w:trPr>
          <w:cantSplit/>
          <w:trHeight w:val="2375"/>
        </w:trPr>
        <w:tc>
          <w:tcPr>
            <w:tcW w:w="1113" w:type="dxa"/>
            <w:tcMar>
              <w:left w:w="58" w:type="dxa"/>
              <w:right w:w="58" w:type="dxa"/>
            </w:tcMar>
            <w:vAlign w:val="center"/>
          </w:tcPr>
          <w:p w14:paraId="08FF6F40"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A5BA3AF" w14:textId="77777777" w:rsidR="00DD35CC" w:rsidRPr="00F824A6" w:rsidRDefault="004618B1"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58080" behindDoc="0" locked="0" layoutInCell="1" allowOverlap="1" wp14:anchorId="3077C7B5" wp14:editId="7E3548A3">
                  <wp:simplePos x="0" y="0"/>
                  <wp:positionH relativeFrom="column">
                    <wp:posOffset>74295</wp:posOffset>
                  </wp:positionH>
                  <wp:positionV relativeFrom="paragraph">
                    <wp:posOffset>-1204595</wp:posOffset>
                  </wp:positionV>
                  <wp:extent cx="1720850" cy="1290320"/>
                  <wp:effectExtent l="0" t="0" r="0" b="508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8A33FF6"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O</w:t>
            </w:r>
            <w:r w:rsidR="00B22443" w:rsidRPr="00F824A6">
              <w:rPr>
                <w:rFonts w:ascii="Times New Roman" w:hAnsi="Times New Roman" w:cs="Times New Roman"/>
                <w:b/>
                <w:bCs/>
                <w:sz w:val="20"/>
              </w:rPr>
              <w:t>BJECTIVES</w:t>
            </w:r>
          </w:p>
          <w:p w14:paraId="69D9982E" w14:textId="77777777" w:rsidR="00DD35CC" w:rsidRPr="00F824A6" w:rsidRDefault="00DD35CC" w:rsidP="00D26B0C">
            <w:pPr>
              <w:ind w:left="65" w:firstLine="11"/>
              <w:rPr>
                <w:rFonts w:ascii="Times New Roman" w:hAnsi="Times New Roman" w:cs="Times New Roman"/>
                <w:b/>
                <w:bCs/>
                <w:sz w:val="20"/>
              </w:rPr>
            </w:pPr>
          </w:p>
          <w:p w14:paraId="5BB0186B" w14:textId="77777777" w:rsidR="004618B1" w:rsidRPr="00F824A6" w:rsidRDefault="004618B1" w:rsidP="00131E27">
            <w:pPr>
              <w:pStyle w:val="ListParagraph"/>
              <w:numPr>
                <w:ilvl w:val="0"/>
                <w:numId w:val="22"/>
              </w:numPr>
              <w:ind w:left="245" w:hanging="180"/>
              <w:rPr>
                <w:rFonts w:ascii="Times New Roman" w:hAnsi="Times New Roman" w:cs="Times New Roman"/>
                <w:sz w:val="20"/>
              </w:rPr>
            </w:pPr>
            <w:r w:rsidRPr="00F824A6">
              <w:rPr>
                <w:rFonts w:ascii="Times New Roman" w:hAnsi="Times New Roman" w:cs="Times New Roman"/>
                <w:b/>
                <w:bCs/>
                <w:sz w:val="20"/>
              </w:rPr>
              <w:t>DESCRIBE</w:t>
            </w:r>
            <w:r w:rsidRPr="00F824A6">
              <w:rPr>
                <w:rFonts w:ascii="Times New Roman" w:hAnsi="Times New Roman" w:cs="Times New Roman"/>
                <w:sz w:val="20"/>
              </w:rPr>
              <w:t xml:space="preserve"> the three ISAF categories for evacuation priority</w:t>
            </w:r>
          </w:p>
          <w:p w14:paraId="0DA59671" w14:textId="77777777" w:rsidR="004618B1" w:rsidRPr="00F824A6" w:rsidRDefault="004618B1" w:rsidP="00131E27">
            <w:pPr>
              <w:pStyle w:val="ListParagraph"/>
              <w:numPr>
                <w:ilvl w:val="0"/>
                <w:numId w:val="22"/>
              </w:numPr>
              <w:ind w:left="245" w:hanging="180"/>
              <w:rPr>
                <w:rFonts w:ascii="Times New Roman" w:hAnsi="Times New Roman" w:cs="Times New Roman"/>
                <w:sz w:val="20"/>
              </w:rPr>
            </w:pPr>
            <w:r w:rsidRPr="00F824A6">
              <w:rPr>
                <w:rFonts w:ascii="Times New Roman" w:hAnsi="Times New Roman" w:cs="Times New Roman"/>
                <w:b/>
                <w:bCs/>
                <w:sz w:val="20"/>
              </w:rPr>
              <w:t>LIST</w:t>
            </w:r>
            <w:r w:rsidRPr="00F824A6">
              <w:rPr>
                <w:rFonts w:ascii="Times New Roman" w:hAnsi="Times New Roman" w:cs="Times New Roman"/>
                <w:sz w:val="20"/>
              </w:rPr>
              <w:t xml:space="preserve"> the nine items in a MEDEVAC request</w:t>
            </w:r>
          </w:p>
          <w:p w14:paraId="2489312A" w14:textId="77777777" w:rsidR="004618B1" w:rsidRPr="00F824A6" w:rsidRDefault="004618B1" w:rsidP="00131E27">
            <w:pPr>
              <w:pStyle w:val="ListParagraph"/>
              <w:numPr>
                <w:ilvl w:val="0"/>
                <w:numId w:val="22"/>
              </w:numPr>
              <w:ind w:left="245" w:hanging="180"/>
              <w:rPr>
                <w:rFonts w:ascii="Times New Roman" w:hAnsi="Times New Roman" w:cs="Times New Roman"/>
                <w:sz w:val="20"/>
              </w:rPr>
            </w:pPr>
            <w:r w:rsidRPr="00F824A6">
              <w:rPr>
                <w:rFonts w:ascii="Times New Roman" w:hAnsi="Times New Roman" w:cs="Times New Roman"/>
                <w:b/>
                <w:bCs/>
                <w:sz w:val="20"/>
              </w:rPr>
              <w:t>DISCUSS</w:t>
            </w:r>
            <w:r w:rsidRPr="00F824A6">
              <w:rPr>
                <w:rFonts w:ascii="Times New Roman" w:hAnsi="Times New Roman" w:cs="Times New Roman"/>
                <w:sz w:val="20"/>
              </w:rPr>
              <w:t xml:space="preserve"> the rules of thumb for calling for Tactical Evacuation and the importance of careful calculation of the risk/benefit ratio prior to initiating the call</w:t>
            </w:r>
          </w:p>
          <w:p w14:paraId="3E2FD001" w14:textId="77777777" w:rsidR="00DD35CC" w:rsidRPr="00F824A6" w:rsidRDefault="004618B1" w:rsidP="00131E27">
            <w:pPr>
              <w:pStyle w:val="ListParagraph"/>
              <w:numPr>
                <w:ilvl w:val="0"/>
                <w:numId w:val="22"/>
              </w:numPr>
              <w:ind w:left="245" w:hanging="180"/>
              <w:rPr>
                <w:rFonts w:ascii="Times New Roman" w:hAnsi="Times New Roman" w:cs="Times New Roman"/>
                <w:sz w:val="20"/>
              </w:rPr>
            </w:pPr>
            <w:r w:rsidRPr="00F824A6">
              <w:rPr>
                <w:rFonts w:ascii="Times New Roman" w:hAnsi="Times New Roman" w:cs="Times New Roman"/>
                <w:b/>
                <w:bCs/>
                <w:sz w:val="20"/>
              </w:rPr>
              <w:t>DESCRIBE</w:t>
            </w:r>
            <w:r w:rsidRPr="00F824A6">
              <w:rPr>
                <w:rFonts w:ascii="Times New Roman" w:hAnsi="Times New Roman" w:cs="Times New Roman"/>
                <w:sz w:val="20"/>
              </w:rPr>
              <w:t xml:space="preserve"> the appropriate procedures for providing trauma care for wounded hostile combatants.</w:t>
            </w:r>
          </w:p>
        </w:tc>
        <w:tc>
          <w:tcPr>
            <w:tcW w:w="4770" w:type="dxa"/>
            <w:vAlign w:val="center"/>
          </w:tcPr>
          <w:p w14:paraId="4B4B9599"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5B038411" w14:textId="77777777" w:rsidTr="008358C6">
        <w:trPr>
          <w:cantSplit/>
          <w:trHeight w:val="2402"/>
        </w:trPr>
        <w:tc>
          <w:tcPr>
            <w:tcW w:w="1113" w:type="dxa"/>
            <w:tcMar>
              <w:left w:w="58" w:type="dxa"/>
              <w:right w:w="58" w:type="dxa"/>
            </w:tcMar>
            <w:vAlign w:val="center"/>
          </w:tcPr>
          <w:p w14:paraId="5C38F1D4"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FA23B38" w14:textId="77777777" w:rsidR="00DD35CC" w:rsidRPr="00F824A6" w:rsidRDefault="004618B1"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60128" behindDoc="0" locked="0" layoutInCell="1" allowOverlap="1" wp14:anchorId="5D3085E8" wp14:editId="298DF651">
                  <wp:simplePos x="0" y="0"/>
                  <wp:positionH relativeFrom="column">
                    <wp:posOffset>71755</wp:posOffset>
                  </wp:positionH>
                  <wp:positionV relativeFrom="paragraph">
                    <wp:posOffset>-1212850</wp:posOffset>
                  </wp:positionV>
                  <wp:extent cx="1720850" cy="1290320"/>
                  <wp:effectExtent l="0" t="0" r="0" b="508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DC687B8"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w:t>
            </w:r>
          </w:p>
          <w:p w14:paraId="24517669" w14:textId="77777777" w:rsidR="00DD35CC" w:rsidRPr="00F824A6" w:rsidRDefault="00DD35CC" w:rsidP="00131E27">
            <w:pPr>
              <w:pStyle w:val="ListParagraph"/>
              <w:numPr>
                <w:ilvl w:val="0"/>
                <w:numId w:val="23"/>
              </w:numPr>
              <w:ind w:left="155" w:hanging="169"/>
              <w:rPr>
                <w:rFonts w:ascii="Times New Roman" w:hAnsi="Times New Roman" w:cs="Times New Roman"/>
                <w:sz w:val="20"/>
              </w:rPr>
            </w:pPr>
            <w:r w:rsidRPr="00F824A6">
              <w:rPr>
                <w:rFonts w:ascii="Times New Roman" w:hAnsi="Times New Roman" w:cs="Times New Roman"/>
                <w:sz w:val="20"/>
              </w:rPr>
              <w:t>Distinguished from Care Under Fire by:</w:t>
            </w:r>
          </w:p>
          <w:p w14:paraId="64386871" w14:textId="77777777" w:rsidR="00DD35CC" w:rsidRPr="00F824A6" w:rsidRDefault="00DD35CC" w:rsidP="00131E27">
            <w:pPr>
              <w:pStyle w:val="ListParagraph"/>
              <w:numPr>
                <w:ilvl w:val="1"/>
                <w:numId w:val="24"/>
              </w:numPr>
              <w:ind w:left="425" w:hanging="169"/>
              <w:rPr>
                <w:rFonts w:ascii="Times New Roman" w:hAnsi="Times New Roman" w:cs="Times New Roman"/>
                <w:sz w:val="20"/>
              </w:rPr>
            </w:pPr>
            <w:r w:rsidRPr="00F824A6">
              <w:rPr>
                <w:rFonts w:ascii="Times New Roman" w:hAnsi="Times New Roman" w:cs="Times New Roman"/>
                <w:sz w:val="20"/>
              </w:rPr>
              <w:t xml:space="preserve">A reduced level of hazard from hostile fire </w:t>
            </w:r>
          </w:p>
          <w:p w14:paraId="630BB022" w14:textId="77777777" w:rsidR="00DD35CC" w:rsidRPr="00F824A6" w:rsidRDefault="00DD35CC" w:rsidP="00131E27">
            <w:pPr>
              <w:pStyle w:val="ListParagraph"/>
              <w:numPr>
                <w:ilvl w:val="1"/>
                <w:numId w:val="24"/>
              </w:numPr>
              <w:ind w:left="425" w:hanging="169"/>
              <w:rPr>
                <w:rFonts w:ascii="Times New Roman" w:hAnsi="Times New Roman" w:cs="Times New Roman"/>
                <w:sz w:val="20"/>
              </w:rPr>
            </w:pPr>
            <w:r w:rsidRPr="00F824A6">
              <w:rPr>
                <w:rFonts w:ascii="Times New Roman" w:hAnsi="Times New Roman" w:cs="Times New Roman"/>
                <w:sz w:val="20"/>
              </w:rPr>
              <w:t>More time available to provide care based on the tactical situation</w:t>
            </w:r>
          </w:p>
          <w:p w14:paraId="5270F692" w14:textId="77777777" w:rsidR="00DD35CC" w:rsidRPr="00F824A6" w:rsidRDefault="00DD35CC" w:rsidP="00131E27">
            <w:pPr>
              <w:pStyle w:val="ListParagraph"/>
              <w:numPr>
                <w:ilvl w:val="0"/>
                <w:numId w:val="23"/>
              </w:numPr>
              <w:ind w:left="155" w:hanging="169"/>
              <w:rPr>
                <w:rFonts w:ascii="Times New Roman" w:hAnsi="Times New Roman" w:cs="Times New Roman"/>
                <w:sz w:val="20"/>
              </w:rPr>
            </w:pPr>
            <w:r w:rsidRPr="00F824A6">
              <w:rPr>
                <w:rFonts w:ascii="Times New Roman" w:hAnsi="Times New Roman" w:cs="Times New Roman"/>
                <w:sz w:val="20"/>
              </w:rPr>
              <w:t>Medical gear is still limited to that carried by the medic or corpsman or unit members (may include gear in tactical vehicles)</w:t>
            </w:r>
          </w:p>
        </w:tc>
        <w:tc>
          <w:tcPr>
            <w:tcW w:w="4770" w:type="dxa"/>
            <w:vAlign w:val="center"/>
          </w:tcPr>
          <w:p w14:paraId="52B0204C"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Now the shooting has stopped – or the fire is ineffective.</w:t>
            </w:r>
          </w:p>
          <w:p w14:paraId="49D3D49B" w14:textId="77777777" w:rsidR="004618B1" w:rsidRPr="00F824A6" w:rsidRDefault="004618B1" w:rsidP="00D26B0C">
            <w:pPr>
              <w:ind w:left="65"/>
              <w:rPr>
                <w:rFonts w:ascii="Times New Roman" w:hAnsi="Times New Roman" w:cs="Times New Roman"/>
                <w:sz w:val="20"/>
              </w:rPr>
            </w:pPr>
          </w:p>
          <w:p w14:paraId="5E9025B5" w14:textId="77777777" w:rsidR="00DD35CC" w:rsidRPr="00F824A6" w:rsidRDefault="00DD35CC" w:rsidP="00744AD7">
            <w:pPr>
              <w:ind w:left="65"/>
              <w:rPr>
                <w:rFonts w:ascii="Times New Roman" w:hAnsi="Times New Roman" w:cs="Times New Roman"/>
                <w:sz w:val="20"/>
              </w:rPr>
            </w:pPr>
            <w:r w:rsidRPr="00F824A6">
              <w:rPr>
                <w:rFonts w:ascii="Times New Roman" w:hAnsi="Times New Roman" w:cs="Times New Roman"/>
                <w:sz w:val="20"/>
              </w:rPr>
              <w:t xml:space="preserve">Does not mean that the danger is over – could </w:t>
            </w:r>
            <w:r w:rsidR="00744AD7" w:rsidRPr="00F824A6">
              <w:rPr>
                <w:rFonts w:ascii="Times New Roman" w:hAnsi="Times New Roman" w:cs="Times New Roman"/>
                <w:sz w:val="20"/>
              </w:rPr>
              <w:t>change to</w:t>
            </w:r>
            <w:r w:rsidRPr="00F824A6">
              <w:rPr>
                <w:rFonts w:ascii="Times New Roman" w:hAnsi="Times New Roman" w:cs="Times New Roman"/>
                <w:sz w:val="20"/>
              </w:rPr>
              <w:t xml:space="preserve"> Care Under Fire again </w:t>
            </w:r>
            <w:r w:rsidR="00744AD7" w:rsidRPr="00F824A6">
              <w:rPr>
                <w:rFonts w:ascii="Times New Roman" w:hAnsi="Times New Roman" w:cs="Times New Roman"/>
                <w:sz w:val="20"/>
              </w:rPr>
              <w:t xml:space="preserve">at </w:t>
            </w:r>
            <w:r w:rsidRPr="00F824A6">
              <w:rPr>
                <w:rFonts w:ascii="Times New Roman" w:hAnsi="Times New Roman" w:cs="Times New Roman"/>
                <w:sz w:val="20"/>
              </w:rPr>
              <w:t>any</w:t>
            </w:r>
            <w:r w:rsidR="00744AD7" w:rsidRPr="00F824A6">
              <w:rPr>
                <w:rFonts w:ascii="Times New Roman" w:hAnsi="Times New Roman" w:cs="Times New Roman"/>
                <w:sz w:val="20"/>
              </w:rPr>
              <w:t xml:space="preserve"> time</w:t>
            </w:r>
            <w:r w:rsidRPr="00F824A6">
              <w:rPr>
                <w:rFonts w:ascii="Times New Roman" w:hAnsi="Times New Roman" w:cs="Times New Roman"/>
                <w:sz w:val="20"/>
              </w:rPr>
              <w:t>.</w:t>
            </w:r>
          </w:p>
        </w:tc>
      </w:tr>
      <w:tr w:rsidR="00DD35CC" w:rsidRPr="00F824A6" w14:paraId="3BE71510" w14:textId="77777777" w:rsidTr="008358C6">
        <w:trPr>
          <w:cantSplit/>
          <w:trHeight w:val="2591"/>
        </w:trPr>
        <w:tc>
          <w:tcPr>
            <w:tcW w:w="1113" w:type="dxa"/>
            <w:tcMar>
              <w:left w:w="58" w:type="dxa"/>
              <w:right w:w="58" w:type="dxa"/>
            </w:tcMar>
            <w:vAlign w:val="center"/>
          </w:tcPr>
          <w:p w14:paraId="30EE6EEC"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622190B" w14:textId="77777777" w:rsidR="00DD35CC" w:rsidRPr="00F824A6" w:rsidRDefault="004618B1" w:rsidP="004618B1">
            <w:pPr>
              <w:jc w:val="center"/>
              <w:rPr>
                <w:rFonts w:ascii="Times New Roman" w:hAnsi="Times New Roman" w:cs="Times New Roman"/>
                <w:sz w:val="20"/>
              </w:rPr>
            </w:pPr>
            <w:r w:rsidRPr="00F824A6">
              <w:rPr>
                <w:rFonts w:ascii="Times New Roman" w:hAnsi="Times New Roman" w:cs="Times New Roman"/>
                <w:noProof/>
              </w:rPr>
              <w:drawing>
                <wp:anchor distT="0" distB="0" distL="114300" distR="114300" simplePos="0" relativeHeight="251762176" behindDoc="0" locked="0" layoutInCell="1" allowOverlap="1" wp14:anchorId="462F3D85" wp14:editId="1D57E4B8">
                  <wp:simplePos x="0" y="0"/>
                  <wp:positionH relativeFrom="column">
                    <wp:posOffset>71755</wp:posOffset>
                  </wp:positionH>
                  <wp:positionV relativeFrom="paragraph">
                    <wp:posOffset>-1203960</wp:posOffset>
                  </wp:positionV>
                  <wp:extent cx="1708785" cy="1281430"/>
                  <wp:effectExtent l="0" t="0" r="5715"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5279583"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w:t>
            </w:r>
          </w:p>
          <w:p w14:paraId="7A9F863F" w14:textId="77777777" w:rsidR="00DD35CC" w:rsidRPr="00F824A6" w:rsidRDefault="00DD35CC" w:rsidP="00CB3C11">
            <w:pPr>
              <w:numPr>
                <w:ilvl w:val="0"/>
                <w:numId w:val="1"/>
              </w:numPr>
              <w:ind w:left="245" w:hanging="169"/>
              <w:rPr>
                <w:rFonts w:ascii="Times New Roman" w:hAnsi="Times New Roman" w:cs="Times New Roman"/>
                <w:sz w:val="20"/>
              </w:rPr>
            </w:pPr>
            <w:r w:rsidRPr="00F824A6">
              <w:rPr>
                <w:rFonts w:ascii="Times New Roman" w:hAnsi="Times New Roman" w:cs="Times New Roman"/>
                <w:sz w:val="20"/>
              </w:rPr>
              <w:t xml:space="preserve">May consist of rapid treatment of the most serious wounds with the expectation of a re-engagement with hostile forces at any moment, </w:t>
            </w:r>
            <w:r w:rsidRPr="00F824A6">
              <w:rPr>
                <w:rFonts w:ascii="Times New Roman" w:hAnsi="Times New Roman" w:cs="Times New Roman"/>
                <w:b/>
                <w:bCs/>
                <w:i/>
                <w:iCs/>
                <w:sz w:val="20"/>
              </w:rPr>
              <w:t>or</w:t>
            </w:r>
          </w:p>
          <w:p w14:paraId="54EE1FEA" w14:textId="77777777" w:rsidR="00DD35CC" w:rsidRPr="00F824A6" w:rsidRDefault="00DD35CC" w:rsidP="00CB3C11">
            <w:pPr>
              <w:numPr>
                <w:ilvl w:val="0"/>
                <w:numId w:val="1"/>
              </w:numPr>
              <w:ind w:left="245" w:hanging="169"/>
              <w:rPr>
                <w:rFonts w:ascii="Times New Roman" w:hAnsi="Times New Roman" w:cs="Times New Roman"/>
                <w:sz w:val="20"/>
              </w:rPr>
            </w:pPr>
            <w:r w:rsidRPr="00F824A6">
              <w:rPr>
                <w:rFonts w:ascii="Times New Roman" w:hAnsi="Times New Roman" w:cs="Times New Roman"/>
                <w:sz w:val="20"/>
              </w:rPr>
              <w:t>There may be ample time to render whatever care is possible in the field.</w:t>
            </w:r>
          </w:p>
          <w:p w14:paraId="4E4B25C1" w14:textId="77777777" w:rsidR="00DD35CC" w:rsidRPr="00F824A6" w:rsidRDefault="00DD35CC" w:rsidP="00CB3C11">
            <w:pPr>
              <w:numPr>
                <w:ilvl w:val="0"/>
                <w:numId w:val="1"/>
              </w:numPr>
              <w:ind w:left="245" w:hanging="169"/>
              <w:rPr>
                <w:rFonts w:ascii="Times New Roman" w:hAnsi="Times New Roman" w:cs="Times New Roman"/>
                <w:sz w:val="20"/>
              </w:rPr>
            </w:pPr>
            <w:r w:rsidRPr="00F824A6">
              <w:rPr>
                <w:rFonts w:ascii="Times New Roman" w:hAnsi="Times New Roman" w:cs="Times New Roman"/>
                <w:sz w:val="20"/>
              </w:rPr>
              <w:t>Time to evacuation may vary from minutes to several hours or longer</w:t>
            </w:r>
          </w:p>
        </w:tc>
        <w:tc>
          <w:tcPr>
            <w:tcW w:w="4770" w:type="dxa"/>
            <w:vAlign w:val="center"/>
          </w:tcPr>
          <w:p w14:paraId="33F43D79"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This phase of care may be very prolonged.</w:t>
            </w:r>
          </w:p>
        </w:tc>
      </w:tr>
      <w:tr w:rsidR="00DD35CC" w:rsidRPr="00F824A6" w14:paraId="6F936DED" w14:textId="77777777" w:rsidTr="008358C6">
        <w:trPr>
          <w:cantSplit/>
        </w:trPr>
        <w:tc>
          <w:tcPr>
            <w:tcW w:w="1113" w:type="dxa"/>
            <w:tcMar>
              <w:left w:w="58" w:type="dxa"/>
              <w:right w:w="58" w:type="dxa"/>
            </w:tcMar>
            <w:vAlign w:val="center"/>
          </w:tcPr>
          <w:p w14:paraId="2B1FD2F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7EEC3001" w14:textId="77777777" w:rsidR="00DD35CC" w:rsidRPr="00F824A6" w:rsidRDefault="00744AD7"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4FEE32AC" wp14:editId="001AC36F">
                  <wp:extent cx="1908175" cy="1431290"/>
                  <wp:effectExtent l="0" t="0" r="0" b="0"/>
                  <wp:docPr id="35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8175" cy="1431290"/>
                          </a:xfrm>
                          <a:prstGeom prst="rect">
                            <a:avLst/>
                          </a:prstGeom>
                          <a:noFill/>
                          <a:ln>
                            <a:noFill/>
                          </a:ln>
                        </pic:spPr>
                      </pic:pic>
                    </a:graphicData>
                  </a:graphic>
                </wp:inline>
              </w:drawing>
            </w:r>
          </w:p>
        </w:tc>
        <w:tc>
          <w:tcPr>
            <w:tcW w:w="4770" w:type="dxa"/>
            <w:vAlign w:val="center"/>
          </w:tcPr>
          <w:p w14:paraId="45FA8901"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Battlefield Priorities in Tactical Field Care Phase</w:t>
            </w:r>
          </w:p>
          <w:p w14:paraId="3766C1E8" w14:textId="77777777" w:rsidR="00DD35CC" w:rsidRPr="00F824A6" w:rsidRDefault="00DD35CC" w:rsidP="00D26B0C">
            <w:pPr>
              <w:ind w:left="65" w:firstLine="11"/>
              <w:rPr>
                <w:rFonts w:ascii="Times New Roman" w:hAnsi="Times New Roman" w:cs="Times New Roman"/>
                <w:b/>
                <w:bCs/>
                <w:sz w:val="20"/>
              </w:rPr>
            </w:pPr>
          </w:p>
          <w:p w14:paraId="7C29B340" w14:textId="77777777" w:rsidR="00DD35CC" w:rsidRPr="00F824A6" w:rsidRDefault="00DD35CC" w:rsidP="00CB3C11">
            <w:pPr>
              <w:numPr>
                <w:ilvl w:val="0"/>
                <w:numId w:val="2"/>
              </w:numPr>
              <w:ind w:left="245" w:hanging="169"/>
              <w:rPr>
                <w:rFonts w:ascii="Times New Roman" w:hAnsi="Times New Roman" w:cs="Times New Roman"/>
                <w:sz w:val="20"/>
              </w:rPr>
            </w:pPr>
            <w:r w:rsidRPr="00F824A6">
              <w:rPr>
                <w:rFonts w:ascii="Times New Roman" w:hAnsi="Times New Roman" w:cs="Times New Roman"/>
                <w:sz w:val="20"/>
              </w:rPr>
              <w:t>This section describes the recommended care to be provided in TFC.</w:t>
            </w:r>
          </w:p>
          <w:p w14:paraId="66CE9383" w14:textId="77777777" w:rsidR="00DD35CC" w:rsidRPr="00F824A6" w:rsidRDefault="00DD35CC" w:rsidP="00CB3C11">
            <w:pPr>
              <w:numPr>
                <w:ilvl w:val="0"/>
                <w:numId w:val="2"/>
              </w:numPr>
              <w:ind w:left="245" w:hanging="169"/>
              <w:rPr>
                <w:rFonts w:ascii="Times New Roman" w:hAnsi="Times New Roman" w:cs="Times New Roman"/>
                <w:color w:val="FF0000"/>
                <w:sz w:val="20"/>
              </w:rPr>
            </w:pPr>
            <w:r w:rsidRPr="00F824A6">
              <w:rPr>
                <w:rFonts w:ascii="Times New Roman" w:hAnsi="Times New Roman" w:cs="Times New Roman"/>
                <w:b/>
                <w:bCs/>
                <w:color w:val="FF0000"/>
                <w:sz w:val="20"/>
              </w:rPr>
              <w:t>This sequence of priorities shown assumes that any obvious life-threatening bleeding has been addressed in the Care Under Fire phase</w:t>
            </w:r>
            <w:r w:rsidR="00880C26" w:rsidRPr="00F824A6">
              <w:rPr>
                <w:rFonts w:ascii="Times New Roman" w:hAnsi="Times New Roman" w:cs="Times New Roman"/>
                <w:b/>
                <w:bCs/>
                <w:color w:val="FF0000"/>
                <w:sz w:val="20"/>
              </w:rPr>
              <w:t>.</w:t>
            </w:r>
          </w:p>
          <w:p w14:paraId="1DFDECC5" w14:textId="77777777" w:rsidR="00DD35CC" w:rsidRPr="00F824A6" w:rsidRDefault="00DD35CC" w:rsidP="00CB3C11">
            <w:pPr>
              <w:numPr>
                <w:ilvl w:val="0"/>
                <w:numId w:val="2"/>
              </w:numPr>
              <w:ind w:left="245" w:hanging="169"/>
              <w:rPr>
                <w:rFonts w:ascii="Times New Roman" w:hAnsi="Times New Roman" w:cs="Times New Roman"/>
                <w:color w:val="FF0000"/>
                <w:sz w:val="20"/>
              </w:rPr>
            </w:pPr>
            <w:r w:rsidRPr="00F824A6">
              <w:rPr>
                <w:rFonts w:ascii="Times New Roman" w:hAnsi="Times New Roman" w:cs="Times New Roman"/>
                <w:b/>
                <w:bCs/>
                <w:color w:val="FF0000"/>
                <w:sz w:val="20"/>
              </w:rPr>
              <w:t>If this is not the case – address the massive bleeding first.</w:t>
            </w:r>
          </w:p>
          <w:p w14:paraId="317115C9" w14:textId="77777777" w:rsidR="00DD35CC" w:rsidRPr="00F824A6" w:rsidRDefault="00DD35CC" w:rsidP="00CB3C11">
            <w:pPr>
              <w:numPr>
                <w:ilvl w:val="0"/>
                <w:numId w:val="2"/>
              </w:numPr>
              <w:ind w:left="245" w:hanging="169"/>
              <w:rPr>
                <w:rFonts w:ascii="Times New Roman" w:hAnsi="Times New Roman" w:cs="Times New Roman"/>
                <w:sz w:val="20"/>
              </w:rPr>
            </w:pPr>
            <w:r w:rsidRPr="00F824A6">
              <w:rPr>
                <w:rFonts w:ascii="Times New Roman" w:hAnsi="Times New Roman" w:cs="Times New Roman"/>
                <w:sz w:val="20"/>
              </w:rPr>
              <w:t>After that – care is provided in the sequence shown.</w:t>
            </w:r>
            <w:r w:rsidR="00880C26" w:rsidRPr="00F824A6">
              <w:rPr>
                <w:rFonts w:ascii="Times New Roman" w:hAnsi="Times New Roman" w:cs="Times New Roman"/>
                <w:sz w:val="20"/>
              </w:rPr>
              <w:t xml:space="preserve"> This sequence is compatible with the MARCH algorithm found in the USSOCOM Tactical Trauma Protocols</w:t>
            </w:r>
          </w:p>
        </w:tc>
        <w:tc>
          <w:tcPr>
            <w:tcW w:w="4770" w:type="dxa"/>
            <w:vAlign w:val="center"/>
          </w:tcPr>
          <w:p w14:paraId="5A5DA027"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You may have multiple casualties with multiple problems.</w:t>
            </w:r>
          </w:p>
          <w:p w14:paraId="54D5D3BB"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What problems do you address first?</w:t>
            </w:r>
          </w:p>
          <w:p w14:paraId="2A28856D"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Before we show you – we have to note one assumption.</w:t>
            </w:r>
          </w:p>
        </w:tc>
      </w:tr>
      <w:tr w:rsidR="00880C26" w:rsidRPr="00F824A6" w14:paraId="4BD1C1B1" w14:textId="77777777" w:rsidTr="008358C6">
        <w:trPr>
          <w:cantSplit/>
        </w:trPr>
        <w:tc>
          <w:tcPr>
            <w:tcW w:w="1113" w:type="dxa"/>
            <w:tcMar>
              <w:left w:w="58" w:type="dxa"/>
              <w:right w:w="58" w:type="dxa"/>
            </w:tcMar>
            <w:vAlign w:val="center"/>
          </w:tcPr>
          <w:p w14:paraId="05ED1A4F" w14:textId="77777777" w:rsidR="00880C26" w:rsidRPr="00F824A6" w:rsidRDefault="00880C26"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7416E9E4" w14:textId="77777777" w:rsidR="00880C26" w:rsidRPr="00F824A6" w:rsidRDefault="00880C26" w:rsidP="00D26B0C">
            <w:pPr>
              <w:ind w:left="65"/>
              <w:jc w:val="center"/>
              <w:rPr>
                <w:rFonts w:ascii="Times New Roman" w:hAnsi="Times New Roman" w:cs="Times New Roman"/>
                <w:noProof/>
              </w:rPr>
            </w:pPr>
            <w:r w:rsidRPr="00F824A6">
              <w:rPr>
                <w:rFonts w:ascii="Times New Roman" w:hAnsi="Times New Roman" w:cs="Times New Roman"/>
                <w:noProof/>
              </w:rPr>
              <w:drawing>
                <wp:anchor distT="0" distB="0" distL="114300" distR="114300" simplePos="0" relativeHeight="251766272" behindDoc="0" locked="0" layoutInCell="1" allowOverlap="1" wp14:anchorId="1DC82FB9" wp14:editId="23DBA11B">
                  <wp:simplePos x="0" y="0"/>
                  <wp:positionH relativeFrom="column">
                    <wp:posOffset>65405</wp:posOffset>
                  </wp:positionH>
                  <wp:positionV relativeFrom="paragraph">
                    <wp:posOffset>98425</wp:posOffset>
                  </wp:positionV>
                  <wp:extent cx="1720850" cy="1290320"/>
                  <wp:effectExtent l="0" t="0" r="0" b="508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E17BB94" w14:textId="77777777" w:rsidR="00880C26" w:rsidRPr="00F824A6" w:rsidRDefault="00880C26" w:rsidP="00D26B0C">
            <w:pPr>
              <w:ind w:left="65" w:firstLine="11"/>
              <w:rPr>
                <w:rFonts w:ascii="Times New Roman" w:hAnsi="Times New Roman" w:cs="Times New Roman"/>
                <w:b/>
                <w:bCs/>
                <w:sz w:val="20"/>
              </w:rPr>
            </w:pPr>
            <w:r w:rsidRPr="00F824A6">
              <w:rPr>
                <w:rFonts w:ascii="Times New Roman" w:hAnsi="Times New Roman" w:cs="Times New Roman"/>
                <w:b/>
                <w:bCs/>
                <w:sz w:val="20"/>
              </w:rPr>
              <w:t>MARCH</w:t>
            </w:r>
          </w:p>
          <w:p w14:paraId="5F83D808" w14:textId="77777777" w:rsidR="00555090" w:rsidRPr="00F824A6" w:rsidRDefault="0038702C" w:rsidP="00131E27">
            <w:pPr>
              <w:numPr>
                <w:ilvl w:val="0"/>
                <w:numId w:val="25"/>
              </w:numPr>
              <w:tabs>
                <w:tab w:val="clear" w:pos="720"/>
              </w:tabs>
              <w:ind w:left="155" w:hanging="155"/>
              <w:rPr>
                <w:rFonts w:ascii="Times New Roman" w:hAnsi="Times New Roman" w:cs="Times New Roman"/>
                <w:bCs/>
                <w:sz w:val="20"/>
              </w:rPr>
            </w:pPr>
            <w:r w:rsidRPr="00F824A6">
              <w:rPr>
                <w:rFonts w:ascii="Times New Roman" w:hAnsi="Times New Roman" w:cs="Times New Roman"/>
                <w:b/>
                <w:bCs/>
                <w:color w:val="FF0000"/>
                <w:sz w:val="20"/>
                <w:u w:val="single"/>
              </w:rPr>
              <w:t>M</w:t>
            </w:r>
            <w:r w:rsidRPr="00F824A6">
              <w:rPr>
                <w:rFonts w:ascii="Times New Roman" w:hAnsi="Times New Roman" w:cs="Times New Roman"/>
                <w:bCs/>
                <w:sz w:val="20"/>
              </w:rPr>
              <w:t>assive hemorrhage – control life-threatening bleeding.</w:t>
            </w:r>
          </w:p>
          <w:p w14:paraId="60039EBE" w14:textId="77777777" w:rsidR="00555090" w:rsidRPr="00F824A6" w:rsidRDefault="0038702C" w:rsidP="00131E27">
            <w:pPr>
              <w:numPr>
                <w:ilvl w:val="0"/>
                <w:numId w:val="25"/>
              </w:numPr>
              <w:tabs>
                <w:tab w:val="clear" w:pos="720"/>
              </w:tabs>
              <w:ind w:left="155" w:hanging="155"/>
              <w:rPr>
                <w:rFonts w:ascii="Times New Roman" w:hAnsi="Times New Roman" w:cs="Times New Roman"/>
                <w:bCs/>
                <w:sz w:val="20"/>
              </w:rPr>
            </w:pPr>
            <w:r w:rsidRPr="00F824A6">
              <w:rPr>
                <w:rFonts w:ascii="Times New Roman" w:hAnsi="Times New Roman" w:cs="Times New Roman"/>
                <w:b/>
                <w:bCs/>
                <w:color w:val="FF0000"/>
                <w:sz w:val="20"/>
                <w:u w:val="single"/>
              </w:rPr>
              <w:t>A</w:t>
            </w:r>
            <w:r w:rsidRPr="00F824A6">
              <w:rPr>
                <w:rFonts w:ascii="Times New Roman" w:hAnsi="Times New Roman" w:cs="Times New Roman"/>
                <w:bCs/>
                <w:sz w:val="20"/>
              </w:rPr>
              <w:t>irway – establish and maintain a patent airway.</w:t>
            </w:r>
          </w:p>
          <w:p w14:paraId="05EDD830" w14:textId="77777777" w:rsidR="00880C26" w:rsidRPr="00F824A6" w:rsidRDefault="0038702C" w:rsidP="00131E27">
            <w:pPr>
              <w:numPr>
                <w:ilvl w:val="0"/>
                <w:numId w:val="25"/>
              </w:numPr>
              <w:tabs>
                <w:tab w:val="clear" w:pos="720"/>
              </w:tabs>
              <w:ind w:left="155" w:hanging="155"/>
              <w:rPr>
                <w:rFonts w:ascii="Times New Roman" w:hAnsi="Times New Roman" w:cs="Times New Roman"/>
                <w:b/>
                <w:bCs/>
                <w:sz w:val="20"/>
              </w:rPr>
            </w:pPr>
            <w:r w:rsidRPr="00F824A6">
              <w:rPr>
                <w:rFonts w:ascii="Times New Roman" w:hAnsi="Times New Roman" w:cs="Times New Roman"/>
                <w:b/>
                <w:bCs/>
                <w:color w:val="FF0000"/>
                <w:sz w:val="20"/>
                <w:u w:val="single"/>
              </w:rPr>
              <w:t>R</w:t>
            </w:r>
            <w:r w:rsidRPr="00F824A6">
              <w:rPr>
                <w:rFonts w:ascii="Times New Roman" w:hAnsi="Times New Roman" w:cs="Times New Roman"/>
                <w:bCs/>
                <w:sz w:val="20"/>
              </w:rPr>
              <w:t>espiration – decompress suspected tension pneumothorax, seal open chest wounds, and support ventilation/oxygenation as required.</w:t>
            </w:r>
          </w:p>
        </w:tc>
        <w:tc>
          <w:tcPr>
            <w:tcW w:w="4770" w:type="dxa"/>
            <w:vAlign w:val="center"/>
          </w:tcPr>
          <w:p w14:paraId="108B51E7" w14:textId="77777777" w:rsidR="00880C26" w:rsidRPr="00F824A6" w:rsidRDefault="00880C26" w:rsidP="00D26B0C">
            <w:pPr>
              <w:ind w:left="65"/>
              <w:rPr>
                <w:rFonts w:ascii="Times New Roman" w:hAnsi="Times New Roman" w:cs="Times New Roman"/>
                <w:sz w:val="20"/>
              </w:rPr>
            </w:pPr>
            <w:r w:rsidRPr="00F824A6">
              <w:rPr>
                <w:rFonts w:ascii="Times New Roman" w:hAnsi="Times New Roman" w:cs="Times New Roman"/>
                <w:sz w:val="20"/>
              </w:rPr>
              <w:t xml:space="preserve">The MARCH algorithm is a guide to the sequence of treatment priorities in caring for combat casualties. </w:t>
            </w:r>
          </w:p>
        </w:tc>
      </w:tr>
      <w:tr w:rsidR="00880C26" w:rsidRPr="00F824A6" w14:paraId="1217AF50" w14:textId="77777777" w:rsidTr="008358C6">
        <w:trPr>
          <w:cantSplit/>
          <w:trHeight w:val="2348"/>
        </w:trPr>
        <w:tc>
          <w:tcPr>
            <w:tcW w:w="1113" w:type="dxa"/>
            <w:tcMar>
              <w:left w:w="58" w:type="dxa"/>
              <w:right w:w="58" w:type="dxa"/>
            </w:tcMar>
            <w:vAlign w:val="center"/>
          </w:tcPr>
          <w:p w14:paraId="490074AC" w14:textId="77777777" w:rsidR="00880C26" w:rsidRPr="00F824A6" w:rsidRDefault="00880C26"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3188CE5D" w14:textId="77777777" w:rsidR="00880C26" w:rsidRPr="00F824A6" w:rsidRDefault="00880C26" w:rsidP="00D26B0C">
            <w:pPr>
              <w:ind w:left="65"/>
              <w:jc w:val="center"/>
              <w:rPr>
                <w:rFonts w:ascii="Times New Roman" w:hAnsi="Times New Roman" w:cs="Times New Roman"/>
                <w:noProof/>
              </w:rPr>
            </w:pPr>
            <w:r w:rsidRPr="00F824A6">
              <w:rPr>
                <w:rFonts w:ascii="Times New Roman" w:hAnsi="Times New Roman" w:cs="Times New Roman"/>
                <w:noProof/>
              </w:rPr>
              <w:drawing>
                <wp:anchor distT="0" distB="0" distL="114300" distR="114300" simplePos="0" relativeHeight="251768320" behindDoc="0" locked="0" layoutInCell="1" allowOverlap="1" wp14:anchorId="3BC042F4" wp14:editId="59D562AE">
                  <wp:simplePos x="0" y="0"/>
                  <wp:positionH relativeFrom="column">
                    <wp:posOffset>45085</wp:posOffset>
                  </wp:positionH>
                  <wp:positionV relativeFrom="paragraph">
                    <wp:posOffset>-1195705</wp:posOffset>
                  </wp:positionV>
                  <wp:extent cx="1729740" cy="1297305"/>
                  <wp:effectExtent l="0" t="0" r="3810"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861A47E" w14:textId="77777777" w:rsidR="00880C26" w:rsidRPr="00F824A6" w:rsidRDefault="00880C26" w:rsidP="00D26B0C">
            <w:pPr>
              <w:ind w:left="65" w:firstLine="11"/>
              <w:rPr>
                <w:rFonts w:ascii="Times New Roman" w:hAnsi="Times New Roman" w:cs="Times New Roman"/>
                <w:b/>
                <w:bCs/>
                <w:sz w:val="20"/>
              </w:rPr>
            </w:pPr>
            <w:r w:rsidRPr="00F824A6">
              <w:rPr>
                <w:rFonts w:ascii="Times New Roman" w:hAnsi="Times New Roman" w:cs="Times New Roman"/>
                <w:b/>
                <w:bCs/>
                <w:sz w:val="20"/>
              </w:rPr>
              <w:t>MARCH</w:t>
            </w:r>
          </w:p>
          <w:p w14:paraId="04F06665" w14:textId="77777777" w:rsidR="00555090" w:rsidRPr="00F824A6" w:rsidRDefault="0038702C" w:rsidP="00131E27">
            <w:pPr>
              <w:numPr>
                <w:ilvl w:val="0"/>
                <w:numId w:val="26"/>
              </w:numPr>
              <w:tabs>
                <w:tab w:val="clear" w:pos="720"/>
              </w:tabs>
              <w:ind w:left="245" w:hanging="180"/>
              <w:rPr>
                <w:rFonts w:ascii="Times New Roman" w:hAnsi="Times New Roman" w:cs="Times New Roman"/>
                <w:bCs/>
                <w:sz w:val="20"/>
              </w:rPr>
            </w:pPr>
            <w:r w:rsidRPr="00F824A6">
              <w:rPr>
                <w:rFonts w:ascii="Times New Roman" w:hAnsi="Times New Roman" w:cs="Times New Roman"/>
                <w:b/>
                <w:bCs/>
                <w:color w:val="FF0000"/>
                <w:sz w:val="20"/>
                <w:u w:val="single"/>
              </w:rPr>
              <w:t>C</w:t>
            </w:r>
            <w:r w:rsidRPr="00F824A6">
              <w:rPr>
                <w:rFonts w:ascii="Times New Roman" w:hAnsi="Times New Roman" w:cs="Times New Roman"/>
                <w:bCs/>
                <w:sz w:val="20"/>
              </w:rPr>
              <w:t>irculation – establish IV/IO access and administer fluids as required to treat shock.</w:t>
            </w:r>
          </w:p>
          <w:p w14:paraId="1594E465" w14:textId="77777777" w:rsidR="00880C26" w:rsidRPr="00F824A6" w:rsidRDefault="0038702C" w:rsidP="00131E27">
            <w:pPr>
              <w:numPr>
                <w:ilvl w:val="0"/>
                <w:numId w:val="26"/>
              </w:numPr>
              <w:tabs>
                <w:tab w:val="clear" w:pos="720"/>
              </w:tabs>
              <w:ind w:left="245" w:hanging="180"/>
              <w:rPr>
                <w:rFonts w:ascii="Times New Roman" w:hAnsi="Times New Roman" w:cs="Times New Roman"/>
                <w:b/>
                <w:bCs/>
                <w:sz w:val="20"/>
              </w:rPr>
            </w:pPr>
            <w:r w:rsidRPr="00F824A6">
              <w:rPr>
                <w:rFonts w:ascii="Times New Roman" w:hAnsi="Times New Roman" w:cs="Times New Roman"/>
                <w:b/>
                <w:bCs/>
                <w:color w:val="FF0000"/>
                <w:sz w:val="20"/>
                <w:u w:val="single"/>
              </w:rPr>
              <w:t>H</w:t>
            </w:r>
            <w:r w:rsidRPr="00F824A6">
              <w:rPr>
                <w:rFonts w:ascii="Times New Roman" w:hAnsi="Times New Roman" w:cs="Times New Roman"/>
                <w:bCs/>
                <w:sz w:val="20"/>
              </w:rPr>
              <w:t>ead injury/</w:t>
            </w:r>
            <w:r w:rsidRPr="00F824A6">
              <w:rPr>
                <w:rFonts w:ascii="Times New Roman" w:hAnsi="Times New Roman" w:cs="Times New Roman"/>
                <w:b/>
                <w:bCs/>
                <w:color w:val="FF0000"/>
                <w:sz w:val="20"/>
                <w:u w:val="single"/>
              </w:rPr>
              <w:t>H</w:t>
            </w:r>
            <w:r w:rsidRPr="00F824A6">
              <w:rPr>
                <w:rFonts w:ascii="Times New Roman" w:hAnsi="Times New Roman" w:cs="Times New Roman"/>
                <w:bCs/>
                <w:sz w:val="20"/>
              </w:rPr>
              <w:t>ypothermia – prevent/treat hypotension and hypoxia to prevent worsening of traumatic brain injury and prevent/treat hypothermia.</w:t>
            </w:r>
          </w:p>
        </w:tc>
        <w:tc>
          <w:tcPr>
            <w:tcW w:w="4770" w:type="dxa"/>
            <w:vAlign w:val="center"/>
          </w:tcPr>
          <w:p w14:paraId="0C0AB6E9" w14:textId="77777777" w:rsidR="00880C26" w:rsidRPr="00F824A6" w:rsidRDefault="00880C26"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6FFD4D65" w14:textId="77777777" w:rsidTr="008358C6">
        <w:trPr>
          <w:cantSplit/>
          <w:trHeight w:val="2501"/>
        </w:trPr>
        <w:tc>
          <w:tcPr>
            <w:tcW w:w="1113" w:type="dxa"/>
            <w:tcMar>
              <w:left w:w="58" w:type="dxa"/>
              <w:right w:w="58" w:type="dxa"/>
            </w:tcMar>
            <w:vAlign w:val="center"/>
          </w:tcPr>
          <w:p w14:paraId="31AD390D"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D7268E9" w14:textId="77777777" w:rsidR="00DD35CC" w:rsidRPr="00F824A6" w:rsidRDefault="00D12608"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76512" behindDoc="0" locked="0" layoutInCell="1" allowOverlap="1" wp14:anchorId="6A379775" wp14:editId="71BA5312">
                  <wp:simplePos x="0" y="0"/>
                  <wp:positionH relativeFrom="column">
                    <wp:posOffset>88900</wp:posOffset>
                  </wp:positionH>
                  <wp:positionV relativeFrom="paragraph">
                    <wp:posOffset>-1078230</wp:posOffset>
                  </wp:positionV>
                  <wp:extent cx="1696720" cy="1272540"/>
                  <wp:effectExtent l="0" t="0" r="0" b="381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96720" cy="127254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92F8D89"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 Guidelines</w:t>
            </w:r>
          </w:p>
          <w:p w14:paraId="005580EA" w14:textId="77777777" w:rsidR="00DD35CC" w:rsidRPr="00F824A6" w:rsidRDefault="00DD35CC" w:rsidP="00D26B0C">
            <w:pPr>
              <w:ind w:left="65" w:firstLine="11"/>
              <w:rPr>
                <w:rFonts w:ascii="Times New Roman" w:hAnsi="Times New Roman" w:cs="Times New Roman"/>
                <w:b/>
                <w:bCs/>
                <w:sz w:val="20"/>
              </w:rPr>
            </w:pPr>
          </w:p>
          <w:p w14:paraId="6B3F30B3"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1. Casualties with an altered mental status s</w:t>
            </w:r>
            <w:r w:rsidR="006E3235" w:rsidRPr="00F824A6">
              <w:rPr>
                <w:rFonts w:ascii="Times New Roman" w:hAnsi="Times New Roman" w:cs="Times New Roman"/>
                <w:bCs/>
                <w:sz w:val="20"/>
              </w:rPr>
              <w:t>hould be disarmed</w:t>
            </w:r>
            <w:r w:rsidRPr="00F824A6">
              <w:rPr>
                <w:rFonts w:ascii="Times New Roman" w:hAnsi="Times New Roman" w:cs="Times New Roman"/>
                <w:bCs/>
                <w:sz w:val="20"/>
              </w:rPr>
              <w:t xml:space="preserve"> immediately.</w:t>
            </w:r>
          </w:p>
        </w:tc>
        <w:tc>
          <w:tcPr>
            <w:tcW w:w="4770" w:type="dxa"/>
            <w:vAlign w:val="center"/>
          </w:tcPr>
          <w:p w14:paraId="723C3CDC" w14:textId="77777777" w:rsidR="006E3235" w:rsidRPr="00F824A6" w:rsidRDefault="006E3235" w:rsidP="006E3235">
            <w:pPr>
              <w:ind w:left="65"/>
              <w:rPr>
                <w:rFonts w:ascii="Times New Roman" w:hAnsi="Times New Roman" w:cs="Times New Roman"/>
                <w:sz w:val="20"/>
              </w:rPr>
            </w:pPr>
            <w:r w:rsidRPr="00F824A6">
              <w:rPr>
                <w:rFonts w:ascii="Times New Roman" w:hAnsi="Times New Roman" w:cs="Times New Roman"/>
                <w:sz w:val="20"/>
              </w:rPr>
              <w:t>(Note: All of the slides entitled “Tactical Field Care Guidelines” - as this one is - should be read verbatim.)</w:t>
            </w:r>
          </w:p>
          <w:p w14:paraId="0BF7B97D" w14:textId="77777777" w:rsidR="006E3235" w:rsidRPr="00F824A6" w:rsidRDefault="006E3235" w:rsidP="006E3235">
            <w:pPr>
              <w:ind w:left="65"/>
              <w:rPr>
                <w:rFonts w:ascii="Times New Roman" w:hAnsi="Times New Roman" w:cs="Times New Roman"/>
                <w:sz w:val="20"/>
              </w:rPr>
            </w:pPr>
          </w:p>
          <w:p w14:paraId="3993A3BD" w14:textId="77777777" w:rsidR="00DD35CC" w:rsidRPr="00F824A6" w:rsidRDefault="006E3235" w:rsidP="00D26B0C">
            <w:pPr>
              <w:ind w:left="65"/>
              <w:rPr>
                <w:rFonts w:ascii="Times New Roman" w:hAnsi="Times New Roman" w:cs="Times New Roman"/>
                <w:sz w:val="20"/>
              </w:rPr>
            </w:pPr>
            <w:r w:rsidRPr="00F824A6">
              <w:rPr>
                <w:rFonts w:ascii="Times New Roman" w:hAnsi="Times New Roman" w:cs="Times New Roman"/>
                <w:sz w:val="20"/>
              </w:rPr>
              <w:t>Automatic weapons and shock (and/or narcotics) are a potentially lethal combination!</w:t>
            </w:r>
          </w:p>
        </w:tc>
      </w:tr>
      <w:tr w:rsidR="00DD35CC" w:rsidRPr="00F824A6" w14:paraId="1DB9EC65" w14:textId="77777777" w:rsidTr="008358C6">
        <w:trPr>
          <w:cantSplit/>
        </w:trPr>
        <w:tc>
          <w:tcPr>
            <w:tcW w:w="1113" w:type="dxa"/>
            <w:tcMar>
              <w:left w:w="58" w:type="dxa"/>
              <w:right w:w="58" w:type="dxa"/>
            </w:tcMar>
            <w:vAlign w:val="center"/>
          </w:tcPr>
          <w:p w14:paraId="638EFD52"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7F9926B3" w14:textId="77777777" w:rsidR="00DD35CC" w:rsidRPr="00F824A6" w:rsidRDefault="006E3235"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72416" behindDoc="0" locked="0" layoutInCell="1" allowOverlap="1" wp14:anchorId="1411C524" wp14:editId="08C4A343">
                  <wp:simplePos x="0" y="0"/>
                  <wp:positionH relativeFrom="column">
                    <wp:posOffset>106045</wp:posOffset>
                  </wp:positionH>
                  <wp:positionV relativeFrom="paragraph">
                    <wp:posOffset>-1278890</wp:posOffset>
                  </wp:positionV>
                  <wp:extent cx="1708785" cy="1281430"/>
                  <wp:effectExtent l="0" t="0" r="571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16EA128"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Disarm Individuals with Altered Mental Status</w:t>
            </w:r>
          </w:p>
          <w:p w14:paraId="7C294662" w14:textId="77777777" w:rsidR="00DD35CC" w:rsidRPr="00F824A6" w:rsidRDefault="00DD35CC" w:rsidP="00D26B0C">
            <w:pPr>
              <w:ind w:left="65" w:firstLine="11"/>
              <w:rPr>
                <w:rFonts w:ascii="Times New Roman" w:hAnsi="Times New Roman" w:cs="Times New Roman"/>
                <w:b/>
                <w:bCs/>
                <w:sz w:val="20"/>
              </w:rPr>
            </w:pPr>
          </w:p>
          <w:p w14:paraId="567E090C" w14:textId="77777777" w:rsidR="00DD35CC" w:rsidRPr="00F824A6" w:rsidRDefault="00DD35CC" w:rsidP="00CB3C11">
            <w:pPr>
              <w:numPr>
                <w:ilvl w:val="0"/>
                <w:numId w:val="3"/>
              </w:numPr>
              <w:ind w:left="245" w:hanging="169"/>
              <w:rPr>
                <w:rFonts w:ascii="Times New Roman" w:hAnsi="Times New Roman" w:cs="Times New Roman"/>
                <w:sz w:val="20"/>
              </w:rPr>
            </w:pPr>
            <w:r w:rsidRPr="00F824A6">
              <w:rPr>
                <w:rFonts w:ascii="Times New Roman" w:hAnsi="Times New Roman" w:cs="Times New Roman"/>
                <w:sz w:val="20"/>
              </w:rPr>
              <w:t>Armed combatants with an altered mental status may use their weapons inappropriately.</w:t>
            </w:r>
          </w:p>
          <w:p w14:paraId="3C2DFD7B" w14:textId="77777777" w:rsidR="00DD35CC" w:rsidRPr="00F824A6" w:rsidRDefault="00DD35CC" w:rsidP="00CB3C11">
            <w:pPr>
              <w:numPr>
                <w:ilvl w:val="0"/>
                <w:numId w:val="3"/>
              </w:numPr>
              <w:ind w:left="245" w:hanging="169"/>
              <w:rPr>
                <w:rFonts w:ascii="Times New Roman" w:hAnsi="Times New Roman" w:cs="Times New Roman"/>
                <w:sz w:val="20"/>
              </w:rPr>
            </w:pPr>
            <w:r w:rsidRPr="00F824A6">
              <w:rPr>
                <w:rFonts w:ascii="Times New Roman" w:hAnsi="Times New Roman" w:cs="Times New Roman"/>
                <w:sz w:val="20"/>
              </w:rPr>
              <w:t>Secure long gun, pistols, knives, grenades, explosives.</w:t>
            </w:r>
          </w:p>
          <w:p w14:paraId="4B6235A5" w14:textId="77777777" w:rsidR="00DD35CC" w:rsidRPr="00F824A6" w:rsidRDefault="00DD35CC" w:rsidP="00CB3C11">
            <w:pPr>
              <w:numPr>
                <w:ilvl w:val="0"/>
                <w:numId w:val="3"/>
              </w:numPr>
              <w:ind w:left="245" w:hanging="169"/>
              <w:rPr>
                <w:rFonts w:ascii="Times New Roman" w:hAnsi="Times New Roman" w:cs="Times New Roman"/>
                <w:sz w:val="20"/>
              </w:rPr>
            </w:pPr>
            <w:r w:rsidRPr="00F824A6">
              <w:rPr>
                <w:rFonts w:ascii="Times New Roman" w:hAnsi="Times New Roman" w:cs="Times New Roman"/>
                <w:sz w:val="20"/>
              </w:rPr>
              <w:t>Possible causes of altered mental status are Traumatic Brain Injury (TBI), shock, hypoxia, and pain medications.</w:t>
            </w:r>
          </w:p>
          <w:p w14:paraId="11B0CC3E" w14:textId="77777777" w:rsidR="00DD35CC" w:rsidRPr="00F824A6" w:rsidRDefault="00DD35CC" w:rsidP="00CB3C11">
            <w:pPr>
              <w:numPr>
                <w:ilvl w:val="0"/>
                <w:numId w:val="3"/>
              </w:numPr>
              <w:ind w:left="245" w:hanging="169"/>
              <w:rPr>
                <w:rFonts w:ascii="Times New Roman" w:hAnsi="Times New Roman" w:cs="Times New Roman"/>
                <w:sz w:val="20"/>
              </w:rPr>
            </w:pPr>
            <w:r w:rsidRPr="00F824A6">
              <w:rPr>
                <w:rFonts w:ascii="Times New Roman" w:hAnsi="Times New Roman" w:cs="Times New Roman"/>
                <w:sz w:val="20"/>
              </w:rPr>
              <w:t>Explain to casualty: “Let me hold your weapon for you while the doc checks you out</w:t>
            </w:r>
            <w:r w:rsidR="006E3235" w:rsidRPr="00F824A6">
              <w:rPr>
                <w:rFonts w:ascii="Times New Roman" w:hAnsi="Times New Roman" w:cs="Times New Roman"/>
                <w:sz w:val="20"/>
              </w:rPr>
              <w:t>.</w:t>
            </w:r>
            <w:r w:rsidRPr="00F824A6">
              <w:rPr>
                <w:rFonts w:ascii="Times New Roman" w:hAnsi="Times New Roman" w:cs="Times New Roman"/>
                <w:sz w:val="20"/>
              </w:rPr>
              <w:t>”</w:t>
            </w:r>
          </w:p>
        </w:tc>
        <w:tc>
          <w:tcPr>
            <w:tcW w:w="4770" w:type="dxa"/>
            <w:vAlign w:val="center"/>
          </w:tcPr>
          <w:p w14:paraId="46981D12"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 xml:space="preserve">Casualty may resist being disarmed. </w:t>
            </w:r>
          </w:p>
          <w:p w14:paraId="54A01E5E"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The proposed comment in the last bullet may help him to better accept your taking his weapon.</w:t>
            </w:r>
          </w:p>
        </w:tc>
      </w:tr>
      <w:tr w:rsidR="00DD35CC" w:rsidRPr="00F824A6" w14:paraId="225AC773" w14:textId="77777777" w:rsidTr="008358C6">
        <w:trPr>
          <w:cantSplit/>
          <w:trHeight w:val="2330"/>
        </w:trPr>
        <w:tc>
          <w:tcPr>
            <w:tcW w:w="1113" w:type="dxa"/>
            <w:tcMar>
              <w:left w:w="58" w:type="dxa"/>
              <w:right w:w="58" w:type="dxa"/>
            </w:tcMar>
            <w:vAlign w:val="center"/>
          </w:tcPr>
          <w:p w14:paraId="00AE95EB"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4BA06D4" w14:textId="77777777" w:rsidR="00DD35CC" w:rsidRPr="00F824A6" w:rsidRDefault="00D12608"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78560" behindDoc="0" locked="0" layoutInCell="1" allowOverlap="1" wp14:anchorId="7AB8091E" wp14:editId="0142C48E">
                  <wp:simplePos x="0" y="0"/>
                  <wp:positionH relativeFrom="column">
                    <wp:posOffset>57150</wp:posOffset>
                  </wp:positionH>
                  <wp:positionV relativeFrom="paragraph">
                    <wp:posOffset>-1211580</wp:posOffset>
                  </wp:positionV>
                  <wp:extent cx="1711960" cy="1283970"/>
                  <wp:effectExtent l="0" t="0" r="2540"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FA4BE2C"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 Guidelines</w:t>
            </w:r>
          </w:p>
          <w:p w14:paraId="5E20640A" w14:textId="77777777" w:rsidR="00DD35CC" w:rsidRPr="00F824A6" w:rsidRDefault="00DD35CC" w:rsidP="00D26B0C">
            <w:pPr>
              <w:ind w:left="65" w:firstLine="11"/>
              <w:rPr>
                <w:rFonts w:ascii="Times New Roman" w:hAnsi="Times New Roman" w:cs="Times New Roman"/>
                <w:b/>
                <w:bCs/>
                <w:sz w:val="20"/>
              </w:rPr>
            </w:pPr>
          </w:p>
          <w:p w14:paraId="1BAACD78"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2. Airway Management</w:t>
            </w:r>
          </w:p>
          <w:p w14:paraId="02993569"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a. Unconscious casualty without airway obstruction:</w:t>
            </w:r>
          </w:p>
          <w:p w14:paraId="4AA2B531"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ab/>
              <w:t>- Chin lift or jaw thrust maneuver</w:t>
            </w:r>
          </w:p>
          <w:p w14:paraId="5F0DED8C"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ab/>
              <w:t>- Nasopharyngeal airway</w:t>
            </w:r>
          </w:p>
          <w:p w14:paraId="345EEF0C"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ab/>
              <w:t>- Place casualty in recovery position</w:t>
            </w:r>
          </w:p>
        </w:tc>
        <w:tc>
          <w:tcPr>
            <w:tcW w:w="4770" w:type="dxa"/>
            <w:vAlign w:val="center"/>
          </w:tcPr>
          <w:p w14:paraId="39057B5F"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0273E0DC" w14:textId="77777777" w:rsidTr="008358C6">
        <w:trPr>
          <w:cantSplit/>
        </w:trPr>
        <w:tc>
          <w:tcPr>
            <w:tcW w:w="1113" w:type="dxa"/>
            <w:tcMar>
              <w:left w:w="58" w:type="dxa"/>
              <w:right w:w="58" w:type="dxa"/>
            </w:tcMar>
            <w:vAlign w:val="center"/>
          </w:tcPr>
          <w:p w14:paraId="0FA25BC0"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2A6877A" w14:textId="56DA6EEA" w:rsidR="00DD35CC" w:rsidRPr="00F824A6" w:rsidRDefault="00CB1D2C"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1B62FBBB" wp14:editId="343B0277">
                  <wp:extent cx="1905635" cy="14344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29A82C09"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 Guidelines</w:t>
            </w:r>
          </w:p>
          <w:p w14:paraId="33AE3182" w14:textId="77777777" w:rsidR="00DD35CC" w:rsidRPr="00F824A6" w:rsidRDefault="00DD35CC" w:rsidP="00D26B0C">
            <w:pPr>
              <w:ind w:left="65" w:firstLine="11"/>
              <w:rPr>
                <w:rFonts w:ascii="Times New Roman" w:hAnsi="Times New Roman" w:cs="Times New Roman"/>
                <w:b/>
                <w:bCs/>
                <w:sz w:val="20"/>
              </w:rPr>
            </w:pPr>
          </w:p>
          <w:p w14:paraId="1228CF6C" w14:textId="77777777" w:rsidR="00CB1D2C" w:rsidRPr="00F824A6" w:rsidRDefault="00CB1D2C" w:rsidP="00CB1D2C">
            <w:pPr>
              <w:ind w:left="65" w:firstLine="11"/>
              <w:rPr>
                <w:rFonts w:ascii="Times New Roman" w:hAnsi="Times New Roman" w:cs="Times New Roman"/>
                <w:bCs/>
                <w:sz w:val="20"/>
              </w:rPr>
            </w:pPr>
            <w:r w:rsidRPr="00F824A6">
              <w:rPr>
                <w:rFonts w:ascii="Times New Roman" w:hAnsi="Times New Roman" w:cs="Times New Roman"/>
                <w:bCs/>
                <w:sz w:val="20"/>
              </w:rPr>
              <w:t>2. Airway Management</w:t>
            </w:r>
          </w:p>
          <w:p w14:paraId="42AA187C" w14:textId="77777777" w:rsidR="00CB1D2C" w:rsidRPr="00F824A6" w:rsidRDefault="00CB1D2C" w:rsidP="00CB1D2C">
            <w:pPr>
              <w:ind w:left="572" w:hanging="259"/>
              <w:rPr>
                <w:rFonts w:ascii="Times New Roman" w:hAnsi="Times New Roman" w:cs="Times New Roman"/>
                <w:bCs/>
                <w:sz w:val="20"/>
              </w:rPr>
            </w:pPr>
            <w:r w:rsidRPr="00F824A6">
              <w:rPr>
                <w:rFonts w:ascii="Times New Roman" w:hAnsi="Times New Roman" w:cs="Times New Roman"/>
                <w:bCs/>
                <w:sz w:val="20"/>
              </w:rPr>
              <w:t>b. Casualty with airway obstruction or impending airway obstruction:</w:t>
            </w:r>
          </w:p>
          <w:p w14:paraId="127A1402" w14:textId="77777777" w:rsidR="00CB1D2C" w:rsidRPr="00F824A6" w:rsidRDefault="00CB1D2C" w:rsidP="00CB1D2C">
            <w:pPr>
              <w:ind w:left="752" w:hanging="169"/>
              <w:rPr>
                <w:rFonts w:ascii="Times New Roman" w:hAnsi="Times New Roman" w:cs="Times New Roman"/>
                <w:bCs/>
                <w:sz w:val="20"/>
              </w:rPr>
            </w:pPr>
            <w:r w:rsidRPr="00F824A6">
              <w:rPr>
                <w:rFonts w:ascii="Times New Roman" w:hAnsi="Times New Roman" w:cs="Times New Roman"/>
                <w:bCs/>
                <w:sz w:val="20"/>
              </w:rPr>
              <w:t>- Chin lift or jaw thrust maneuver</w:t>
            </w:r>
          </w:p>
          <w:p w14:paraId="705E44B9" w14:textId="77777777" w:rsidR="00CB1D2C" w:rsidRPr="00F824A6" w:rsidRDefault="00CB1D2C" w:rsidP="00CB1D2C">
            <w:pPr>
              <w:ind w:left="752" w:hanging="169"/>
              <w:rPr>
                <w:rFonts w:ascii="Times New Roman" w:hAnsi="Times New Roman" w:cs="Times New Roman"/>
                <w:bCs/>
                <w:sz w:val="20"/>
              </w:rPr>
            </w:pPr>
            <w:r w:rsidRPr="00F824A6">
              <w:rPr>
                <w:rFonts w:ascii="Times New Roman" w:hAnsi="Times New Roman" w:cs="Times New Roman"/>
                <w:bCs/>
                <w:sz w:val="20"/>
              </w:rPr>
              <w:t>- Nasopharyngeal airway</w:t>
            </w:r>
          </w:p>
          <w:p w14:paraId="6B7F6FA8" w14:textId="77777777" w:rsidR="00CB1D2C" w:rsidRPr="00F824A6" w:rsidRDefault="00CB1D2C" w:rsidP="00CB1D2C">
            <w:pPr>
              <w:ind w:left="752" w:hanging="169"/>
              <w:rPr>
                <w:rFonts w:ascii="Times New Roman" w:hAnsi="Times New Roman" w:cs="Times New Roman"/>
                <w:bCs/>
                <w:sz w:val="20"/>
              </w:rPr>
            </w:pPr>
            <w:r w:rsidRPr="00F824A6">
              <w:rPr>
                <w:rFonts w:ascii="Times New Roman" w:hAnsi="Times New Roman" w:cs="Times New Roman"/>
                <w:bCs/>
                <w:sz w:val="20"/>
              </w:rPr>
              <w:t>- Allow casualty to assume any position that best protects the airway, to include sitting up.</w:t>
            </w:r>
          </w:p>
          <w:p w14:paraId="12EB6304" w14:textId="77777777" w:rsidR="00CB1D2C" w:rsidRPr="00F824A6" w:rsidRDefault="00CB1D2C" w:rsidP="00CB1D2C">
            <w:pPr>
              <w:ind w:left="752" w:hanging="169"/>
              <w:rPr>
                <w:rFonts w:ascii="Times New Roman" w:hAnsi="Times New Roman" w:cs="Times New Roman"/>
                <w:bCs/>
                <w:sz w:val="20"/>
              </w:rPr>
            </w:pPr>
            <w:r w:rsidRPr="00F824A6">
              <w:rPr>
                <w:rFonts w:ascii="Times New Roman" w:hAnsi="Times New Roman" w:cs="Times New Roman"/>
                <w:bCs/>
                <w:sz w:val="20"/>
              </w:rPr>
              <w:t>- Place unconscious casualty in recovery position.</w:t>
            </w:r>
          </w:p>
          <w:p w14:paraId="6F725BED" w14:textId="77777777" w:rsidR="00DD35CC" w:rsidRPr="00F824A6" w:rsidRDefault="00DD35CC" w:rsidP="00D26B0C">
            <w:pPr>
              <w:ind w:left="65" w:firstLine="11"/>
              <w:rPr>
                <w:rFonts w:ascii="Times New Roman" w:hAnsi="Times New Roman" w:cs="Times New Roman"/>
                <w:sz w:val="20"/>
              </w:rPr>
            </w:pPr>
          </w:p>
        </w:tc>
        <w:tc>
          <w:tcPr>
            <w:tcW w:w="4770" w:type="dxa"/>
            <w:vAlign w:val="center"/>
          </w:tcPr>
          <w:p w14:paraId="113D946D"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CB1D2C" w:rsidRPr="00F824A6" w14:paraId="01BBCAFF" w14:textId="77777777" w:rsidTr="008358C6">
        <w:trPr>
          <w:cantSplit/>
        </w:trPr>
        <w:tc>
          <w:tcPr>
            <w:tcW w:w="1113" w:type="dxa"/>
            <w:tcMar>
              <w:left w:w="58" w:type="dxa"/>
              <w:right w:w="58" w:type="dxa"/>
            </w:tcMar>
            <w:vAlign w:val="center"/>
          </w:tcPr>
          <w:p w14:paraId="1374F8E1" w14:textId="77777777" w:rsidR="00CB1D2C" w:rsidRPr="00F824A6" w:rsidRDefault="00CB1D2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97C8BD6" w14:textId="0B3339A9" w:rsidR="00CB1D2C" w:rsidRPr="00F824A6" w:rsidRDefault="00F824A6"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4737D186" wp14:editId="436DE64F">
                  <wp:extent cx="1911350" cy="14331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11350" cy="1433195"/>
                          </a:xfrm>
                          <a:prstGeom prst="rect">
                            <a:avLst/>
                          </a:prstGeom>
                        </pic:spPr>
                      </pic:pic>
                    </a:graphicData>
                  </a:graphic>
                </wp:inline>
              </w:drawing>
            </w:r>
          </w:p>
        </w:tc>
        <w:tc>
          <w:tcPr>
            <w:tcW w:w="4770" w:type="dxa"/>
            <w:vAlign w:val="center"/>
          </w:tcPr>
          <w:p w14:paraId="3F19001F" w14:textId="77777777" w:rsidR="00CB1D2C" w:rsidRPr="00F824A6" w:rsidRDefault="00CB1D2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 Guidelines</w:t>
            </w:r>
          </w:p>
          <w:p w14:paraId="3D26718A" w14:textId="77777777" w:rsidR="00CB1D2C" w:rsidRPr="00F824A6" w:rsidRDefault="00CB1D2C" w:rsidP="00D26B0C">
            <w:pPr>
              <w:ind w:left="65" w:firstLine="11"/>
              <w:rPr>
                <w:rFonts w:ascii="Times New Roman" w:hAnsi="Times New Roman" w:cs="Times New Roman"/>
                <w:b/>
                <w:bCs/>
                <w:sz w:val="20"/>
              </w:rPr>
            </w:pPr>
          </w:p>
          <w:p w14:paraId="75159FE4" w14:textId="77777777" w:rsidR="00CB1D2C" w:rsidRPr="00F824A6" w:rsidRDefault="00CB1D2C" w:rsidP="00CB1D2C">
            <w:pPr>
              <w:ind w:left="65" w:firstLine="11"/>
              <w:rPr>
                <w:rFonts w:ascii="Times New Roman" w:hAnsi="Times New Roman" w:cs="Times New Roman"/>
                <w:bCs/>
                <w:sz w:val="20"/>
              </w:rPr>
            </w:pPr>
            <w:r w:rsidRPr="00F824A6">
              <w:rPr>
                <w:rFonts w:ascii="Times New Roman" w:hAnsi="Times New Roman" w:cs="Times New Roman"/>
                <w:bCs/>
                <w:sz w:val="20"/>
              </w:rPr>
              <w:t>2. Airway Management</w:t>
            </w:r>
          </w:p>
          <w:p w14:paraId="59A3D933" w14:textId="77777777" w:rsidR="00CB1D2C" w:rsidRPr="00F824A6" w:rsidRDefault="00CB1D2C" w:rsidP="00CB1D2C">
            <w:pPr>
              <w:ind w:left="482" w:hanging="169"/>
              <w:rPr>
                <w:rFonts w:ascii="Times New Roman" w:hAnsi="Times New Roman" w:cs="Times New Roman"/>
                <w:bCs/>
                <w:sz w:val="20"/>
              </w:rPr>
            </w:pPr>
            <w:r w:rsidRPr="00F824A6">
              <w:rPr>
                <w:rFonts w:ascii="Times New Roman" w:hAnsi="Times New Roman" w:cs="Times New Roman"/>
                <w:bCs/>
                <w:sz w:val="20"/>
              </w:rPr>
              <w:t>c. If the previous measures are unsuccessful, perform a surgical cricothyroidotomy using one of the following:</w:t>
            </w:r>
          </w:p>
          <w:p w14:paraId="7DD05E9A" w14:textId="77777777" w:rsidR="00CB1D2C" w:rsidRPr="00F824A6" w:rsidRDefault="00CB1D2C" w:rsidP="00CB1D2C">
            <w:pPr>
              <w:ind w:left="662" w:hanging="169"/>
              <w:rPr>
                <w:rFonts w:ascii="Times New Roman" w:hAnsi="Times New Roman" w:cs="Times New Roman"/>
                <w:bCs/>
                <w:sz w:val="20"/>
              </w:rPr>
            </w:pPr>
            <w:r w:rsidRPr="00F824A6">
              <w:rPr>
                <w:rFonts w:ascii="Times New Roman" w:hAnsi="Times New Roman" w:cs="Times New Roman"/>
                <w:bCs/>
                <w:sz w:val="20"/>
              </w:rPr>
              <w:t>- Cric-Key technique (preferred option)</w:t>
            </w:r>
          </w:p>
          <w:p w14:paraId="3DCA3B6C" w14:textId="77777777" w:rsidR="00CB1D2C" w:rsidRPr="00F824A6" w:rsidRDefault="00CB1D2C" w:rsidP="00CB1D2C">
            <w:pPr>
              <w:ind w:left="662" w:hanging="169"/>
              <w:rPr>
                <w:rFonts w:ascii="Times New Roman" w:hAnsi="Times New Roman" w:cs="Times New Roman"/>
                <w:bCs/>
                <w:sz w:val="20"/>
              </w:rPr>
            </w:pPr>
            <w:r w:rsidRPr="00F824A6">
              <w:rPr>
                <w:rFonts w:ascii="Times New Roman" w:hAnsi="Times New Roman" w:cs="Times New Roman"/>
                <w:bCs/>
                <w:sz w:val="20"/>
              </w:rPr>
              <w:t>- Bougie-aided open surgical technique using a flanged and cuffed airway cannula of less than 10 mm outer diameter, 6-7 mm internal diameter, and 5-8 cm of intra-tracheal length </w:t>
            </w:r>
          </w:p>
          <w:p w14:paraId="12567348" w14:textId="77777777" w:rsidR="00CB1D2C" w:rsidRPr="00F824A6" w:rsidRDefault="00CB1D2C" w:rsidP="00CB1D2C">
            <w:pPr>
              <w:ind w:left="662" w:hanging="169"/>
              <w:rPr>
                <w:rFonts w:ascii="Times New Roman" w:hAnsi="Times New Roman" w:cs="Times New Roman"/>
                <w:bCs/>
                <w:sz w:val="20"/>
              </w:rPr>
            </w:pPr>
            <w:r w:rsidRPr="00F824A6">
              <w:rPr>
                <w:rFonts w:ascii="Times New Roman" w:hAnsi="Times New Roman" w:cs="Times New Roman"/>
                <w:bCs/>
                <w:sz w:val="20"/>
              </w:rPr>
              <w:t>- Standard open surgical technique using a flanged and cuffed airway cannula of less than 10mm outer diameter, 6-7 mm internal diameter, and 5-8 cm of intra-tracheal length (least desirable option)     </w:t>
            </w:r>
          </w:p>
          <w:p w14:paraId="0A0D37C9" w14:textId="601DDD50" w:rsidR="00CB1D2C" w:rsidRPr="00F824A6" w:rsidRDefault="00CB1D2C" w:rsidP="00CB1D2C">
            <w:pPr>
              <w:ind w:left="662" w:hanging="169"/>
              <w:rPr>
                <w:rFonts w:ascii="Times New Roman" w:hAnsi="Times New Roman" w:cs="Times New Roman"/>
                <w:b/>
                <w:bCs/>
                <w:sz w:val="20"/>
              </w:rPr>
            </w:pPr>
            <w:r w:rsidRPr="00F824A6">
              <w:rPr>
                <w:rFonts w:ascii="Times New Roman" w:hAnsi="Times New Roman" w:cs="Times New Roman"/>
                <w:bCs/>
                <w:sz w:val="20"/>
              </w:rPr>
              <w:t>- Use lidocaine if the casualty is conscious.</w:t>
            </w:r>
          </w:p>
        </w:tc>
        <w:tc>
          <w:tcPr>
            <w:tcW w:w="4770" w:type="dxa"/>
            <w:vAlign w:val="center"/>
          </w:tcPr>
          <w:p w14:paraId="3821BF7C" w14:textId="74C01F86" w:rsidR="00CB1D2C" w:rsidRPr="00F824A6" w:rsidRDefault="00CB1D2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2754511D" w14:textId="77777777" w:rsidTr="008358C6">
        <w:trPr>
          <w:cantSplit/>
        </w:trPr>
        <w:tc>
          <w:tcPr>
            <w:tcW w:w="1113" w:type="dxa"/>
            <w:tcMar>
              <w:left w:w="58" w:type="dxa"/>
              <w:right w:w="58" w:type="dxa"/>
            </w:tcMar>
            <w:vAlign w:val="center"/>
          </w:tcPr>
          <w:p w14:paraId="3286016F"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9F1CAEE" w14:textId="77777777" w:rsidR="00DD35CC" w:rsidRPr="00F824A6" w:rsidRDefault="00156AA0"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82656" behindDoc="0" locked="0" layoutInCell="1" allowOverlap="1" wp14:anchorId="612DB6C1" wp14:editId="31C8E66D">
                  <wp:simplePos x="0" y="0"/>
                  <wp:positionH relativeFrom="column">
                    <wp:posOffset>4445</wp:posOffset>
                  </wp:positionH>
                  <wp:positionV relativeFrom="paragraph">
                    <wp:posOffset>-845185</wp:posOffset>
                  </wp:positionV>
                  <wp:extent cx="1708785" cy="1281430"/>
                  <wp:effectExtent l="0" t="0" r="5715"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C02E182"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Nasopharyngeal Airway</w:t>
            </w:r>
          </w:p>
          <w:p w14:paraId="0591F1ED" w14:textId="77777777" w:rsidR="00DD35CC" w:rsidRPr="00F824A6" w:rsidRDefault="00DD35CC" w:rsidP="00D26B0C">
            <w:pPr>
              <w:ind w:left="65" w:firstLine="11"/>
              <w:rPr>
                <w:rFonts w:ascii="Times New Roman" w:hAnsi="Times New Roman" w:cs="Times New Roman"/>
                <w:b/>
                <w:bCs/>
                <w:sz w:val="20"/>
              </w:rPr>
            </w:pPr>
          </w:p>
          <w:p w14:paraId="4AFABF54" w14:textId="77777777" w:rsidR="00DD35CC" w:rsidRPr="00F824A6" w:rsidRDefault="00DD35CC" w:rsidP="00CB3C11">
            <w:pPr>
              <w:numPr>
                <w:ilvl w:val="0"/>
                <w:numId w:val="4"/>
              </w:numPr>
              <w:ind w:left="245" w:hanging="169"/>
              <w:rPr>
                <w:rFonts w:ascii="Times New Roman" w:hAnsi="Times New Roman" w:cs="Times New Roman"/>
                <w:sz w:val="20"/>
              </w:rPr>
            </w:pPr>
            <w:r w:rsidRPr="00F824A6">
              <w:rPr>
                <w:rFonts w:ascii="Times New Roman" w:hAnsi="Times New Roman" w:cs="Times New Roman"/>
                <w:sz w:val="20"/>
              </w:rPr>
              <w:t>The “Nose Hose,” “Nasal Trumpet,” “NPA”</w:t>
            </w:r>
          </w:p>
          <w:p w14:paraId="108AD621" w14:textId="77777777" w:rsidR="00DD35CC" w:rsidRPr="00F824A6" w:rsidRDefault="00DD35CC" w:rsidP="00CB3C11">
            <w:pPr>
              <w:numPr>
                <w:ilvl w:val="0"/>
                <w:numId w:val="4"/>
              </w:numPr>
              <w:ind w:left="245" w:hanging="169"/>
              <w:rPr>
                <w:rFonts w:ascii="Times New Roman" w:hAnsi="Times New Roman" w:cs="Times New Roman"/>
                <w:sz w:val="20"/>
              </w:rPr>
            </w:pPr>
            <w:r w:rsidRPr="00F824A6">
              <w:rPr>
                <w:rFonts w:ascii="Times New Roman" w:hAnsi="Times New Roman" w:cs="Times New Roman"/>
                <w:sz w:val="20"/>
              </w:rPr>
              <w:t>Excellent success in GWOT</w:t>
            </w:r>
          </w:p>
          <w:p w14:paraId="394576F2" w14:textId="77777777" w:rsidR="00DD35CC" w:rsidRPr="00F824A6" w:rsidRDefault="00DD35CC" w:rsidP="00CB3C11">
            <w:pPr>
              <w:numPr>
                <w:ilvl w:val="0"/>
                <w:numId w:val="4"/>
              </w:numPr>
              <w:ind w:left="245" w:hanging="169"/>
              <w:rPr>
                <w:rFonts w:ascii="Times New Roman" w:hAnsi="Times New Roman" w:cs="Times New Roman"/>
                <w:sz w:val="20"/>
              </w:rPr>
            </w:pPr>
            <w:r w:rsidRPr="00F824A6">
              <w:rPr>
                <w:rFonts w:ascii="Times New Roman" w:hAnsi="Times New Roman" w:cs="Times New Roman"/>
                <w:sz w:val="20"/>
              </w:rPr>
              <w:t>Well tolerated by the conscious patient</w:t>
            </w:r>
          </w:p>
          <w:p w14:paraId="38F0FC47" w14:textId="77777777" w:rsidR="00DD35CC" w:rsidRPr="00F824A6" w:rsidRDefault="00DD35CC" w:rsidP="00CB3C11">
            <w:pPr>
              <w:numPr>
                <w:ilvl w:val="0"/>
                <w:numId w:val="4"/>
              </w:numPr>
              <w:ind w:left="245" w:hanging="169"/>
              <w:rPr>
                <w:rFonts w:ascii="Times New Roman" w:hAnsi="Times New Roman" w:cs="Times New Roman"/>
                <w:sz w:val="20"/>
              </w:rPr>
            </w:pPr>
            <w:r w:rsidRPr="00F824A6">
              <w:rPr>
                <w:rFonts w:ascii="Times New Roman" w:hAnsi="Times New Roman" w:cs="Times New Roman"/>
                <w:sz w:val="20"/>
              </w:rPr>
              <w:t>Lube before inserting</w:t>
            </w:r>
          </w:p>
          <w:p w14:paraId="100B0BE2" w14:textId="77777777" w:rsidR="00DD35CC" w:rsidRPr="00F824A6" w:rsidRDefault="00DD35CC" w:rsidP="00CB3C11">
            <w:pPr>
              <w:numPr>
                <w:ilvl w:val="0"/>
                <w:numId w:val="4"/>
              </w:numPr>
              <w:ind w:left="245" w:hanging="169"/>
              <w:rPr>
                <w:rFonts w:ascii="Times New Roman" w:hAnsi="Times New Roman" w:cs="Times New Roman"/>
                <w:sz w:val="20"/>
              </w:rPr>
            </w:pPr>
            <w:r w:rsidRPr="00F824A6">
              <w:rPr>
                <w:rFonts w:ascii="Times New Roman" w:hAnsi="Times New Roman" w:cs="Times New Roman"/>
                <w:sz w:val="20"/>
              </w:rPr>
              <w:t>Insert at 90 degree angle to the face NOT along the axis of the external nose</w:t>
            </w:r>
          </w:p>
          <w:p w14:paraId="12D399A6" w14:textId="77777777" w:rsidR="00DD35CC" w:rsidRPr="00F824A6" w:rsidRDefault="00DD35CC" w:rsidP="00CB3C11">
            <w:pPr>
              <w:numPr>
                <w:ilvl w:val="0"/>
                <w:numId w:val="4"/>
              </w:numPr>
              <w:ind w:left="245" w:hanging="169"/>
              <w:rPr>
                <w:rFonts w:ascii="Times New Roman" w:hAnsi="Times New Roman" w:cs="Times New Roman"/>
                <w:sz w:val="20"/>
              </w:rPr>
            </w:pPr>
            <w:r w:rsidRPr="00F824A6">
              <w:rPr>
                <w:rFonts w:ascii="Times New Roman" w:hAnsi="Times New Roman" w:cs="Times New Roman"/>
                <w:sz w:val="20"/>
              </w:rPr>
              <w:t>Tape it in</w:t>
            </w:r>
          </w:p>
          <w:p w14:paraId="5ABA1FCA" w14:textId="77777777" w:rsidR="00DD35CC" w:rsidRPr="00F824A6" w:rsidRDefault="00DD35CC" w:rsidP="00CB3C11">
            <w:pPr>
              <w:numPr>
                <w:ilvl w:val="0"/>
                <w:numId w:val="4"/>
              </w:numPr>
              <w:ind w:left="245" w:hanging="169"/>
              <w:rPr>
                <w:rFonts w:ascii="Times New Roman" w:hAnsi="Times New Roman" w:cs="Times New Roman"/>
                <w:sz w:val="20"/>
              </w:rPr>
            </w:pPr>
            <w:r w:rsidRPr="00F824A6">
              <w:rPr>
                <w:rFonts w:ascii="Times New Roman" w:hAnsi="Times New Roman" w:cs="Times New Roman"/>
                <w:sz w:val="20"/>
              </w:rPr>
              <w:t>Don’t use oropharyngeal airway (‘J’ Tube)</w:t>
            </w:r>
          </w:p>
          <w:p w14:paraId="316261D9" w14:textId="77777777" w:rsidR="00DD35CC" w:rsidRPr="00F824A6" w:rsidRDefault="00DD35CC" w:rsidP="00131E27">
            <w:pPr>
              <w:numPr>
                <w:ilvl w:val="1"/>
                <w:numId w:val="27"/>
              </w:numPr>
              <w:ind w:left="425" w:hanging="180"/>
              <w:rPr>
                <w:rFonts w:ascii="Times New Roman" w:hAnsi="Times New Roman" w:cs="Times New Roman"/>
                <w:sz w:val="20"/>
              </w:rPr>
            </w:pPr>
            <w:r w:rsidRPr="00F824A6">
              <w:rPr>
                <w:rFonts w:ascii="Times New Roman" w:hAnsi="Times New Roman" w:cs="Times New Roman"/>
                <w:sz w:val="20"/>
              </w:rPr>
              <w:t>Will cause conscious casualties to gag</w:t>
            </w:r>
          </w:p>
          <w:p w14:paraId="26509707" w14:textId="77777777" w:rsidR="00DD35CC" w:rsidRPr="00F824A6" w:rsidRDefault="00DD35CC" w:rsidP="00131E27">
            <w:pPr>
              <w:numPr>
                <w:ilvl w:val="1"/>
                <w:numId w:val="27"/>
              </w:numPr>
              <w:ind w:left="425" w:hanging="180"/>
              <w:rPr>
                <w:rFonts w:ascii="Times New Roman" w:hAnsi="Times New Roman" w:cs="Times New Roman"/>
                <w:sz w:val="20"/>
              </w:rPr>
            </w:pPr>
            <w:r w:rsidRPr="00F824A6">
              <w:rPr>
                <w:rFonts w:ascii="Times New Roman" w:hAnsi="Times New Roman" w:cs="Times New Roman"/>
                <w:sz w:val="20"/>
              </w:rPr>
              <w:t>Easily dislodged</w:t>
            </w:r>
          </w:p>
          <w:p w14:paraId="7CBEAF2C" w14:textId="77777777" w:rsidR="00E864C8" w:rsidRPr="00F824A6" w:rsidRDefault="00E864C8" w:rsidP="00E864C8">
            <w:pPr>
              <w:ind w:left="425"/>
              <w:rPr>
                <w:rFonts w:ascii="Times New Roman" w:hAnsi="Times New Roman" w:cs="Times New Roman"/>
                <w:sz w:val="20"/>
              </w:rPr>
            </w:pPr>
          </w:p>
        </w:tc>
        <w:tc>
          <w:tcPr>
            <w:tcW w:w="4770" w:type="dxa"/>
            <w:vAlign w:val="center"/>
          </w:tcPr>
          <w:p w14:paraId="3A531DB3"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The oropharyngeal airway is more easily dislodged and more likely to cause gagging in a conscious casualty.</w:t>
            </w:r>
          </w:p>
          <w:p w14:paraId="21A73977"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NPA is better tolerated by a conscious patient</w:t>
            </w:r>
          </w:p>
        </w:tc>
      </w:tr>
      <w:tr w:rsidR="00DD35CC" w:rsidRPr="00F824A6" w14:paraId="2564E2AF" w14:textId="77777777" w:rsidTr="008358C6">
        <w:trPr>
          <w:cantSplit/>
        </w:trPr>
        <w:tc>
          <w:tcPr>
            <w:tcW w:w="1113" w:type="dxa"/>
            <w:tcMar>
              <w:left w:w="58" w:type="dxa"/>
              <w:right w:w="58" w:type="dxa"/>
            </w:tcMar>
            <w:vAlign w:val="center"/>
          </w:tcPr>
          <w:p w14:paraId="68B898EE"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CCFC2AC" w14:textId="10A3E41D" w:rsidR="00DD35CC" w:rsidRPr="00F824A6" w:rsidRDefault="00CB1D2C"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1A200DC7" wp14:editId="06F21889">
                  <wp:extent cx="1905635" cy="14344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5EC86709" w14:textId="5235F77A" w:rsidR="00DD35CC" w:rsidRPr="00F824A6" w:rsidRDefault="00CB1D2C" w:rsidP="00D26B0C">
            <w:pPr>
              <w:ind w:left="65" w:firstLine="11"/>
              <w:rPr>
                <w:rFonts w:ascii="Times New Roman" w:hAnsi="Times New Roman" w:cs="Times New Roman"/>
                <w:b/>
                <w:bCs/>
                <w:sz w:val="20"/>
              </w:rPr>
            </w:pPr>
            <w:r w:rsidRPr="00F824A6">
              <w:rPr>
                <w:rFonts w:ascii="Times New Roman" w:hAnsi="Times New Roman" w:cs="Times New Roman"/>
                <w:b/>
                <w:bCs/>
                <w:sz w:val="20"/>
              </w:rPr>
              <w:t>Nasopharyngeal Airway:</w:t>
            </w:r>
            <w:r w:rsidRPr="00F824A6">
              <w:rPr>
                <w:rFonts w:ascii="Times New Roman" w:hAnsi="Times New Roman" w:cs="Times New Roman"/>
                <w:b/>
                <w:bCs/>
                <w:sz w:val="20"/>
              </w:rPr>
              <w:br/>
              <w:t xml:space="preserve">(Note that the NPA is positioned at a 90° angle to the front plane of the face.) </w:t>
            </w:r>
          </w:p>
          <w:p w14:paraId="4925B257"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noProof/>
              </w:rPr>
              <w:drawing>
                <wp:inline distT="0" distB="0" distL="0" distR="0" wp14:anchorId="0022A610" wp14:editId="4C496F15">
                  <wp:extent cx="2651236" cy="1479177"/>
                  <wp:effectExtent l="0" t="0" r="0" b="6985"/>
                  <wp:docPr id="295" name="Picture 2" descr="Description: NP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NPA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47922" cy="1477328"/>
                          </a:xfrm>
                          <a:prstGeom prst="rect">
                            <a:avLst/>
                          </a:prstGeom>
                          <a:noFill/>
                          <a:ln>
                            <a:noFill/>
                          </a:ln>
                        </pic:spPr>
                      </pic:pic>
                    </a:graphicData>
                  </a:graphic>
                </wp:inline>
              </w:drawing>
            </w:r>
          </w:p>
          <w:p w14:paraId="463786ED" w14:textId="77777777" w:rsidR="00E864C8" w:rsidRPr="00F824A6" w:rsidRDefault="00E864C8" w:rsidP="00D26B0C">
            <w:pPr>
              <w:ind w:left="65" w:firstLine="11"/>
              <w:rPr>
                <w:rFonts w:ascii="Times New Roman" w:hAnsi="Times New Roman" w:cs="Times New Roman"/>
                <w:sz w:val="20"/>
              </w:rPr>
            </w:pPr>
          </w:p>
        </w:tc>
        <w:tc>
          <w:tcPr>
            <w:tcW w:w="4770" w:type="dxa"/>
            <w:vAlign w:val="center"/>
          </w:tcPr>
          <w:p w14:paraId="331F4FE0" w14:textId="77777777" w:rsidR="00CB1D2C" w:rsidRPr="00F824A6" w:rsidRDefault="00CB1D2C" w:rsidP="00CB1D2C">
            <w:pPr>
              <w:ind w:left="72"/>
              <w:rPr>
                <w:rFonts w:ascii="Times New Roman" w:hAnsi="Times New Roman" w:cs="Times New Roman"/>
                <w:sz w:val="20"/>
              </w:rPr>
            </w:pPr>
            <w:r w:rsidRPr="00F824A6">
              <w:rPr>
                <w:rFonts w:ascii="Times New Roman" w:hAnsi="Times New Roman" w:cs="Times New Roman"/>
                <w:sz w:val="20"/>
              </w:rPr>
              <w:t>Lubricate!</w:t>
            </w:r>
          </w:p>
          <w:p w14:paraId="534815D2" w14:textId="77777777" w:rsidR="00CB1D2C" w:rsidRPr="00F824A6" w:rsidRDefault="00CB1D2C" w:rsidP="00CB1D2C">
            <w:pPr>
              <w:ind w:left="72"/>
              <w:rPr>
                <w:rFonts w:ascii="Times New Roman" w:hAnsi="Times New Roman" w:cs="Times New Roman"/>
                <w:sz w:val="20"/>
              </w:rPr>
            </w:pPr>
            <w:r w:rsidRPr="00F824A6">
              <w:rPr>
                <w:rFonts w:ascii="Times New Roman" w:hAnsi="Times New Roman" w:cs="Times New Roman"/>
                <w:sz w:val="20"/>
              </w:rPr>
              <w:t>Gentle insertion with rotary or back and forth motion</w:t>
            </w:r>
          </w:p>
          <w:p w14:paraId="0F7A0424" w14:textId="77777777" w:rsidR="00CB1D2C" w:rsidRPr="00F824A6" w:rsidRDefault="00CB1D2C" w:rsidP="00CB1D2C">
            <w:pPr>
              <w:ind w:left="72"/>
              <w:rPr>
                <w:rFonts w:ascii="Times New Roman" w:hAnsi="Times New Roman" w:cs="Times New Roman"/>
                <w:sz w:val="20"/>
              </w:rPr>
            </w:pPr>
            <w:r w:rsidRPr="00F824A6">
              <w:rPr>
                <w:rFonts w:ascii="Times New Roman" w:hAnsi="Times New Roman" w:cs="Times New Roman"/>
                <w:sz w:val="20"/>
              </w:rPr>
              <w:t>Don’t start a big nosebleed</w:t>
            </w:r>
          </w:p>
          <w:p w14:paraId="242E75AB" w14:textId="03D1F989" w:rsidR="00DD35CC" w:rsidRPr="00F824A6" w:rsidRDefault="00CB1D2C" w:rsidP="00156AA0">
            <w:pPr>
              <w:ind w:left="72"/>
              <w:rPr>
                <w:rFonts w:ascii="Times New Roman" w:hAnsi="Times New Roman" w:cs="Times New Roman"/>
                <w:sz w:val="20"/>
              </w:rPr>
            </w:pPr>
            <w:r w:rsidRPr="00F824A6">
              <w:rPr>
                <w:rFonts w:ascii="Times New Roman" w:hAnsi="Times New Roman" w:cs="Times New Roman"/>
                <w:sz w:val="20"/>
              </w:rPr>
              <w:t>Some people have deviated nasal septums – try the other nostril if the NPA doesn’t go in the first side you try.</w:t>
            </w:r>
          </w:p>
        </w:tc>
      </w:tr>
      <w:tr w:rsidR="00DD35CC" w:rsidRPr="00F824A6" w14:paraId="5A3F52A4" w14:textId="77777777" w:rsidTr="008358C6">
        <w:trPr>
          <w:cantSplit/>
          <w:trHeight w:val="2447"/>
        </w:trPr>
        <w:tc>
          <w:tcPr>
            <w:tcW w:w="1113" w:type="dxa"/>
            <w:tcMar>
              <w:left w:w="58" w:type="dxa"/>
              <w:right w:w="58" w:type="dxa"/>
            </w:tcMar>
            <w:vAlign w:val="center"/>
          </w:tcPr>
          <w:p w14:paraId="2A592AF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39D13173" w14:textId="77777777" w:rsidR="00DD35CC" w:rsidRPr="00F824A6" w:rsidRDefault="00156AA0"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86752" behindDoc="0" locked="0" layoutInCell="1" allowOverlap="1" wp14:anchorId="3837461B" wp14:editId="3B895AFE">
                  <wp:simplePos x="0" y="0"/>
                  <wp:positionH relativeFrom="column">
                    <wp:posOffset>9525</wp:posOffset>
                  </wp:positionH>
                  <wp:positionV relativeFrom="paragraph">
                    <wp:posOffset>-1183005</wp:posOffset>
                  </wp:positionV>
                  <wp:extent cx="1696720" cy="1272540"/>
                  <wp:effectExtent l="0" t="0" r="0" b="381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696720" cy="127254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962D0B6"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Nasopharyngeal Airway</w:t>
            </w:r>
          </w:p>
          <w:p w14:paraId="4EED97FB" w14:textId="77777777" w:rsidR="00DD35CC" w:rsidRPr="00F824A6" w:rsidRDefault="00DD35CC" w:rsidP="00D26B0C">
            <w:pPr>
              <w:ind w:left="65" w:firstLine="11"/>
              <w:rPr>
                <w:rFonts w:ascii="Times New Roman" w:hAnsi="Times New Roman" w:cs="Times New Roman"/>
                <w:b/>
                <w:bCs/>
                <w:sz w:val="20"/>
              </w:rPr>
            </w:pPr>
          </w:p>
          <w:p w14:paraId="0BEC4510"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What’s wrong with this NPA insertion?</w:t>
            </w:r>
          </w:p>
        </w:tc>
        <w:tc>
          <w:tcPr>
            <w:tcW w:w="4770" w:type="dxa"/>
            <w:vAlign w:val="center"/>
          </w:tcPr>
          <w:p w14:paraId="0222383B" w14:textId="77777777" w:rsidR="00156AA0" w:rsidRPr="00F824A6" w:rsidRDefault="00156AA0" w:rsidP="00156AA0">
            <w:pPr>
              <w:ind w:left="72"/>
              <w:rPr>
                <w:rFonts w:ascii="Times New Roman" w:hAnsi="Times New Roman" w:cs="Times New Roman"/>
                <w:sz w:val="20"/>
              </w:rPr>
            </w:pPr>
            <w:r w:rsidRPr="00F824A6">
              <w:rPr>
                <w:rFonts w:ascii="Times New Roman" w:hAnsi="Times New Roman" w:cs="Times New Roman"/>
                <w:sz w:val="20"/>
              </w:rPr>
              <w:t>This nasopharyngeal airway is being inserted towards the brain and may end up there if there are craniofacial or basilar skull fractures!</w:t>
            </w:r>
          </w:p>
          <w:p w14:paraId="75D3D27F" w14:textId="77777777" w:rsidR="00DD35CC" w:rsidRPr="00F824A6" w:rsidRDefault="00156AA0" w:rsidP="00156AA0">
            <w:pPr>
              <w:ind w:left="72"/>
              <w:rPr>
                <w:rFonts w:ascii="Times New Roman" w:hAnsi="Times New Roman" w:cs="Times New Roman"/>
                <w:sz w:val="20"/>
              </w:rPr>
            </w:pPr>
            <w:r w:rsidRPr="00F824A6">
              <w:rPr>
                <w:rFonts w:ascii="Times New Roman" w:hAnsi="Times New Roman" w:cs="Times New Roman"/>
                <w:sz w:val="20"/>
              </w:rPr>
              <w:t>The correct angle for insertion is 90 degrees to the frontal plane of the face. NOT along the long axis of the nose.</w:t>
            </w:r>
          </w:p>
        </w:tc>
      </w:tr>
      <w:tr w:rsidR="00DD35CC" w:rsidRPr="00F824A6" w14:paraId="63B0C35F" w14:textId="77777777" w:rsidTr="008358C6">
        <w:trPr>
          <w:cantSplit/>
        </w:trPr>
        <w:tc>
          <w:tcPr>
            <w:tcW w:w="1113" w:type="dxa"/>
            <w:tcMar>
              <w:left w:w="58" w:type="dxa"/>
              <w:right w:w="58" w:type="dxa"/>
            </w:tcMar>
            <w:vAlign w:val="center"/>
          </w:tcPr>
          <w:p w14:paraId="4A523BC3"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FCB8E0B" w14:textId="77777777" w:rsidR="00DD35CC" w:rsidRPr="00F824A6" w:rsidRDefault="00E3521A"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88800" behindDoc="0" locked="0" layoutInCell="1" allowOverlap="1" wp14:anchorId="1F748C4E" wp14:editId="5537517E">
                  <wp:simplePos x="0" y="0"/>
                  <wp:positionH relativeFrom="column">
                    <wp:posOffset>71755</wp:posOffset>
                  </wp:positionH>
                  <wp:positionV relativeFrom="paragraph">
                    <wp:posOffset>-1282065</wp:posOffset>
                  </wp:positionV>
                  <wp:extent cx="1711960" cy="1283970"/>
                  <wp:effectExtent l="0" t="0" r="254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F150C8B"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Maxillofacial Trauma</w:t>
            </w:r>
          </w:p>
          <w:p w14:paraId="758F1473" w14:textId="77777777" w:rsidR="00DD35CC" w:rsidRPr="00F824A6" w:rsidRDefault="00DD35CC" w:rsidP="00D26B0C">
            <w:pPr>
              <w:ind w:left="65" w:firstLine="11"/>
              <w:rPr>
                <w:rFonts w:ascii="Times New Roman" w:hAnsi="Times New Roman" w:cs="Times New Roman"/>
                <w:b/>
                <w:bCs/>
                <w:sz w:val="20"/>
              </w:rPr>
            </w:pPr>
          </w:p>
          <w:p w14:paraId="0D106575" w14:textId="77777777" w:rsidR="00DD35CC" w:rsidRPr="00F824A6" w:rsidRDefault="00DD35CC" w:rsidP="00CB3C11">
            <w:pPr>
              <w:numPr>
                <w:ilvl w:val="0"/>
                <w:numId w:val="5"/>
              </w:numPr>
              <w:ind w:left="245" w:hanging="169"/>
              <w:rPr>
                <w:rFonts w:ascii="Times New Roman" w:hAnsi="Times New Roman" w:cs="Times New Roman"/>
                <w:sz w:val="20"/>
              </w:rPr>
            </w:pPr>
            <w:r w:rsidRPr="00F824A6">
              <w:rPr>
                <w:rFonts w:ascii="Times New Roman" w:hAnsi="Times New Roman" w:cs="Times New Roman"/>
                <w:sz w:val="20"/>
              </w:rPr>
              <w:t>Casualties with severe facial injuries can often protect their</w:t>
            </w:r>
            <w:r w:rsidR="00E3521A" w:rsidRPr="00F824A6">
              <w:rPr>
                <w:rFonts w:ascii="Times New Roman" w:hAnsi="Times New Roman" w:cs="Times New Roman"/>
                <w:sz w:val="20"/>
              </w:rPr>
              <w:t xml:space="preserve"> </w:t>
            </w:r>
            <w:r w:rsidRPr="00F824A6">
              <w:rPr>
                <w:rFonts w:ascii="Times New Roman" w:hAnsi="Times New Roman" w:cs="Times New Roman"/>
                <w:sz w:val="20"/>
              </w:rPr>
              <w:t>own airway by sitting up and leaning forward.</w:t>
            </w:r>
          </w:p>
          <w:p w14:paraId="4910FFB6" w14:textId="77777777" w:rsidR="00DD35CC" w:rsidRPr="00F824A6" w:rsidRDefault="00DD35CC" w:rsidP="00CB3C11">
            <w:pPr>
              <w:numPr>
                <w:ilvl w:val="0"/>
                <w:numId w:val="5"/>
              </w:numPr>
              <w:ind w:left="245" w:hanging="169"/>
              <w:rPr>
                <w:rFonts w:ascii="Times New Roman" w:hAnsi="Times New Roman" w:cs="Times New Roman"/>
                <w:sz w:val="20"/>
              </w:rPr>
            </w:pPr>
            <w:r w:rsidRPr="00F824A6">
              <w:rPr>
                <w:rFonts w:ascii="Times New Roman" w:hAnsi="Times New Roman" w:cs="Times New Roman"/>
                <w:sz w:val="20"/>
              </w:rPr>
              <w:t>Let them do it if they can!</w:t>
            </w:r>
          </w:p>
        </w:tc>
        <w:tc>
          <w:tcPr>
            <w:tcW w:w="4770" w:type="dxa"/>
            <w:vAlign w:val="center"/>
          </w:tcPr>
          <w:p w14:paraId="2C2ECA87" w14:textId="77777777" w:rsidR="00DD35CC" w:rsidRPr="00F824A6" w:rsidRDefault="00DD35CC" w:rsidP="00E3521A">
            <w:pPr>
              <w:ind w:left="72"/>
              <w:rPr>
                <w:rFonts w:ascii="Times New Roman" w:hAnsi="Times New Roman" w:cs="Times New Roman"/>
                <w:sz w:val="20"/>
              </w:rPr>
            </w:pPr>
            <w:r w:rsidRPr="00F824A6">
              <w:rPr>
                <w:rFonts w:ascii="Times New Roman" w:hAnsi="Times New Roman" w:cs="Times New Roman"/>
                <w:sz w:val="20"/>
              </w:rPr>
              <w:t xml:space="preserve">It would be almost impossible to intubate a casualty with this kind of injury, especially on the battlefield at night. </w:t>
            </w:r>
          </w:p>
          <w:p w14:paraId="1A1C559E" w14:textId="77777777" w:rsidR="00DD35CC" w:rsidRPr="00F824A6" w:rsidRDefault="00DD35CC" w:rsidP="00E3521A">
            <w:pPr>
              <w:ind w:left="72"/>
              <w:rPr>
                <w:rFonts w:ascii="Times New Roman" w:hAnsi="Times New Roman" w:cs="Times New Roman"/>
                <w:sz w:val="20"/>
              </w:rPr>
            </w:pPr>
            <w:r w:rsidRPr="00F824A6">
              <w:rPr>
                <w:rFonts w:ascii="Times New Roman" w:hAnsi="Times New Roman" w:cs="Times New Roman"/>
                <w:sz w:val="20"/>
              </w:rPr>
              <w:t>If his larynx and trachea are intact, he may do well.</w:t>
            </w:r>
          </w:p>
          <w:p w14:paraId="4C0D4732" w14:textId="77777777" w:rsidR="00DD35CC" w:rsidRPr="00F824A6" w:rsidRDefault="00DD35CC" w:rsidP="00E3521A">
            <w:pPr>
              <w:ind w:left="72"/>
              <w:rPr>
                <w:rFonts w:ascii="Times New Roman" w:hAnsi="Times New Roman" w:cs="Times New Roman"/>
                <w:sz w:val="20"/>
              </w:rPr>
            </w:pPr>
            <w:r w:rsidRPr="00F824A6">
              <w:rPr>
                <w:rFonts w:ascii="Times New Roman" w:hAnsi="Times New Roman" w:cs="Times New Roman"/>
                <w:sz w:val="20"/>
              </w:rPr>
              <w:t>This casualty was treated with an emergency surgical airway.</w:t>
            </w:r>
          </w:p>
          <w:p w14:paraId="347116DE" w14:textId="77777777" w:rsidR="00DD35CC" w:rsidRPr="00F824A6" w:rsidRDefault="00DD35CC" w:rsidP="00E3521A">
            <w:pPr>
              <w:ind w:left="72"/>
              <w:rPr>
                <w:rFonts w:ascii="Times New Roman" w:hAnsi="Times New Roman" w:cs="Times New Roman"/>
                <w:sz w:val="20"/>
              </w:rPr>
            </w:pPr>
            <w:r w:rsidRPr="00F824A6">
              <w:rPr>
                <w:rFonts w:ascii="Times New Roman" w:hAnsi="Times New Roman" w:cs="Times New Roman"/>
                <w:sz w:val="20"/>
              </w:rPr>
              <w:t>The only way they got this casualty alive to the ER was to let him sit up and lean forward.</w:t>
            </w:r>
          </w:p>
          <w:p w14:paraId="718703FC" w14:textId="77777777" w:rsidR="00DD35CC" w:rsidRPr="00F824A6" w:rsidRDefault="00DD35CC" w:rsidP="00E3521A">
            <w:pPr>
              <w:ind w:left="72"/>
              <w:rPr>
                <w:rFonts w:ascii="Times New Roman" w:hAnsi="Times New Roman" w:cs="Times New Roman"/>
                <w:sz w:val="20"/>
              </w:rPr>
            </w:pPr>
            <w:r w:rsidRPr="00F824A6">
              <w:rPr>
                <w:rFonts w:ascii="Times New Roman" w:hAnsi="Times New Roman" w:cs="Times New Roman"/>
                <w:sz w:val="20"/>
              </w:rPr>
              <w:t>May have to do a surgical airway with casualty in the sitting position.</w:t>
            </w:r>
          </w:p>
        </w:tc>
      </w:tr>
      <w:tr w:rsidR="00DD35CC" w:rsidRPr="00F824A6" w14:paraId="3F6DF32D" w14:textId="77777777" w:rsidTr="008358C6">
        <w:trPr>
          <w:cantSplit/>
          <w:trHeight w:val="2375"/>
        </w:trPr>
        <w:tc>
          <w:tcPr>
            <w:tcW w:w="1113" w:type="dxa"/>
            <w:tcMar>
              <w:left w:w="58" w:type="dxa"/>
              <w:right w:w="58" w:type="dxa"/>
            </w:tcMar>
            <w:vAlign w:val="center"/>
          </w:tcPr>
          <w:p w14:paraId="0F43F1DA"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3CA1DF9C" w14:textId="77777777" w:rsidR="00DD35CC" w:rsidRPr="00F824A6" w:rsidRDefault="00E3521A"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790848" behindDoc="0" locked="0" layoutInCell="1" allowOverlap="1" wp14:anchorId="463E41B7" wp14:editId="5D6BD562">
                  <wp:simplePos x="0" y="0"/>
                  <wp:positionH relativeFrom="column">
                    <wp:posOffset>71755</wp:posOffset>
                  </wp:positionH>
                  <wp:positionV relativeFrom="paragraph">
                    <wp:posOffset>-1224915</wp:posOffset>
                  </wp:positionV>
                  <wp:extent cx="1708785" cy="1281430"/>
                  <wp:effectExtent l="0" t="0" r="5715"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90C2BFB"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Airway Support</w:t>
            </w:r>
          </w:p>
          <w:p w14:paraId="52FFFA86" w14:textId="77777777" w:rsidR="00DD35CC" w:rsidRPr="00F824A6" w:rsidRDefault="00DD35CC" w:rsidP="00D26B0C">
            <w:pPr>
              <w:ind w:left="65" w:firstLine="11"/>
              <w:rPr>
                <w:rFonts w:ascii="Times New Roman" w:hAnsi="Times New Roman" w:cs="Times New Roman"/>
                <w:b/>
                <w:bCs/>
                <w:sz w:val="20"/>
              </w:rPr>
            </w:pPr>
          </w:p>
          <w:p w14:paraId="413AC550"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sz w:val="20"/>
              </w:rPr>
              <w:t xml:space="preserve">Place unconscious casualties in the recovery position after the airway has been opened. </w:t>
            </w:r>
          </w:p>
        </w:tc>
        <w:tc>
          <w:tcPr>
            <w:tcW w:w="4770" w:type="dxa"/>
            <w:vAlign w:val="center"/>
          </w:tcPr>
          <w:p w14:paraId="06B077B7" w14:textId="77777777" w:rsidR="00DD35CC" w:rsidRPr="00F824A6" w:rsidRDefault="00DD35CC" w:rsidP="00E3521A">
            <w:pPr>
              <w:ind w:left="72"/>
              <w:rPr>
                <w:rFonts w:ascii="Times New Roman" w:hAnsi="Times New Roman" w:cs="Times New Roman"/>
                <w:sz w:val="20"/>
              </w:rPr>
            </w:pPr>
            <w:r w:rsidRPr="00F824A6">
              <w:rPr>
                <w:rFonts w:ascii="Times New Roman" w:hAnsi="Times New Roman" w:cs="Times New Roman"/>
                <w:sz w:val="20"/>
              </w:rPr>
              <w:t>Recovery position helps to protect against vomiting and aspiration.</w:t>
            </w:r>
          </w:p>
          <w:p w14:paraId="3AED5F4D" w14:textId="77777777" w:rsidR="00DD35CC" w:rsidRPr="00F824A6" w:rsidRDefault="00DD35CC" w:rsidP="00E3521A">
            <w:pPr>
              <w:ind w:left="72"/>
              <w:rPr>
                <w:rFonts w:ascii="Times New Roman" w:hAnsi="Times New Roman" w:cs="Times New Roman"/>
                <w:sz w:val="20"/>
              </w:rPr>
            </w:pPr>
            <w:r w:rsidRPr="00F824A6">
              <w:rPr>
                <w:rFonts w:ascii="Times New Roman" w:hAnsi="Times New Roman" w:cs="Times New Roman"/>
                <w:sz w:val="20"/>
              </w:rPr>
              <w:t>Again</w:t>
            </w:r>
            <w:r w:rsidR="00E3521A" w:rsidRPr="00F824A6">
              <w:rPr>
                <w:rFonts w:ascii="Times New Roman" w:hAnsi="Times New Roman" w:cs="Times New Roman"/>
                <w:sz w:val="20"/>
              </w:rPr>
              <w:t>,</w:t>
            </w:r>
            <w:r w:rsidR="009442E0" w:rsidRPr="00F824A6">
              <w:rPr>
                <w:rFonts w:ascii="Times New Roman" w:hAnsi="Times New Roman" w:cs="Times New Roman"/>
                <w:sz w:val="20"/>
              </w:rPr>
              <w:t xml:space="preserve"> note that C-spine sta</w:t>
            </w:r>
            <w:r w:rsidRPr="00F824A6">
              <w:rPr>
                <w:rFonts w:ascii="Times New Roman" w:hAnsi="Times New Roman" w:cs="Times New Roman"/>
                <w:sz w:val="20"/>
              </w:rPr>
              <w:t>bilization is not required in penetrating head and neck trauma.</w:t>
            </w:r>
          </w:p>
        </w:tc>
      </w:tr>
      <w:tr w:rsidR="00DD35CC" w:rsidRPr="00F824A6" w14:paraId="48861E02" w14:textId="77777777" w:rsidTr="008358C6">
        <w:trPr>
          <w:cantSplit/>
        </w:trPr>
        <w:tc>
          <w:tcPr>
            <w:tcW w:w="1113" w:type="dxa"/>
            <w:tcMar>
              <w:left w:w="58" w:type="dxa"/>
              <w:right w:w="58" w:type="dxa"/>
            </w:tcMar>
            <w:vAlign w:val="center"/>
          </w:tcPr>
          <w:p w14:paraId="7816D5E4"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1F189626" w14:textId="7F43E682" w:rsidR="00DD35CC" w:rsidRPr="00F824A6" w:rsidRDefault="005E2EB8"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A297B0B" wp14:editId="7FBC8B96">
                  <wp:extent cx="1905635" cy="14344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289BFE23" w14:textId="5D529511" w:rsidR="00DD35CC" w:rsidRPr="00F824A6" w:rsidRDefault="005E2EB8"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The Need for Cricothyroidotomy </w:t>
            </w:r>
          </w:p>
          <w:p w14:paraId="272E1EEA" w14:textId="77777777" w:rsidR="005E2EB8" w:rsidRPr="00F824A6" w:rsidRDefault="005E2EB8" w:rsidP="005E2EB8">
            <w:pPr>
              <w:numPr>
                <w:ilvl w:val="0"/>
                <w:numId w:val="6"/>
              </w:numPr>
              <w:tabs>
                <w:tab w:val="num" w:pos="720"/>
              </w:tabs>
              <w:ind w:left="245" w:hanging="169"/>
              <w:rPr>
                <w:rFonts w:ascii="Times New Roman" w:hAnsi="Times New Roman" w:cs="Times New Roman"/>
                <w:sz w:val="20"/>
              </w:rPr>
            </w:pPr>
            <w:r w:rsidRPr="00F824A6">
              <w:rPr>
                <w:rFonts w:ascii="Times New Roman" w:hAnsi="Times New Roman" w:cs="Times New Roman"/>
                <w:sz w:val="20"/>
              </w:rPr>
              <w:t>4,596 battlefield fatalities in Operation Iraqi Freedom and Operation Enduring Freedom combat casualties from October 2001 to June 2011</w:t>
            </w:r>
          </w:p>
          <w:p w14:paraId="2F64CD8D" w14:textId="77777777" w:rsidR="005E2EB8" w:rsidRPr="00F824A6" w:rsidRDefault="005E2EB8" w:rsidP="00B9046A">
            <w:pPr>
              <w:numPr>
                <w:ilvl w:val="1"/>
                <w:numId w:val="50"/>
              </w:numPr>
              <w:ind w:left="482" w:hanging="270"/>
              <w:rPr>
                <w:rFonts w:ascii="Times New Roman" w:hAnsi="Times New Roman" w:cs="Times New Roman"/>
                <w:sz w:val="20"/>
              </w:rPr>
            </w:pPr>
            <w:r w:rsidRPr="00F824A6">
              <w:rPr>
                <w:rFonts w:ascii="Times New Roman" w:hAnsi="Times New Roman" w:cs="Times New Roman"/>
                <w:sz w:val="20"/>
              </w:rPr>
              <w:t>87.3% of all injury mortality occurred in the prehospital environment (n = 4013)</w:t>
            </w:r>
          </w:p>
          <w:p w14:paraId="492E6C32" w14:textId="77777777" w:rsidR="005E2EB8" w:rsidRPr="00F824A6" w:rsidRDefault="005E2EB8" w:rsidP="00B9046A">
            <w:pPr>
              <w:numPr>
                <w:ilvl w:val="1"/>
                <w:numId w:val="50"/>
              </w:numPr>
              <w:ind w:left="482" w:hanging="270"/>
              <w:rPr>
                <w:rFonts w:ascii="Times New Roman" w:hAnsi="Times New Roman" w:cs="Times New Roman"/>
                <w:sz w:val="20"/>
              </w:rPr>
            </w:pPr>
            <w:r w:rsidRPr="00F824A6">
              <w:rPr>
                <w:rFonts w:ascii="Times New Roman" w:hAnsi="Times New Roman" w:cs="Times New Roman"/>
                <w:sz w:val="20"/>
              </w:rPr>
              <w:t xml:space="preserve">Of the prehospital deaths, 24.3% were deemed potentially survivable. (n = 976) </w:t>
            </w:r>
          </w:p>
          <w:p w14:paraId="3FE50FB1" w14:textId="775CE300" w:rsidR="00DD35CC" w:rsidRPr="00F824A6" w:rsidRDefault="005E2EB8" w:rsidP="00B9046A">
            <w:pPr>
              <w:numPr>
                <w:ilvl w:val="1"/>
                <w:numId w:val="50"/>
              </w:numPr>
              <w:tabs>
                <w:tab w:val="num" w:pos="720"/>
              </w:tabs>
              <w:ind w:left="482" w:hanging="270"/>
              <w:rPr>
                <w:rFonts w:ascii="Times New Roman" w:hAnsi="Times New Roman" w:cs="Times New Roman"/>
                <w:sz w:val="20"/>
              </w:rPr>
            </w:pPr>
            <w:r w:rsidRPr="00F824A6">
              <w:rPr>
                <w:rFonts w:ascii="Times New Roman" w:hAnsi="Times New Roman" w:cs="Times New Roman"/>
                <w:sz w:val="20"/>
              </w:rPr>
              <w:t>The second most common cause (8%) of potentially preventable deaths was upper-airway obstruction due mostly to direct injury to the airway structures of the face and neck. (n = 78)</w:t>
            </w:r>
          </w:p>
        </w:tc>
        <w:tc>
          <w:tcPr>
            <w:tcW w:w="4770" w:type="dxa"/>
            <w:vAlign w:val="center"/>
          </w:tcPr>
          <w:p w14:paraId="2F9CEFD0" w14:textId="77777777" w:rsidR="00DD35CC" w:rsidRPr="00F824A6" w:rsidRDefault="005E2EB8" w:rsidP="00D26B0C">
            <w:pPr>
              <w:ind w:left="65"/>
              <w:rPr>
                <w:rFonts w:ascii="Times New Roman" w:hAnsi="Times New Roman" w:cs="Times New Roman"/>
                <w:sz w:val="20"/>
              </w:rPr>
            </w:pPr>
            <w:r w:rsidRPr="00F824A6">
              <w:rPr>
                <w:rFonts w:ascii="Times New Roman" w:hAnsi="Times New Roman" w:cs="Times New Roman"/>
                <w:sz w:val="20"/>
              </w:rPr>
              <w:t>Why should medics be able to do a surgical airway on the battlefield?</w:t>
            </w:r>
          </w:p>
          <w:p w14:paraId="5197D2FD" w14:textId="79960A94" w:rsidR="005E2EB8" w:rsidRPr="00F824A6" w:rsidRDefault="005E2EB8" w:rsidP="00D26B0C">
            <w:pPr>
              <w:ind w:left="65"/>
              <w:rPr>
                <w:rFonts w:ascii="Times New Roman" w:hAnsi="Times New Roman" w:cs="Times New Roman"/>
                <w:sz w:val="20"/>
              </w:rPr>
            </w:pPr>
            <w:r w:rsidRPr="00F824A6">
              <w:rPr>
                <w:rFonts w:ascii="Times New Roman" w:hAnsi="Times New Roman" w:cs="Times New Roman"/>
                <w:sz w:val="20"/>
              </w:rPr>
              <w:t>Because upper airway obstruction is the second most common cause of potentially preventable deaths on the battlefield.</w:t>
            </w:r>
          </w:p>
        </w:tc>
      </w:tr>
      <w:tr w:rsidR="005E2EB8" w:rsidRPr="00F824A6" w14:paraId="6F5D9753" w14:textId="77777777" w:rsidTr="008358C6">
        <w:trPr>
          <w:cantSplit/>
          <w:trHeight w:val="2852"/>
        </w:trPr>
        <w:tc>
          <w:tcPr>
            <w:tcW w:w="1113" w:type="dxa"/>
            <w:tcMar>
              <w:left w:w="58" w:type="dxa"/>
              <w:right w:w="58" w:type="dxa"/>
            </w:tcMar>
            <w:vAlign w:val="center"/>
          </w:tcPr>
          <w:p w14:paraId="0C26806A" w14:textId="77777777" w:rsidR="005E2EB8" w:rsidRPr="00F824A6" w:rsidRDefault="005E2EB8"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3C192100" w14:textId="230F46A4" w:rsidR="005E2EB8" w:rsidRPr="00F824A6" w:rsidRDefault="005E2EB8" w:rsidP="00D26B0C">
            <w:pPr>
              <w:ind w:left="65"/>
              <w:jc w:val="center"/>
              <w:rPr>
                <w:rFonts w:ascii="Times New Roman" w:hAnsi="Times New Roman" w:cs="Times New Roman"/>
                <w:noProof/>
              </w:rPr>
            </w:pPr>
            <w:r w:rsidRPr="00F824A6">
              <w:rPr>
                <w:rFonts w:ascii="Times New Roman" w:hAnsi="Times New Roman" w:cs="Times New Roman"/>
                <w:noProof/>
              </w:rPr>
              <w:drawing>
                <wp:inline distT="0" distB="0" distL="0" distR="0" wp14:anchorId="54FF0460" wp14:editId="774166BD">
                  <wp:extent cx="1905635" cy="14344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043E2FFE" w14:textId="77777777" w:rsidR="005E2EB8" w:rsidRPr="00F824A6" w:rsidRDefault="005E2EB8" w:rsidP="005E2EB8">
            <w:pPr>
              <w:ind w:left="65" w:firstLine="11"/>
              <w:rPr>
                <w:rFonts w:ascii="Times New Roman" w:hAnsi="Times New Roman" w:cs="Times New Roman"/>
                <w:b/>
                <w:bCs/>
                <w:sz w:val="20"/>
              </w:rPr>
            </w:pPr>
            <w:r w:rsidRPr="00F824A6">
              <w:rPr>
                <w:rFonts w:ascii="Times New Roman" w:hAnsi="Times New Roman" w:cs="Times New Roman"/>
                <w:b/>
                <w:bCs/>
                <w:sz w:val="20"/>
              </w:rPr>
              <w:t>Battlefield Cricothyroidotomy</w:t>
            </w:r>
          </w:p>
          <w:p w14:paraId="60C3E8CE" w14:textId="77777777" w:rsidR="005E2EB8" w:rsidRPr="00F824A6" w:rsidRDefault="005E2EB8" w:rsidP="005E2EB8">
            <w:pPr>
              <w:ind w:left="65" w:firstLine="11"/>
              <w:rPr>
                <w:rFonts w:ascii="Times New Roman" w:hAnsi="Times New Roman" w:cs="Times New Roman"/>
                <w:b/>
                <w:bCs/>
                <w:sz w:val="20"/>
              </w:rPr>
            </w:pPr>
          </w:p>
          <w:p w14:paraId="139156CD" w14:textId="11914579" w:rsidR="005E2EB8" w:rsidRPr="00F824A6" w:rsidRDefault="005E2EB8" w:rsidP="00B9046A">
            <w:pPr>
              <w:numPr>
                <w:ilvl w:val="0"/>
                <w:numId w:val="51"/>
              </w:numPr>
              <w:tabs>
                <w:tab w:val="clear" w:pos="720"/>
              </w:tabs>
              <w:ind w:left="212" w:hanging="180"/>
              <w:rPr>
                <w:rFonts w:ascii="Times New Roman" w:hAnsi="Times New Roman" w:cs="Times New Roman"/>
                <w:bCs/>
                <w:sz w:val="20"/>
              </w:rPr>
            </w:pPr>
            <w:r w:rsidRPr="00F824A6">
              <w:rPr>
                <w:rFonts w:ascii="Times New Roman" w:hAnsi="Times New Roman" w:cs="Times New Roman"/>
                <w:bCs/>
                <w:sz w:val="20"/>
              </w:rPr>
              <w:t>Military medics have a 33% failure rate when performing this procedure.</w:t>
            </w:r>
          </w:p>
          <w:p w14:paraId="2B13C336" w14:textId="0CAE093A" w:rsidR="005E2EB8" w:rsidRPr="00F824A6" w:rsidRDefault="005E2EB8" w:rsidP="00B9046A">
            <w:pPr>
              <w:numPr>
                <w:ilvl w:val="0"/>
                <w:numId w:val="51"/>
              </w:numPr>
              <w:tabs>
                <w:tab w:val="clear" w:pos="720"/>
              </w:tabs>
              <w:ind w:left="212" w:hanging="180"/>
              <w:rPr>
                <w:rFonts w:ascii="Times New Roman" w:hAnsi="Times New Roman" w:cs="Times New Roman"/>
                <w:b/>
                <w:bCs/>
                <w:sz w:val="20"/>
              </w:rPr>
            </w:pPr>
            <w:r w:rsidRPr="00F824A6">
              <w:rPr>
                <w:rFonts w:ascii="Times New Roman" w:hAnsi="Times New Roman" w:cs="Times New Roman"/>
                <w:bCs/>
                <w:sz w:val="20"/>
              </w:rPr>
              <w:t>This is the most technically difficult procedure we ask medics, Corpsmen, and PJs to do.</w:t>
            </w:r>
          </w:p>
        </w:tc>
        <w:tc>
          <w:tcPr>
            <w:tcW w:w="4770" w:type="dxa"/>
            <w:vAlign w:val="center"/>
          </w:tcPr>
          <w:p w14:paraId="3034A9A9" w14:textId="5E34AC89" w:rsidR="005E2EB8" w:rsidRPr="00F824A6" w:rsidRDefault="00220D5C" w:rsidP="00220D5C">
            <w:pPr>
              <w:ind w:left="65"/>
              <w:rPr>
                <w:rFonts w:ascii="Times New Roman" w:hAnsi="Times New Roman" w:cs="Times New Roman"/>
                <w:sz w:val="20"/>
              </w:rPr>
            </w:pPr>
            <w:r w:rsidRPr="00F824A6">
              <w:rPr>
                <w:rFonts w:ascii="Times New Roman" w:hAnsi="Times New Roman" w:cs="Times New Roman"/>
                <w:sz w:val="20"/>
              </w:rPr>
              <w:t>The problem with cricothyroidotomy is that it is hard to do. Historically, combat medics have often failed to get it right on the battlefield.</w:t>
            </w:r>
          </w:p>
        </w:tc>
      </w:tr>
      <w:tr w:rsidR="00220D5C" w:rsidRPr="00F824A6" w14:paraId="40275391" w14:textId="77777777" w:rsidTr="008358C6">
        <w:trPr>
          <w:cantSplit/>
          <w:trHeight w:val="2852"/>
        </w:trPr>
        <w:tc>
          <w:tcPr>
            <w:tcW w:w="1113" w:type="dxa"/>
            <w:tcMar>
              <w:left w:w="58" w:type="dxa"/>
              <w:right w:w="58" w:type="dxa"/>
            </w:tcMar>
            <w:vAlign w:val="center"/>
          </w:tcPr>
          <w:p w14:paraId="6505C7D1" w14:textId="77777777" w:rsidR="00220D5C" w:rsidRPr="00F824A6" w:rsidRDefault="00220D5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29CF8AC6" w14:textId="48DC73CA" w:rsidR="00220D5C" w:rsidRPr="00F824A6" w:rsidRDefault="00220D5C" w:rsidP="00D26B0C">
            <w:pPr>
              <w:ind w:left="65"/>
              <w:jc w:val="center"/>
              <w:rPr>
                <w:rFonts w:ascii="Times New Roman" w:hAnsi="Times New Roman" w:cs="Times New Roman"/>
                <w:noProof/>
              </w:rPr>
            </w:pPr>
            <w:r w:rsidRPr="00F824A6">
              <w:rPr>
                <w:rFonts w:ascii="Times New Roman" w:hAnsi="Times New Roman" w:cs="Times New Roman"/>
                <w:noProof/>
              </w:rPr>
              <w:drawing>
                <wp:inline distT="0" distB="0" distL="0" distR="0" wp14:anchorId="5CF4C1F3" wp14:editId="60BCDFA4">
                  <wp:extent cx="1905635" cy="14344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1A0B8C59" w14:textId="64F7D0B9" w:rsidR="00220D5C" w:rsidRPr="00F824A6" w:rsidRDefault="00220D5C" w:rsidP="00EE7467">
            <w:pPr>
              <w:ind w:left="65" w:firstLine="11"/>
              <w:jc w:val="center"/>
              <w:rPr>
                <w:rFonts w:ascii="Times New Roman" w:hAnsi="Times New Roman" w:cs="Times New Roman"/>
                <w:b/>
                <w:bCs/>
                <w:sz w:val="20"/>
              </w:rPr>
            </w:pPr>
            <w:r w:rsidRPr="00F824A6">
              <w:rPr>
                <w:rFonts w:ascii="Times New Roman" w:hAnsi="Times New Roman" w:cs="Times New Roman"/>
                <w:b/>
                <w:bCs/>
                <w:sz w:val="20"/>
              </w:rPr>
              <w:t>Video:  An Actual Cricothyroidotomy Using Standard Open Surgical Technique</w:t>
            </w:r>
          </w:p>
        </w:tc>
        <w:tc>
          <w:tcPr>
            <w:tcW w:w="4770" w:type="dxa"/>
            <w:vAlign w:val="center"/>
          </w:tcPr>
          <w:p w14:paraId="784AC90E" w14:textId="77777777" w:rsidR="00220D5C" w:rsidRDefault="00220D5C" w:rsidP="00D26B0C">
            <w:pPr>
              <w:ind w:left="65"/>
              <w:rPr>
                <w:rFonts w:ascii="Times New Roman" w:hAnsi="Times New Roman" w:cs="Times New Roman"/>
                <w:sz w:val="20"/>
              </w:rPr>
            </w:pPr>
            <w:r w:rsidRPr="00F824A6">
              <w:rPr>
                <w:rFonts w:ascii="Times New Roman" w:hAnsi="Times New Roman" w:cs="Times New Roman"/>
                <w:sz w:val="20"/>
              </w:rPr>
              <w:t>This is video of a cricothyroidotomy performed in an actual emergency situation after an attempt to intubate failed. Even in the Emergency Department cricothyroid</w:t>
            </w:r>
            <w:r w:rsidR="00E33F8E" w:rsidRPr="00F824A6">
              <w:rPr>
                <w:rFonts w:ascii="Times New Roman" w:hAnsi="Times New Roman" w:cs="Times New Roman"/>
                <w:sz w:val="20"/>
              </w:rPr>
              <w:t>otomy is a very difficult, time-</w:t>
            </w:r>
            <w:r w:rsidRPr="00F824A6">
              <w:rPr>
                <w:rFonts w:ascii="Times New Roman" w:hAnsi="Times New Roman" w:cs="Times New Roman"/>
                <w:sz w:val="20"/>
              </w:rPr>
              <w:t>consuming procedure.</w:t>
            </w:r>
          </w:p>
          <w:p w14:paraId="2FDC9880" w14:textId="77777777" w:rsidR="007339B7" w:rsidRDefault="007339B7" w:rsidP="00D26B0C">
            <w:pPr>
              <w:ind w:left="65"/>
              <w:rPr>
                <w:rFonts w:ascii="Times New Roman" w:hAnsi="Times New Roman" w:cs="Times New Roman"/>
                <w:sz w:val="20"/>
              </w:rPr>
            </w:pPr>
          </w:p>
          <w:p w14:paraId="4813F192" w14:textId="28CFDDA1" w:rsidR="007339B7" w:rsidRPr="00F824A6" w:rsidRDefault="007339B7" w:rsidP="00D26B0C">
            <w:pPr>
              <w:ind w:left="65"/>
              <w:rPr>
                <w:rFonts w:ascii="Times New Roman" w:hAnsi="Times New Roman" w:cs="Times New Roman"/>
                <w:sz w:val="20"/>
              </w:rPr>
            </w:pPr>
            <w:r>
              <w:rPr>
                <w:rFonts w:ascii="Times New Roman" w:hAnsi="Times New Roman" w:cs="Times New Roman"/>
                <w:sz w:val="20"/>
              </w:rPr>
              <w:t>Click on the photo to play the video.</w:t>
            </w:r>
          </w:p>
        </w:tc>
      </w:tr>
      <w:tr w:rsidR="001051BC" w:rsidRPr="00F824A6" w14:paraId="6CB6A978" w14:textId="77777777" w:rsidTr="008358C6">
        <w:trPr>
          <w:cantSplit/>
          <w:trHeight w:val="2852"/>
        </w:trPr>
        <w:tc>
          <w:tcPr>
            <w:tcW w:w="1113" w:type="dxa"/>
            <w:tcMar>
              <w:left w:w="58" w:type="dxa"/>
              <w:right w:w="58" w:type="dxa"/>
            </w:tcMar>
            <w:vAlign w:val="center"/>
          </w:tcPr>
          <w:p w14:paraId="30C2AC56" w14:textId="77777777" w:rsidR="001051BC" w:rsidRPr="00F824A6" w:rsidRDefault="001051B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375A2A79" w14:textId="7DEC8A09" w:rsidR="001051BC" w:rsidRPr="00F824A6" w:rsidRDefault="001051BC" w:rsidP="00D26B0C">
            <w:pPr>
              <w:ind w:left="65"/>
              <w:jc w:val="center"/>
              <w:rPr>
                <w:rFonts w:ascii="Times New Roman" w:hAnsi="Times New Roman" w:cs="Times New Roman"/>
                <w:noProof/>
              </w:rPr>
            </w:pPr>
            <w:r w:rsidRPr="00F824A6">
              <w:rPr>
                <w:rFonts w:ascii="Times New Roman" w:hAnsi="Times New Roman" w:cs="Times New Roman"/>
                <w:noProof/>
              </w:rPr>
              <w:drawing>
                <wp:inline distT="0" distB="0" distL="0" distR="0" wp14:anchorId="051E4D2E" wp14:editId="3FA6D2AA">
                  <wp:extent cx="1905635" cy="14344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689A1560" w14:textId="77777777" w:rsidR="001051BC" w:rsidRPr="00F824A6" w:rsidRDefault="001051BC" w:rsidP="001051BC">
            <w:pPr>
              <w:ind w:left="65" w:firstLine="11"/>
              <w:rPr>
                <w:rFonts w:ascii="Times New Roman" w:hAnsi="Times New Roman" w:cs="Times New Roman"/>
                <w:b/>
                <w:bCs/>
                <w:sz w:val="20"/>
              </w:rPr>
            </w:pPr>
            <w:r w:rsidRPr="00F824A6">
              <w:rPr>
                <w:rFonts w:ascii="Times New Roman" w:hAnsi="Times New Roman" w:cs="Times New Roman"/>
                <w:b/>
                <w:bCs/>
                <w:sz w:val="20"/>
              </w:rPr>
              <w:t>Preferred Surgical Airway Technique</w:t>
            </w:r>
          </w:p>
          <w:p w14:paraId="7A32FDB5" w14:textId="77777777" w:rsidR="001051BC" w:rsidRPr="00F824A6" w:rsidRDefault="001051BC" w:rsidP="001051BC">
            <w:pPr>
              <w:ind w:left="65" w:firstLine="11"/>
              <w:rPr>
                <w:rFonts w:ascii="Times New Roman" w:hAnsi="Times New Roman" w:cs="Times New Roman"/>
                <w:b/>
                <w:bCs/>
                <w:sz w:val="20"/>
              </w:rPr>
            </w:pPr>
          </w:p>
          <w:p w14:paraId="74C720C0" w14:textId="77777777" w:rsidR="001051BC" w:rsidRPr="00F824A6" w:rsidRDefault="001051BC" w:rsidP="00B9046A">
            <w:pPr>
              <w:numPr>
                <w:ilvl w:val="0"/>
                <w:numId w:val="52"/>
              </w:numPr>
              <w:tabs>
                <w:tab w:val="clear" w:pos="720"/>
              </w:tabs>
              <w:ind w:left="302" w:hanging="212"/>
              <w:rPr>
                <w:rFonts w:ascii="Times New Roman" w:hAnsi="Times New Roman" w:cs="Times New Roman"/>
                <w:bCs/>
                <w:sz w:val="20"/>
              </w:rPr>
            </w:pPr>
            <w:r w:rsidRPr="00F824A6">
              <w:rPr>
                <w:rFonts w:ascii="Times New Roman" w:hAnsi="Times New Roman" w:cs="Times New Roman"/>
                <w:bCs/>
                <w:sz w:val="20"/>
              </w:rPr>
              <w:t>Cric-Key evaluation</w:t>
            </w:r>
          </w:p>
          <w:p w14:paraId="1640619C" w14:textId="77777777" w:rsidR="001051BC" w:rsidRPr="00F824A6" w:rsidRDefault="001051BC" w:rsidP="00B9046A">
            <w:pPr>
              <w:numPr>
                <w:ilvl w:val="1"/>
                <w:numId w:val="52"/>
              </w:numPr>
              <w:tabs>
                <w:tab w:val="clear" w:pos="1440"/>
              </w:tabs>
              <w:ind w:left="572" w:hanging="270"/>
              <w:rPr>
                <w:rFonts w:ascii="Times New Roman" w:hAnsi="Times New Roman" w:cs="Times New Roman"/>
                <w:bCs/>
                <w:sz w:val="20"/>
              </w:rPr>
            </w:pPr>
            <w:r w:rsidRPr="00F824A6">
              <w:rPr>
                <w:rFonts w:ascii="Times New Roman" w:hAnsi="Times New Roman" w:cs="Times New Roman"/>
                <w:bCs/>
                <w:sz w:val="20"/>
              </w:rPr>
              <w:t>Fifteen military medics with minimal training performed one Cric-Key technique and one open surgical technique on cadavers.</w:t>
            </w:r>
          </w:p>
          <w:p w14:paraId="3EED5AE4" w14:textId="77777777" w:rsidR="001051BC" w:rsidRPr="00F824A6" w:rsidRDefault="001051BC" w:rsidP="00B9046A">
            <w:pPr>
              <w:numPr>
                <w:ilvl w:val="2"/>
                <w:numId w:val="52"/>
              </w:numPr>
              <w:tabs>
                <w:tab w:val="clear" w:pos="2160"/>
              </w:tabs>
              <w:ind w:left="752" w:hanging="212"/>
              <w:rPr>
                <w:rFonts w:ascii="Times New Roman" w:hAnsi="Times New Roman" w:cs="Times New Roman"/>
                <w:bCs/>
                <w:sz w:val="20"/>
              </w:rPr>
            </w:pPr>
            <w:r w:rsidRPr="00F824A6">
              <w:rPr>
                <w:rFonts w:ascii="Times New Roman" w:hAnsi="Times New Roman" w:cs="Times New Roman"/>
                <w:bCs/>
                <w:sz w:val="20"/>
              </w:rPr>
              <w:t>Medics were able to insert the Cric-Key in significantly less time (34 sec vs 65 sec.)</w:t>
            </w:r>
          </w:p>
          <w:p w14:paraId="191C2586" w14:textId="1F4E8254" w:rsidR="001051BC" w:rsidRPr="00F824A6" w:rsidRDefault="001051BC" w:rsidP="00B9046A">
            <w:pPr>
              <w:numPr>
                <w:ilvl w:val="2"/>
                <w:numId w:val="52"/>
              </w:numPr>
              <w:tabs>
                <w:tab w:val="clear" w:pos="2160"/>
              </w:tabs>
              <w:ind w:left="752" w:hanging="212"/>
              <w:rPr>
                <w:rFonts w:ascii="Times New Roman" w:hAnsi="Times New Roman" w:cs="Times New Roman"/>
                <w:b/>
                <w:bCs/>
                <w:sz w:val="20"/>
              </w:rPr>
            </w:pPr>
            <w:r w:rsidRPr="00F824A6">
              <w:rPr>
                <w:rFonts w:ascii="Times New Roman" w:hAnsi="Times New Roman" w:cs="Times New Roman"/>
                <w:bCs/>
                <w:sz w:val="20"/>
              </w:rPr>
              <w:t>Though not statistically significant, there were three failures with the open surgical technique, and none with the Cric-Key.</w:t>
            </w:r>
          </w:p>
        </w:tc>
        <w:tc>
          <w:tcPr>
            <w:tcW w:w="4770" w:type="dxa"/>
            <w:vAlign w:val="center"/>
          </w:tcPr>
          <w:p w14:paraId="67D836AE" w14:textId="53A01705" w:rsidR="001051BC" w:rsidRPr="00F824A6" w:rsidRDefault="001051BC" w:rsidP="00D26B0C">
            <w:pPr>
              <w:ind w:left="65"/>
              <w:rPr>
                <w:rFonts w:ascii="Times New Roman" w:hAnsi="Times New Roman" w:cs="Times New Roman"/>
                <w:sz w:val="20"/>
              </w:rPr>
            </w:pPr>
            <w:r w:rsidRPr="00F824A6">
              <w:rPr>
                <w:rFonts w:ascii="Times New Roman" w:hAnsi="Times New Roman" w:cs="Times New Roman"/>
                <w:sz w:val="20"/>
              </w:rPr>
              <w:t>Under test conditions, medics were faster and more successful using the Cric-Key technique compared to the open surgical technique.</w:t>
            </w:r>
          </w:p>
        </w:tc>
      </w:tr>
      <w:tr w:rsidR="001051BC" w:rsidRPr="00F824A6" w14:paraId="23734E4A" w14:textId="77777777" w:rsidTr="008358C6">
        <w:trPr>
          <w:cantSplit/>
          <w:trHeight w:val="2852"/>
        </w:trPr>
        <w:tc>
          <w:tcPr>
            <w:tcW w:w="1113" w:type="dxa"/>
            <w:tcMar>
              <w:left w:w="58" w:type="dxa"/>
              <w:right w:w="58" w:type="dxa"/>
            </w:tcMar>
            <w:vAlign w:val="center"/>
          </w:tcPr>
          <w:p w14:paraId="00DBC509" w14:textId="77777777" w:rsidR="001051BC" w:rsidRPr="00F824A6" w:rsidRDefault="001051B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A229582" w14:textId="746F552F" w:rsidR="001051BC" w:rsidRPr="00F824A6" w:rsidRDefault="001051BC" w:rsidP="00D26B0C">
            <w:pPr>
              <w:ind w:left="65"/>
              <w:jc w:val="center"/>
              <w:rPr>
                <w:rFonts w:ascii="Times New Roman" w:hAnsi="Times New Roman" w:cs="Times New Roman"/>
                <w:noProof/>
              </w:rPr>
            </w:pPr>
            <w:r w:rsidRPr="00F824A6">
              <w:rPr>
                <w:rFonts w:ascii="Times New Roman" w:hAnsi="Times New Roman" w:cs="Times New Roman"/>
                <w:noProof/>
              </w:rPr>
              <w:drawing>
                <wp:inline distT="0" distB="0" distL="0" distR="0" wp14:anchorId="4D13AA5A" wp14:editId="1FFAD2A2">
                  <wp:extent cx="1905635" cy="14344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0E59F8A5" w14:textId="77777777" w:rsidR="001051BC" w:rsidRPr="00F824A6" w:rsidRDefault="001051BC" w:rsidP="001051BC">
            <w:pPr>
              <w:ind w:left="65" w:firstLine="11"/>
              <w:rPr>
                <w:rFonts w:ascii="Times New Roman" w:hAnsi="Times New Roman" w:cs="Times New Roman"/>
                <w:b/>
                <w:bCs/>
                <w:sz w:val="20"/>
              </w:rPr>
            </w:pPr>
            <w:r w:rsidRPr="00F824A6">
              <w:rPr>
                <w:rFonts w:ascii="Times New Roman" w:hAnsi="Times New Roman" w:cs="Times New Roman"/>
                <w:b/>
                <w:bCs/>
                <w:sz w:val="20"/>
              </w:rPr>
              <w:t>Cric-Key</w:t>
            </w:r>
          </w:p>
          <w:p w14:paraId="0A9229FB" w14:textId="77777777" w:rsidR="001051BC" w:rsidRPr="00F824A6" w:rsidRDefault="001051BC" w:rsidP="00B9046A">
            <w:pPr>
              <w:numPr>
                <w:ilvl w:val="0"/>
                <w:numId w:val="53"/>
              </w:numPr>
              <w:tabs>
                <w:tab w:val="clear" w:pos="720"/>
              </w:tabs>
              <w:ind w:left="302" w:hanging="180"/>
              <w:rPr>
                <w:rFonts w:ascii="Times New Roman" w:hAnsi="Times New Roman" w:cs="Times New Roman"/>
                <w:bCs/>
                <w:sz w:val="20"/>
              </w:rPr>
            </w:pPr>
            <w:r w:rsidRPr="00F824A6">
              <w:rPr>
                <w:rFonts w:ascii="Times New Roman" w:hAnsi="Times New Roman" w:cs="Times New Roman"/>
                <w:bCs/>
                <w:sz w:val="20"/>
              </w:rPr>
              <w:t>The Cric-Key introducer is curvilinear, with an overall length of 19 cm, and an anteriorly directed distal tip.</w:t>
            </w:r>
          </w:p>
          <w:p w14:paraId="24613C08" w14:textId="77777777" w:rsidR="001051BC" w:rsidRPr="00F824A6" w:rsidRDefault="001051BC" w:rsidP="00B9046A">
            <w:pPr>
              <w:numPr>
                <w:ilvl w:val="0"/>
                <w:numId w:val="53"/>
              </w:numPr>
              <w:tabs>
                <w:tab w:val="clear" w:pos="720"/>
              </w:tabs>
              <w:ind w:left="302" w:hanging="180"/>
              <w:rPr>
                <w:rFonts w:ascii="Times New Roman" w:hAnsi="Times New Roman" w:cs="Times New Roman"/>
                <w:bCs/>
                <w:sz w:val="20"/>
              </w:rPr>
            </w:pPr>
            <w:r w:rsidRPr="00F824A6">
              <w:rPr>
                <w:rFonts w:ascii="Times New Roman" w:hAnsi="Times New Roman" w:cs="Times New Roman"/>
                <w:bCs/>
                <w:sz w:val="20"/>
              </w:rPr>
              <w:t>Designed to guide insertion of a 5.0 cuffed Melker cricothyroidotomy airway cannula.</w:t>
            </w:r>
          </w:p>
          <w:p w14:paraId="6BCE4849" w14:textId="3DD645AD" w:rsidR="001051BC" w:rsidRPr="00F824A6" w:rsidRDefault="001051BC" w:rsidP="00B9046A">
            <w:pPr>
              <w:numPr>
                <w:ilvl w:val="0"/>
                <w:numId w:val="53"/>
              </w:numPr>
              <w:tabs>
                <w:tab w:val="clear" w:pos="720"/>
              </w:tabs>
              <w:ind w:left="302" w:hanging="180"/>
              <w:rPr>
                <w:rFonts w:ascii="Times New Roman" w:hAnsi="Times New Roman" w:cs="Times New Roman"/>
                <w:b/>
                <w:bCs/>
                <w:sz w:val="20"/>
              </w:rPr>
            </w:pPr>
            <w:r w:rsidRPr="00F824A6">
              <w:rPr>
                <w:rFonts w:ascii="Times New Roman" w:hAnsi="Times New Roman" w:cs="Times New Roman"/>
                <w:bCs/>
                <w:sz w:val="20"/>
              </w:rPr>
              <w:t>Combines the functions of a tracheal hook, stylet, dilator, and bougie when incorporated with the Melker airway.</w:t>
            </w:r>
          </w:p>
        </w:tc>
        <w:tc>
          <w:tcPr>
            <w:tcW w:w="4770" w:type="dxa"/>
            <w:vAlign w:val="center"/>
          </w:tcPr>
          <w:p w14:paraId="63B7F65E" w14:textId="0E093B61" w:rsidR="001051BC" w:rsidRPr="00F824A6" w:rsidRDefault="003B719C" w:rsidP="00D26B0C">
            <w:pPr>
              <w:ind w:left="65"/>
              <w:rPr>
                <w:rFonts w:ascii="Times New Roman" w:hAnsi="Times New Roman" w:cs="Times New Roman"/>
                <w:sz w:val="20"/>
              </w:rPr>
            </w:pPr>
            <w:r w:rsidRPr="00F824A6">
              <w:rPr>
                <w:rFonts w:ascii="Times New Roman" w:hAnsi="Times New Roman" w:cs="Times New Roman"/>
                <w:sz w:val="20"/>
              </w:rPr>
              <w:t>As tested, the Cric-Key technique requires a scalpel, a Cric-Key introducer, a Melker airway, and a 10-cc syringe.</w:t>
            </w:r>
          </w:p>
        </w:tc>
      </w:tr>
      <w:tr w:rsidR="00DD35CC" w:rsidRPr="00F824A6" w14:paraId="3F99AEDE" w14:textId="77777777" w:rsidTr="008358C6">
        <w:trPr>
          <w:cantSplit/>
          <w:trHeight w:val="2852"/>
        </w:trPr>
        <w:tc>
          <w:tcPr>
            <w:tcW w:w="1113" w:type="dxa"/>
            <w:tcMar>
              <w:left w:w="58" w:type="dxa"/>
              <w:right w:w="58" w:type="dxa"/>
            </w:tcMar>
            <w:vAlign w:val="center"/>
          </w:tcPr>
          <w:p w14:paraId="5C3A145B"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3B2BDAE6" w14:textId="77777777" w:rsidR="00DD35CC" w:rsidRPr="00F824A6" w:rsidRDefault="00DD35CC" w:rsidP="00D26B0C">
            <w:pPr>
              <w:ind w:left="65"/>
              <w:jc w:val="center"/>
              <w:rPr>
                <w:rFonts w:ascii="Times New Roman" w:hAnsi="Times New Roman" w:cs="Times New Roman"/>
                <w:sz w:val="20"/>
              </w:rPr>
            </w:pPr>
            <w:r w:rsidRPr="00F824A6">
              <w:rPr>
                <w:rFonts w:ascii="Times New Roman" w:hAnsi="Times New Roman" w:cs="Times New Roman"/>
                <w:noProof/>
              </w:rPr>
              <w:drawing>
                <wp:anchor distT="0" distB="0" distL="114300" distR="114300" simplePos="0" relativeHeight="251708928" behindDoc="0" locked="0" layoutInCell="1" allowOverlap="1" wp14:anchorId="4204767D" wp14:editId="40426829">
                  <wp:simplePos x="0" y="0"/>
                  <wp:positionH relativeFrom="column">
                    <wp:posOffset>-67945</wp:posOffset>
                  </wp:positionH>
                  <wp:positionV relativeFrom="paragraph">
                    <wp:posOffset>155575</wp:posOffset>
                  </wp:positionV>
                  <wp:extent cx="1838325" cy="1378585"/>
                  <wp:effectExtent l="0" t="0" r="9525" b="0"/>
                  <wp:wrapSquare wrapText="bothSides"/>
                  <wp:docPr id="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38325" cy="1378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70" w:type="dxa"/>
            <w:vAlign w:val="center"/>
          </w:tcPr>
          <w:p w14:paraId="1C797C5A" w14:textId="77777777" w:rsidR="00DD35CC" w:rsidRPr="00F824A6" w:rsidRDefault="00DD35CC" w:rsidP="00EE7467">
            <w:pPr>
              <w:ind w:left="65" w:firstLine="11"/>
              <w:jc w:val="center"/>
              <w:rPr>
                <w:rFonts w:ascii="Times New Roman" w:hAnsi="Times New Roman" w:cs="Times New Roman"/>
                <w:b/>
                <w:bCs/>
                <w:sz w:val="20"/>
              </w:rPr>
            </w:pPr>
            <w:r w:rsidRPr="00F824A6">
              <w:rPr>
                <w:rFonts w:ascii="Times New Roman" w:hAnsi="Times New Roman" w:cs="Times New Roman"/>
                <w:b/>
                <w:bCs/>
                <w:sz w:val="20"/>
              </w:rPr>
              <w:t>Surgical Airway  (Cricothyroidotomy)</w:t>
            </w:r>
          </w:p>
          <w:p w14:paraId="7BA45784" w14:textId="77777777" w:rsidR="00DD35CC" w:rsidRPr="00F824A6" w:rsidRDefault="00DD35CC" w:rsidP="00EE7467">
            <w:pPr>
              <w:ind w:left="65" w:firstLine="11"/>
              <w:jc w:val="center"/>
              <w:rPr>
                <w:rFonts w:ascii="Times New Roman" w:hAnsi="Times New Roman" w:cs="Times New Roman"/>
                <w:b/>
                <w:bCs/>
                <w:sz w:val="20"/>
              </w:rPr>
            </w:pPr>
          </w:p>
          <w:p w14:paraId="6ABE6673" w14:textId="77777777" w:rsidR="00DD35CC" w:rsidRPr="00F824A6" w:rsidRDefault="00DD35CC" w:rsidP="00EE7467">
            <w:pPr>
              <w:ind w:left="65" w:firstLine="11"/>
              <w:jc w:val="center"/>
              <w:rPr>
                <w:rFonts w:ascii="Times New Roman" w:hAnsi="Times New Roman" w:cs="Times New Roman"/>
                <w:sz w:val="20"/>
              </w:rPr>
            </w:pPr>
            <w:r w:rsidRPr="00F824A6">
              <w:rPr>
                <w:rFonts w:ascii="Times New Roman" w:hAnsi="Times New Roman" w:cs="Times New Roman"/>
                <w:noProof/>
              </w:rPr>
              <w:drawing>
                <wp:inline distT="0" distB="0" distL="0" distR="0" wp14:anchorId="4EA2C310" wp14:editId="5522124E">
                  <wp:extent cx="2125980" cy="1394460"/>
                  <wp:effectExtent l="0" t="0" r="7620" b="0"/>
                  <wp:docPr id="296" name="Picture 6" descr="Description: TFC CT membra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TFC CT membran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25980" cy="1394460"/>
                          </a:xfrm>
                          <a:prstGeom prst="rect">
                            <a:avLst/>
                          </a:prstGeom>
                          <a:noFill/>
                          <a:ln>
                            <a:noFill/>
                          </a:ln>
                        </pic:spPr>
                      </pic:pic>
                    </a:graphicData>
                  </a:graphic>
                </wp:inline>
              </w:drawing>
            </w:r>
          </w:p>
        </w:tc>
        <w:tc>
          <w:tcPr>
            <w:tcW w:w="4770" w:type="dxa"/>
            <w:vAlign w:val="center"/>
          </w:tcPr>
          <w:p w14:paraId="42B89E32" w14:textId="6CED233C" w:rsidR="00DD35CC" w:rsidRPr="00F824A6" w:rsidRDefault="00E33F8E" w:rsidP="00D26B0C">
            <w:pPr>
              <w:ind w:left="65"/>
              <w:rPr>
                <w:rFonts w:ascii="Times New Roman" w:hAnsi="Times New Roman" w:cs="Times New Roman"/>
                <w:sz w:val="20"/>
              </w:rPr>
            </w:pPr>
            <w:r w:rsidRPr="00F824A6">
              <w:rPr>
                <w:rFonts w:ascii="Times New Roman" w:hAnsi="Times New Roman" w:cs="Times New Roman"/>
                <w:sz w:val="20"/>
              </w:rPr>
              <w:t>Through the cricothyroid membrane is the correct path for a cricothyroidotomy. You want to make the skin incision right over this membrane. The most anterior prominence of the thyroid cartilage is the “Adam’s Apple” in men.</w:t>
            </w:r>
          </w:p>
        </w:tc>
      </w:tr>
      <w:tr w:rsidR="00EE7467" w:rsidRPr="00F824A6" w14:paraId="7250A018" w14:textId="77777777" w:rsidTr="008358C6">
        <w:trPr>
          <w:cantSplit/>
        </w:trPr>
        <w:tc>
          <w:tcPr>
            <w:tcW w:w="1113" w:type="dxa"/>
            <w:tcMar>
              <w:left w:w="58" w:type="dxa"/>
              <w:right w:w="58" w:type="dxa"/>
            </w:tcMar>
            <w:vAlign w:val="center"/>
          </w:tcPr>
          <w:p w14:paraId="05D6582A" w14:textId="77777777" w:rsidR="00EE7467" w:rsidRPr="00F824A6" w:rsidRDefault="00EE7467"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B00EAC0" w14:textId="77777777" w:rsidR="00EE7467" w:rsidRPr="00F824A6" w:rsidRDefault="00EE7467" w:rsidP="00D26B0C">
            <w:pPr>
              <w:ind w:left="65"/>
              <w:jc w:val="center"/>
              <w:rPr>
                <w:rFonts w:ascii="Times New Roman" w:hAnsi="Times New Roman" w:cs="Times New Roman"/>
                <w:noProof/>
              </w:rPr>
            </w:pPr>
            <w:r w:rsidRPr="00F824A6">
              <w:rPr>
                <w:rFonts w:ascii="Times New Roman" w:hAnsi="Times New Roman" w:cs="Times New Roman"/>
                <w:noProof/>
              </w:rPr>
              <w:drawing>
                <wp:anchor distT="0" distB="0" distL="114300" distR="114300" simplePos="0" relativeHeight="251794944" behindDoc="0" locked="0" layoutInCell="1" allowOverlap="1" wp14:anchorId="17251DD8" wp14:editId="05F6A357">
                  <wp:simplePos x="0" y="0"/>
                  <wp:positionH relativeFrom="column">
                    <wp:posOffset>57150</wp:posOffset>
                  </wp:positionH>
                  <wp:positionV relativeFrom="paragraph">
                    <wp:posOffset>-1159510</wp:posOffset>
                  </wp:positionV>
                  <wp:extent cx="1711960" cy="1283970"/>
                  <wp:effectExtent l="0" t="0" r="2540" b="0"/>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D3A70A9" w14:textId="77777777" w:rsidR="00EE7467" w:rsidRPr="00F824A6" w:rsidRDefault="00EE7467" w:rsidP="00EE7467">
            <w:pPr>
              <w:ind w:left="65" w:firstLine="11"/>
              <w:jc w:val="center"/>
              <w:rPr>
                <w:rFonts w:ascii="Times New Roman" w:hAnsi="Times New Roman" w:cs="Times New Roman"/>
                <w:b/>
                <w:bCs/>
                <w:sz w:val="20"/>
              </w:rPr>
            </w:pPr>
            <w:r w:rsidRPr="00F824A6">
              <w:rPr>
                <w:rFonts w:ascii="Times New Roman" w:hAnsi="Times New Roman" w:cs="Times New Roman"/>
                <w:b/>
                <w:bCs/>
                <w:sz w:val="20"/>
              </w:rPr>
              <w:t>Surface Landmarks for Cricothyrotomy</w:t>
            </w:r>
          </w:p>
          <w:p w14:paraId="0600E3FB" w14:textId="77777777" w:rsidR="00EE7467" w:rsidRPr="00F824A6" w:rsidRDefault="00EE7467" w:rsidP="00EE7467">
            <w:pPr>
              <w:ind w:left="65" w:firstLine="11"/>
              <w:jc w:val="center"/>
              <w:rPr>
                <w:rFonts w:ascii="Times New Roman" w:hAnsi="Times New Roman" w:cs="Times New Roman"/>
                <w:b/>
                <w:bCs/>
                <w:sz w:val="20"/>
              </w:rPr>
            </w:pPr>
          </w:p>
          <w:p w14:paraId="6B36CCD4" w14:textId="77777777" w:rsidR="00EE7467" w:rsidRPr="00F824A6" w:rsidRDefault="00EE7467" w:rsidP="00EE7467">
            <w:pPr>
              <w:ind w:left="65" w:firstLine="11"/>
              <w:jc w:val="center"/>
              <w:rPr>
                <w:rFonts w:ascii="Times New Roman" w:hAnsi="Times New Roman" w:cs="Times New Roman"/>
                <w:b/>
                <w:bCs/>
                <w:sz w:val="20"/>
              </w:rPr>
            </w:pPr>
            <w:r w:rsidRPr="00F824A6">
              <w:rPr>
                <w:rFonts w:ascii="Times New Roman" w:hAnsi="Times New Roman" w:cs="Times New Roman"/>
                <w:b/>
                <w:bCs/>
                <w:noProof/>
                <w:sz w:val="20"/>
              </w:rPr>
              <w:drawing>
                <wp:anchor distT="0" distB="0" distL="114300" distR="114300" simplePos="0" relativeHeight="251795968" behindDoc="0" locked="0" layoutInCell="1" allowOverlap="1" wp14:anchorId="61E4F91A" wp14:editId="283532A3">
                  <wp:simplePos x="0" y="0"/>
                  <wp:positionH relativeFrom="column">
                    <wp:posOffset>103505</wp:posOffset>
                  </wp:positionH>
                  <wp:positionV relativeFrom="paragraph">
                    <wp:posOffset>85090</wp:posOffset>
                  </wp:positionV>
                  <wp:extent cx="2743200" cy="1374775"/>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374775"/>
                          </a:xfrm>
                          <a:prstGeom prst="rect">
                            <a:avLst/>
                          </a:prstGeom>
                          <a:noFill/>
                        </pic:spPr>
                      </pic:pic>
                    </a:graphicData>
                  </a:graphic>
                  <wp14:sizeRelH relativeFrom="page">
                    <wp14:pctWidth>0</wp14:pctWidth>
                  </wp14:sizeRelH>
                  <wp14:sizeRelV relativeFrom="page">
                    <wp14:pctHeight>0</wp14:pctHeight>
                  </wp14:sizeRelV>
                </wp:anchor>
              </w:drawing>
            </w:r>
          </w:p>
        </w:tc>
        <w:tc>
          <w:tcPr>
            <w:tcW w:w="4770" w:type="dxa"/>
            <w:vAlign w:val="center"/>
          </w:tcPr>
          <w:p w14:paraId="305CC725" w14:textId="77777777" w:rsidR="00EE7467" w:rsidRPr="00F824A6" w:rsidRDefault="00EE7467" w:rsidP="00D26B0C">
            <w:pPr>
              <w:ind w:left="65"/>
              <w:rPr>
                <w:rFonts w:ascii="Times New Roman" w:hAnsi="Times New Roman" w:cs="Times New Roman"/>
                <w:sz w:val="20"/>
              </w:rPr>
            </w:pPr>
            <w:r w:rsidRPr="00F824A6">
              <w:rPr>
                <w:rFonts w:ascii="Times New Roman" w:hAnsi="Times New Roman" w:cs="Times New Roman"/>
                <w:sz w:val="20"/>
              </w:rPr>
              <w:t>Combat medic students should be able to demonstrate to an instructor the surface landmarks used to locate the cricothyroid membrane. These landmarks should be identified on a buddy.</w:t>
            </w:r>
          </w:p>
        </w:tc>
      </w:tr>
      <w:tr w:rsidR="00EE7467" w:rsidRPr="00F824A6" w14:paraId="3F765326" w14:textId="77777777" w:rsidTr="008358C6">
        <w:trPr>
          <w:cantSplit/>
          <w:trHeight w:val="2393"/>
        </w:trPr>
        <w:tc>
          <w:tcPr>
            <w:tcW w:w="1113" w:type="dxa"/>
            <w:tcMar>
              <w:left w:w="58" w:type="dxa"/>
              <w:right w:w="58" w:type="dxa"/>
            </w:tcMar>
            <w:vAlign w:val="center"/>
          </w:tcPr>
          <w:p w14:paraId="1A1AA7C4" w14:textId="77777777" w:rsidR="00EE7467" w:rsidRPr="00F824A6" w:rsidRDefault="00EE7467"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BA2C52D" w14:textId="77777777" w:rsidR="00EE7467" w:rsidRPr="00F824A6" w:rsidRDefault="00EE7467" w:rsidP="00D26B0C">
            <w:pPr>
              <w:ind w:left="65"/>
              <w:jc w:val="center"/>
              <w:rPr>
                <w:rFonts w:ascii="Times New Roman" w:hAnsi="Times New Roman" w:cs="Times New Roman"/>
                <w:noProof/>
              </w:rPr>
            </w:pPr>
            <w:r w:rsidRPr="00F824A6">
              <w:rPr>
                <w:rFonts w:ascii="Times New Roman" w:hAnsi="Times New Roman" w:cs="Times New Roman"/>
                <w:noProof/>
              </w:rPr>
              <w:drawing>
                <wp:anchor distT="0" distB="0" distL="114300" distR="114300" simplePos="0" relativeHeight="251798016" behindDoc="0" locked="0" layoutInCell="1" allowOverlap="1" wp14:anchorId="1BE4690A" wp14:editId="249E6599">
                  <wp:simplePos x="0" y="0"/>
                  <wp:positionH relativeFrom="column">
                    <wp:posOffset>53340</wp:posOffset>
                  </wp:positionH>
                  <wp:positionV relativeFrom="paragraph">
                    <wp:posOffset>-1202690</wp:posOffset>
                  </wp:positionV>
                  <wp:extent cx="1720850" cy="1290320"/>
                  <wp:effectExtent l="0" t="0" r="0" b="508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E7300F2" w14:textId="77777777" w:rsidR="00EE7467" w:rsidRPr="00F824A6" w:rsidRDefault="00EE7467" w:rsidP="00D26B0C">
            <w:pPr>
              <w:ind w:left="65" w:firstLine="11"/>
              <w:rPr>
                <w:rFonts w:ascii="Times New Roman" w:hAnsi="Times New Roman" w:cs="Times New Roman"/>
                <w:b/>
                <w:bCs/>
                <w:sz w:val="20"/>
              </w:rPr>
            </w:pPr>
            <w:r w:rsidRPr="00F824A6">
              <w:rPr>
                <w:rFonts w:ascii="Times New Roman" w:hAnsi="Times New Roman" w:cs="Times New Roman"/>
                <w:b/>
                <w:bCs/>
                <w:sz w:val="20"/>
              </w:rPr>
              <w:t>Beneath the Surface Landmarks</w:t>
            </w:r>
          </w:p>
          <w:p w14:paraId="1CF84D8F" w14:textId="77777777" w:rsidR="00EE7467" w:rsidRPr="00F824A6" w:rsidRDefault="00EE7467" w:rsidP="00D26B0C">
            <w:pPr>
              <w:ind w:left="65" w:firstLine="11"/>
              <w:rPr>
                <w:rFonts w:ascii="Times New Roman" w:hAnsi="Times New Roman" w:cs="Times New Roman"/>
                <w:b/>
                <w:bCs/>
                <w:sz w:val="20"/>
              </w:rPr>
            </w:pPr>
          </w:p>
          <w:p w14:paraId="7CC43459" w14:textId="77777777" w:rsidR="00EE7467" w:rsidRPr="00F824A6" w:rsidRDefault="00EE7467" w:rsidP="00131E27">
            <w:pPr>
              <w:pStyle w:val="ListParagraph"/>
              <w:numPr>
                <w:ilvl w:val="0"/>
                <w:numId w:val="28"/>
              </w:numPr>
              <w:ind w:left="245" w:hanging="183"/>
              <w:rPr>
                <w:rFonts w:ascii="Times New Roman" w:hAnsi="Times New Roman" w:cs="Times New Roman"/>
                <w:bCs/>
                <w:sz w:val="20"/>
              </w:rPr>
            </w:pPr>
            <w:r w:rsidRPr="00F824A6">
              <w:rPr>
                <w:rFonts w:ascii="Times New Roman" w:hAnsi="Times New Roman" w:cs="Times New Roman"/>
                <w:bCs/>
                <w:sz w:val="20"/>
              </w:rPr>
              <w:t>Hyoid Bone</w:t>
            </w:r>
          </w:p>
          <w:p w14:paraId="0E192C87" w14:textId="77777777" w:rsidR="00EE7467" w:rsidRPr="00F824A6" w:rsidRDefault="00EE7467" w:rsidP="00131E27">
            <w:pPr>
              <w:pStyle w:val="ListParagraph"/>
              <w:numPr>
                <w:ilvl w:val="0"/>
                <w:numId w:val="28"/>
              </w:numPr>
              <w:ind w:left="245" w:hanging="183"/>
              <w:rPr>
                <w:rFonts w:ascii="Times New Roman" w:hAnsi="Times New Roman" w:cs="Times New Roman"/>
                <w:bCs/>
                <w:sz w:val="20"/>
              </w:rPr>
            </w:pPr>
            <w:r w:rsidRPr="00F824A6">
              <w:rPr>
                <w:rFonts w:ascii="Times New Roman" w:hAnsi="Times New Roman" w:cs="Times New Roman"/>
                <w:bCs/>
                <w:sz w:val="20"/>
              </w:rPr>
              <w:t>Thyroid prominence  (Adam’s apple ) - usually visible only in males</w:t>
            </w:r>
          </w:p>
          <w:p w14:paraId="76CDE39F" w14:textId="77777777" w:rsidR="00EE7467" w:rsidRPr="00F824A6" w:rsidRDefault="00EE7467" w:rsidP="00131E27">
            <w:pPr>
              <w:pStyle w:val="ListParagraph"/>
              <w:numPr>
                <w:ilvl w:val="0"/>
                <w:numId w:val="28"/>
              </w:numPr>
              <w:ind w:left="245" w:hanging="183"/>
              <w:rPr>
                <w:rFonts w:ascii="Times New Roman" w:hAnsi="Times New Roman" w:cs="Times New Roman"/>
                <w:bCs/>
                <w:sz w:val="20"/>
              </w:rPr>
            </w:pPr>
            <w:r w:rsidRPr="00F824A6">
              <w:rPr>
                <w:rFonts w:ascii="Times New Roman" w:hAnsi="Times New Roman" w:cs="Times New Roman"/>
                <w:bCs/>
                <w:sz w:val="20"/>
              </w:rPr>
              <w:t>Thyroid cartilage</w:t>
            </w:r>
          </w:p>
          <w:p w14:paraId="53A24DE3" w14:textId="77777777" w:rsidR="00EE7467" w:rsidRPr="00F824A6" w:rsidRDefault="00EE7467" w:rsidP="00131E27">
            <w:pPr>
              <w:pStyle w:val="ListParagraph"/>
              <w:numPr>
                <w:ilvl w:val="0"/>
                <w:numId w:val="28"/>
              </w:numPr>
              <w:ind w:left="245" w:hanging="183"/>
              <w:rPr>
                <w:rFonts w:ascii="Times New Roman" w:hAnsi="Times New Roman" w:cs="Times New Roman"/>
                <w:bCs/>
                <w:sz w:val="20"/>
              </w:rPr>
            </w:pPr>
            <w:r w:rsidRPr="00F824A6">
              <w:rPr>
                <w:rFonts w:ascii="Times New Roman" w:hAnsi="Times New Roman" w:cs="Times New Roman"/>
                <w:bCs/>
                <w:sz w:val="20"/>
              </w:rPr>
              <w:t>Cricothyroid membrane</w:t>
            </w:r>
          </w:p>
          <w:p w14:paraId="1492D283" w14:textId="77777777" w:rsidR="00EE7467" w:rsidRPr="00F824A6" w:rsidRDefault="00EE7467" w:rsidP="00131E27">
            <w:pPr>
              <w:pStyle w:val="ListParagraph"/>
              <w:numPr>
                <w:ilvl w:val="0"/>
                <w:numId w:val="28"/>
              </w:numPr>
              <w:ind w:left="245" w:hanging="183"/>
              <w:rPr>
                <w:rFonts w:ascii="Times New Roman" w:hAnsi="Times New Roman" w:cs="Times New Roman"/>
                <w:bCs/>
                <w:sz w:val="20"/>
              </w:rPr>
            </w:pPr>
            <w:r w:rsidRPr="00F824A6">
              <w:rPr>
                <w:rFonts w:ascii="Times New Roman" w:hAnsi="Times New Roman" w:cs="Times New Roman"/>
                <w:bCs/>
                <w:sz w:val="20"/>
              </w:rPr>
              <w:t xml:space="preserve">Cricoid  cartilage </w:t>
            </w:r>
          </w:p>
          <w:p w14:paraId="5FA2A548" w14:textId="77777777" w:rsidR="00EE7467" w:rsidRPr="00F824A6" w:rsidRDefault="00EE7467" w:rsidP="00131E27">
            <w:pPr>
              <w:pStyle w:val="ListParagraph"/>
              <w:numPr>
                <w:ilvl w:val="0"/>
                <w:numId w:val="28"/>
              </w:numPr>
              <w:ind w:left="245" w:hanging="183"/>
              <w:rPr>
                <w:rFonts w:ascii="Times New Roman" w:hAnsi="Times New Roman" w:cs="Times New Roman"/>
                <w:b/>
                <w:bCs/>
                <w:sz w:val="20"/>
              </w:rPr>
            </w:pPr>
            <w:r w:rsidRPr="00F824A6">
              <w:rPr>
                <w:rFonts w:ascii="Times New Roman" w:hAnsi="Times New Roman" w:cs="Times New Roman"/>
                <w:bCs/>
                <w:sz w:val="20"/>
              </w:rPr>
              <w:t>Thyroid gland</w:t>
            </w:r>
          </w:p>
        </w:tc>
        <w:tc>
          <w:tcPr>
            <w:tcW w:w="4770" w:type="dxa"/>
            <w:vAlign w:val="center"/>
          </w:tcPr>
          <w:p w14:paraId="7DABB61C" w14:textId="77777777" w:rsidR="00EE7467" w:rsidRPr="00F824A6" w:rsidRDefault="00EE7467" w:rsidP="00D26B0C">
            <w:pPr>
              <w:ind w:left="65"/>
              <w:rPr>
                <w:rFonts w:ascii="Times New Roman" w:hAnsi="Times New Roman" w:cs="Times New Roman"/>
                <w:sz w:val="20"/>
              </w:rPr>
            </w:pPr>
            <w:r w:rsidRPr="00F824A6">
              <w:rPr>
                <w:rFonts w:ascii="Times New Roman" w:hAnsi="Times New Roman" w:cs="Times New Roman"/>
                <w:sz w:val="20"/>
              </w:rPr>
              <w:t>Here are the critical structures underlying the key surface landmarks.</w:t>
            </w:r>
          </w:p>
        </w:tc>
      </w:tr>
      <w:tr w:rsidR="00EE7467" w:rsidRPr="00F824A6" w14:paraId="7AB66395" w14:textId="77777777" w:rsidTr="008358C6">
        <w:trPr>
          <w:cantSplit/>
        </w:trPr>
        <w:tc>
          <w:tcPr>
            <w:tcW w:w="1113" w:type="dxa"/>
            <w:tcMar>
              <w:left w:w="58" w:type="dxa"/>
              <w:right w:w="58" w:type="dxa"/>
            </w:tcMar>
            <w:vAlign w:val="center"/>
          </w:tcPr>
          <w:p w14:paraId="39609FC3" w14:textId="77777777" w:rsidR="00EE7467" w:rsidRPr="00F824A6" w:rsidRDefault="00EE7467"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ADDD634" w14:textId="7E2E0C3D" w:rsidR="00EE7467" w:rsidRPr="00F824A6" w:rsidRDefault="00751097" w:rsidP="00D26B0C">
            <w:pPr>
              <w:ind w:left="65"/>
              <w:jc w:val="center"/>
              <w:rPr>
                <w:rFonts w:ascii="Times New Roman" w:hAnsi="Times New Roman" w:cs="Times New Roman"/>
                <w:noProof/>
              </w:rPr>
            </w:pPr>
            <w:r w:rsidRPr="00F824A6">
              <w:rPr>
                <w:rFonts w:ascii="Times New Roman" w:hAnsi="Times New Roman" w:cs="Times New Roman"/>
                <w:noProof/>
              </w:rPr>
              <w:drawing>
                <wp:inline distT="0" distB="0" distL="0" distR="0" wp14:anchorId="1E7E9575" wp14:editId="38FDDDAD">
                  <wp:extent cx="1905635" cy="1434465"/>
                  <wp:effectExtent l="0" t="0" r="0" b="0"/>
                  <wp:docPr id="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75BDB461" w14:textId="77777777" w:rsidR="00751097" w:rsidRPr="00F824A6" w:rsidRDefault="00751097" w:rsidP="00751097">
            <w:pPr>
              <w:ind w:left="65" w:firstLine="11"/>
              <w:rPr>
                <w:rFonts w:ascii="Times New Roman" w:hAnsi="Times New Roman" w:cs="Times New Roman"/>
                <w:b/>
                <w:bCs/>
                <w:sz w:val="20"/>
              </w:rPr>
            </w:pPr>
            <w:r w:rsidRPr="00F824A6">
              <w:rPr>
                <w:rFonts w:ascii="Times New Roman" w:hAnsi="Times New Roman" w:cs="Times New Roman"/>
                <w:b/>
                <w:bCs/>
                <w:sz w:val="20"/>
              </w:rPr>
              <w:t>Locating the Cric Skin Incision with a Dotted Line</w:t>
            </w:r>
          </w:p>
          <w:p w14:paraId="3B81ADBA" w14:textId="77777777" w:rsidR="00EE7467" w:rsidRPr="00F824A6" w:rsidRDefault="00D01005" w:rsidP="00D01005">
            <w:pPr>
              <w:ind w:left="65" w:firstLine="11"/>
              <w:rPr>
                <w:rFonts w:ascii="Times New Roman" w:hAnsi="Times New Roman" w:cs="Times New Roman"/>
                <w:b/>
                <w:bCs/>
                <w:sz w:val="20"/>
              </w:rPr>
            </w:pPr>
            <w:r w:rsidRPr="00F824A6">
              <w:rPr>
                <w:rFonts w:ascii="Times New Roman" w:hAnsi="Times New Roman" w:cs="Times New Roman"/>
                <w:b/>
                <w:bCs/>
                <w:noProof/>
                <w:sz w:val="20"/>
              </w:rPr>
              <w:drawing>
                <wp:anchor distT="0" distB="0" distL="114300" distR="114300" simplePos="0" relativeHeight="251801088" behindDoc="0" locked="0" layoutInCell="1" allowOverlap="1" wp14:anchorId="02D738B9" wp14:editId="15A7CFDA">
                  <wp:simplePos x="0" y="0"/>
                  <wp:positionH relativeFrom="column">
                    <wp:posOffset>249555</wp:posOffset>
                  </wp:positionH>
                  <wp:positionV relativeFrom="paragraph">
                    <wp:posOffset>95885</wp:posOffset>
                  </wp:positionV>
                  <wp:extent cx="2560320" cy="1492885"/>
                  <wp:effectExtent l="0" t="0" r="0" b="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0320" cy="1492885"/>
                          </a:xfrm>
                          <a:prstGeom prst="rect">
                            <a:avLst/>
                          </a:prstGeom>
                          <a:noFill/>
                        </pic:spPr>
                      </pic:pic>
                    </a:graphicData>
                  </a:graphic>
                  <wp14:sizeRelH relativeFrom="page">
                    <wp14:pctWidth>0</wp14:pctWidth>
                  </wp14:sizeRelH>
                  <wp14:sizeRelV relativeFrom="page">
                    <wp14:pctHeight>0</wp14:pctHeight>
                  </wp14:sizeRelV>
                </wp:anchor>
              </w:drawing>
            </w:r>
          </w:p>
          <w:p w14:paraId="78F2896A" w14:textId="77777777" w:rsidR="00D01005" w:rsidRPr="00F824A6" w:rsidRDefault="00D01005" w:rsidP="00D01005">
            <w:pPr>
              <w:ind w:left="65" w:firstLine="11"/>
              <w:rPr>
                <w:rFonts w:ascii="Times New Roman" w:hAnsi="Times New Roman" w:cs="Times New Roman"/>
                <w:bCs/>
                <w:sz w:val="20"/>
              </w:rPr>
            </w:pPr>
          </w:p>
        </w:tc>
        <w:tc>
          <w:tcPr>
            <w:tcW w:w="4770" w:type="dxa"/>
            <w:vAlign w:val="center"/>
          </w:tcPr>
          <w:p w14:paraId="0B8EA757" w14:textId="6AB75EE7" w:rsidR="00EE7467" w:rsidRPr="00F824A6" w:rsidRDefault="00E33F8E" w:rsidP="00D26B0C">
            <w:pPr>
              <w:ind w:left="65"/>
              <w:rPr>
                <w:rFonts w:ascii="Times New Roman" w:hAnsi="Times New Roman" w:cs="Times New Roman"/>
                <w:sz w:val="20"/>
              </w:rPr>
            </w:pPr>
            <w:r w:rsidRPr="00F824A6">
              <w:rPr>
                <w:rFonts w:ascii="Times New Roman" w:hAnsi="Times New Roman" w:cs="Times New Roman"/>
                <w:sz w:val="20"/>
                <w:lang w:val="en-GB"/>
              </w:rPr>
              <w:t>In the practical, o</w:t>
            </w:r>
            <w:r w:rsidR="00D01005" w:rsidRPr="00F824A6">
              <w:rPr>
                <w:rFonts w:ascii="Times New Roman" w:hAnsi="Times New Roman" w:cs="Times New Roman"/>
                <w:sz w:val="20"/>
                <w:lang w:val="en-GB"/>
              </w:rPr>
              <w:t xml:space="preserve">nce the combat medic student has identified the pertinent landmarks, s/he should be required to draw a dashed vertical (mid-sagittal) line on his/her </w:t>
            </w:r>
            <w:r w:rsidR="00000351" w:rsidRPr="00F824A6">
              <w:rPr>
                <w:rFonts w:ascii="Times New Roman" w:hAnsi="Times New Roman" w:cs="Times New Roman"/>
                <w:sz w:val="20"/>
                <w:lang w:val="en-GB"/>
              </w:rPr>
              <w:t>buddy’s</w:t>
            </w:r>
            <w:r w:rsidR="00D01005" w:rsidRPr="00F824A6">
              <w:rPr>
                <w:rFonts w:ascii="Times New Roman" w:hAnsi="Times New Roman" w:cs="Times New Roman"/>
                <w:sz w:val="20"/>
                <w:lang w:val="en-GB"/>
              </w:rPr>
              <w:t xml:space="preserve"> neck over the cricothyroid membrane where the incision should be made.</w:t>
            </w:r>
          </w:p>
        </w:tc>
      </w:tr>
      <w:tr w:rsidR="00DD35CC" w:rsidRPr="00F824A6" w14:paraId="15A5308F" w14:textId="77777777" w:rsidTr="008358C6">
        <w:trPr>
          <w:cantSplit/>
        </w:trPr>
        <w:tc>
          <w:tcPr>
            <w:tcW w:w="1113" w:type="dxa"/>
            <w:tcMar>
              <w:left w:w="58" w:type="dxa"/>
              <w:right w:w="58" w:type="dxa"/>
            </w:tcMar>
            <w:vAlign w:val="center"/>
          </w:tcPr>
          <w:p w14:paraId="4217470F"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120DF513" w14:textId="5FA1AADB" w:rsidR="00DD35CC" w:rsidRPr="00F824A6" w:rsidRDefault="00E33F8E"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2AECCC2B" wp14:editId="440DC740">
                  <wp:extent cx="1905635" cy="1434465"/>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5635" cy="1434465"/>
                          </a:xfrm>
                          <a:prstGeom prst="rect">
                            <a:avLst/>
                          </a:prstGeom>
                          <a:noFill/>
                          <a:ln>
                            <a:noFill/>
                          </a:ln>
                        </pic:spPr>
                      </pic:pic>
                    </a:graphicData>
                  </a:graphic>
                </wp:inline>
              </w:drawing>
            </w:r>
          </w:p>
        </w:tc>
        <w:tc>
          <w:tcPr>
            <w:tcW w:w="4770" w:type="dxa"/>
            <w:vAlign w:val="center"/>
          </w:tcPr>
          <w:p w14:paraId="071A147D" w14:textId="65AA57FA" w:rsidR="00DD35CC" w:rsidRPr="00F824A6" w:rsidRDefault="00E33F8E"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0E90AE78" w14:textId="0EB0D101" w:rsidR="00DD35CC" w:rsidRPr="00F824A6" w:rsidRDefault="00E33F8E" w:rsidP="00D26B0C">
            <w:pPr>
              <w:ind w:left="65" w:firstLine="11"/>
              <w:rPr>
                <w:rFonts w:ascii="Times New Roman" w:hAnsi="Times New Roman" w:cs="Times New Roman"/>
                <w:sz w:val="20"/>
              </w:rPr>
            </w:pPr>
            <w:r w:rsidRPr="00F824A6">
              <w:rPr>
                <w:rFonts w:ascii="Times New Roman" w:hAnsi="Times New Roman" w:cs="Times New Roman"/>
                <w:sz w:val="20"/>
              </w:rPr>
              <w:t>1. Identify the cricothyroid membrane (CTM) between the thyroid cartilage and the cricoid cartilage.</w:t>
            </w:r>
          </w:p>
        </w:tc>
        <w:tc>
          <w:tcPr>
            <w:tcW w:w="4770" w:type="dxa"/>
            <w:vAlign w:val="center"/>
          </w:tcPr>
          <w:p w14:paraId="5F81E7C4" w14:textId="59D5B046" w:rsidR="00DD35CC" w:rsidRPr="00F824A6" w:rsidRDefault="00E33F8E"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32E60C91" w14:textId="77777777" w:rsidTr="008358C6">
        <w:trPr>
          <w:cantSplit/>
          <w:trHeight w:val="2456"/>
        </w:trPr>
        <w:tc>
          <w:tcPr>
            <w:tcW w:w="1113" w:type="dxa"/>
            <w:tcMar>
              <w:left w:w="58" w:type="dxa"/>
              <w:right w:w="58" w:type="dxa"/>
            </w:tcMar>
            <w:vAlign w:val="center"/>
          </w:tcPr>
          <w:p w14:paraId="7D44961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B3E0C40" w14:textId="6BD1C783" w:rsidR="00DD35CC" w:rsidRPr="00F824A6" w:rsidRDefault="007514A2"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46BAED0C" wp14:editId="54D0DD97">
                  <wp:extent cx="1910080" cy="1430655"/>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2BDAF1BC" w14:textId="0C524149" w:rsidR="007514A2" w:rsidRPr="00F824A6" w:rsidRDefault="007514A2" w:rsidP="00D26B0C">
            <w:pPr>
              <w:ind w:left="65" w:firstLine="11"/>
              <w:rPr>
                <w:rFonts w:ascii="Times New Roman" w:hAnsi="Times New Roman" w:cs="Times New Roman"/>
                <w:b/>
                <w:bCs/>
                <w:sz w:val="20"/>
              </w:rPr>
            </w:pPr>
            <w:r w:rsidRPr="00F824A6">
              <w:rPr>
                <w:rFonts w:ascii="Times New Roman" w:hAnsi="Times New Roman" w:cs="Times New Roman"/>
                <w:b/>
                <w:bCs/>
                <w:sz w:val="20"/>
              </w:rPr>
              <w:t>Cric-Key Technique</w:t>
            </w:r>
          </w:p>
          <w:p w14:paraId="2668D9AE" w14:textId="4B6C1444" w:rsidR="007514A2" w:rsidRPr="00F824A6" w:rsidRDefault="007514A2" w:rsidP="00D26B0C">
            <w:pPr>
              <w:ind w:left="65" w:firstLine="11"/>
              <w:rPr>
                <w:rFonts w:ascii="Times New Roman" w:hAnsi="Times New Roman" w:cs="Times New Roman"/>
                <w:b/>
                <w:bCs/>
                <w:sz w:val="20"/>
              </w:rPr>
            </w:pPr>
            <w:r w:rsidRPr="00F824A6">
              <w:rPr>
                <w:rFonts w:ascii="Times New Roman" w:hAnsi="Times New Roman" w:cs="Times New Roman"/>
                <w:bCs/>
                <w:sz w:val="20"/>
              </w:rPr>
              <w:t>2. Grasp and hold the trachea, stabilizing the airway.</w:t>
            </w:r>
          </w:p>
        </w:tc>
        <w:tc>
          <w:tcPr>
            <w:tcW w:w="4770" w:type="dxa"/>
            <w:vAlign w:val="center"/>
          </w:tcPr>
          <w:p w14:paraId="1F73A74E" w14:textId="5876A05D" w:rsidR="00DD35CC" w:rsidRPr="00F824A6" w:rsidRDefault="007514A2"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15F4F5ED" w14:textId="77777777" w:rsidTr="008358C6">
        <w:trPr>
          <w:cantSplit/>
          <w:trHeight w:val="2645"/>
        </w:trPr>
        <w:tc>
          <w:tcPr>
            <w:tcW w:w="1113" w:type="dxa"/>
            <w:tcMar>
              <w:left w:w="58" w:type="dxa"/>
              <w:right w:w="58" w:type="dxa"/>
            </w:tcMar>
            <w:vAlign w:val="center"/>
          </w:tcPr>
          <w:p w14:paraId="3E7CD71D"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6555577" w14:textId="18B6ECEF" w:rsidR="00DD35CC" w:rsidRPr="00F824A6" w:rsidRDefault="007514A2"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88BC87B" wp14:editId="7DD969A5">
                  <wp:extent cx="1910080" cy="1430655"/>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5730B59E" w14:textId="77777777" w:rsidR="00DD35CC" w:rsidRPr="00F824A6" w:rsidRDefault="007514A2" w:rsidP="00D26B0C">
            <w:pPr>
              <w:ind w:left="65" w:firstLine="11"/>
              <w:rPr>
                <w:rFonts w:ascii="Times New Roman" w:hAnsi="Times New Roman" w:cs="Times New Roman"/>
                <w:b/>
                <w:bCs/>
                <w:sz w:val="20"/>
              </w:rPr>
            </w:pPr>
            <w:r w:rsidRPr="00F824A6">
              <w:rPr>
                <w:rFonts w:ascii="Times New Roman" w:hAnsi="Times New Roman" w:cs="Times New Roman"/>
                <w:b/>
                <w:bCs/>
                <w:sz w:val="20"/>
              </w:rPr>
              <w:t>Cric-Key Technique</w:t>
            </w:r>
          </w:p>
          <w:p w14:paraId="22BC9F95" w14:textId="6F43A5F6" w:rsidR="007514A2" w:rsidRPr="00F824A6" w:rsidRDefault="007514A2" w:rsidP="00D26B0C">
            <w:pPr>
              <w:ind w:left="65" w:firstLine="11"/>
              <w:rPr>
                <w:rFonts w:ascii="Times New Roman" w:hAnsi="Times New Roman" w:cs="Times New Roman"/>
                <w:sz w:val="20"/>
              </w:rPr>
            </w:pPr>
            <w:r w:rsidRPr="00F824A6">
              <w:rPr>
                <w:rFonts w:ascii="Times New Roman" w:hAnsi="Times New Roman" w:cs="Times New Roman"/>
                <w:sz w:val="20"/>
              </w:rPr>
              <w:t>3. Make a vertical skin incision down to the cricothyroid membrane using a #10 scalpel.</w:t>
            </w:r>
          </w:p>
        </w:tc>
        <w:tc>
          <w:tcPr>
            <w:tcW w:w="4770" w:type="dxa"/>
            <w:vAlign w:val="center"/>
          </w:tcPr>
          <w:p w14:paraId="549C945F" w14:textId="4A2C9219" w:rsidR="00DD35CC" w:rsidRPr="00F824A6" w:rsidRDefault="007514A2"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3A915353" w14:textId="77777777" w:rsidTr="008358C6">
        <w:trPr>
          <w:cantSplit/>
        </w:trPr>
        <w:tc>
          <w:tcPr>
            <w:tcW w:w="1113" w:type="dxa"/>
            <w:tcMar>
              <w:left w:w="58" w:type="dxa"/>
              <w:right w:w="58" w:type="dxa"/>
            </w:tcMar>
            <w:vAlign w:val="center"/>
          </w:tcPr>
          <w:p w14:paraId="718B50C6"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8A6A74E" w14:textId="55754D0F" w:rsidR="00DD35CC" w:rsidRPr="00F824A6" w:rsidRDefault="007514A2"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B027047" wp14:editId="02FA3FFC">
                  <wp:extent cx="1910080" cy="1430655"/>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008D3FD7" w14:textId="13A9345F" w:rsidR="00DD35CC" w:rsidRPr="00F824A6" w:rsidRDefault="007514A2"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45D6C9C9" w14:textId="2F42D698" w:rsidR="00DD35CC" w:rsidRPr="00F824A6" w:rsidRDefault="007514A2" w:rsidP="00D26B0C">
            <w:pPr>
              <w:ind w:left="65" w:firstLine="11"/>
              <w:rPr>
                <w:rFonts w:ascii="Times New Roman" w:hAnsi="Times New Roman" w:cs="Times New Roman"/>
                <w:bCs/>
                <w:sz w:val="20"/>
              </w:rPr>
            </w:pPr>
            <w:r w:rsidRPr="00F824A6">
              <w:rPr>
                <w:rFonts w:ascii="Times New Roman" w:hAnsi="Times New Roman" w:cs="Times New Roman"/>
                <w:bCs/>
                <w:sz w:val="20"/>
              </w:rPr>
              <w:t>4. Dissect the tissues to expose the membrane.</w:t>
            </w:r>
          </w:p>
        </w:tc>
        <w:tc>
          <w:tcPr>
            <w:tcW w:w="4770" w:type="dxa"/>
            <w:vAlign w:val="center"/>
          </w:tcPr>
          <w:p w14:paraId="5C080414" w14:textId="5CBDC6DF" w:rsidR="00DD35CC" w:rsidRPr="00F824A6" w:rsidRDefault="007514A2"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353BE63D" w14:textId="77777777" w:rsidTr="008358C6">
        <w:trPr>
          <w:cantSplit/>
          <w:trHeight w:val="2492"/>
        </w:trPr>
        <w:tc>
          <w:tcPr>
            <w:tcW w:w="1113" w:type="dxa"/>
            <w:tcMar>
              <w:left w:w="58" w:type="dxa"/>
              <w:right w:w="58" w:type="dxa"/>
            </w:tcMar>
            <w:vAlign w:val="center"/>
          </w:tcPr>
          <w:p w14:paraId="74366BBE"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6D05AFF" w14:textId="0466F36C" w:rsidR="00DD35CC" w:rsidRPr="00F824A6" w:rsidRDefault="007514A2"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64EF456" wp14:editId="655EE43D">
                  <wp:extent cx="1910080" cy="1430655"/>
                  <wp:effectExtent l="0" t="0" r="0"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45FFF25E" w14:textId="565C0AFB" w:rsidR="00DD35CC" w:rsidRPr="00F824A6" w:rsidRDefault="007514A2"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0701DC3D" w14:textId="193B5056" w:rsidR="00DD35CC" w:rsidRPr="00F824A6" w:rsidRDefault="007514A2" w:rsidP="00D26B0C">
            <w:pPr>
              <w:ind w:left="65" w:firstLine="11"/>
              <w:rPr>
                <w:rFonts w:ascii="Times New Roman" w:hAnsi="Times New Roman" w:cs="Times New Roman"/>
                <w:bCs/>
                <w:sz w:val="20"/>
              </w:rPr>
            </w:pPr>
            <w:r w:rsidRPr="00F824A6">
              <w:rPr>
                <w:rFonts w:ascii="Times New Roman" w:hAnsi="Times New Roman" w:cs="Times New Roman"/>
                <w:bCs/>
                <w:sz w:val="20"/>
              </w:rPr>
              <w:t>5. Make a horizontal incision through the cricothyroid membrane.</w:t>
            </w:r>
          </w:p>
        </w:tc>
        <w:tc>
          <w:tcPr>
            <w:tcW w:w="4770" w:type="dxa"/>
            <w:vAlign w:val="center"/>
          </w:tcPr>
          <w:p w14:paraId="6D6ACCB3" w14:textId="0A25C956" w:rsidR="00DD35CC" w:rsidRPr="00F824A6" w:rsidRDefault="007514A2"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12E9B3A1" w14:textId="77777777" w:rsidTr="008358C6">
        <w:trPr>
          <w:cantSplit/>
          <w:trHeight w:val="2402"/>
        </w:trPr>
        <w:tc>
          <w:tcPr>
            <w:tcW w:w="1113" w:type="dxa"/>
            <w:tcMar>
              <w:left w:w="58" w:type="dxa"/>
              <w:right w:w="58" w:type="dxa"/>
            </w:tcMar>
            <w:vAlign w:val="center"/>
          </w:tcPr>
          <w:p w14:paraId="55FC8BB3"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4882E30" w14:textId="082BD0D8" w:rsidR="00DD35CC" w:rsidRPr="00F824A6" w:rsidRDefault="007514A2"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3F2FBB5" wp14:editId="36A58D55">
                  <wp:extent cx="1910080" cy="1430655"/>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284AB6CA" w14:textId="77A0FCA6" w:rsidR="00DD35CC" w:rsidRPr="00F824A6" w:rsidRDefault="00FD3F70"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55533D39" w14:textId="29808D4D" w:rsidR="00DD35CC" w:rsidRPr="00F824A6" w:rsidRDefault="00FD3F70" w:rsidP="00D26B0C">
            <w:pPr>
              <w:ind w:left="65" w:firstLine="11"/>
              <w:rPr>
                <w:rFonts w:ascii="Times New Roman" w:hAnsi="Times New Roman" w:cs="Times New Roman"/>
                <w:bCs/>
                <w:sz w:val="20"/>
              </w:rPr>
            </w:pPr>
            <w:r w:rsidRPr="00F824A6">
              <w:rPr>
                <w:rFonts w:ascii="Times New Roman" w:hAnsi="Times New Roman" w:cs="Times New Roman"/>
                <w:bCs/>
                <w:sz w:val="20"/>
              </w:rPr>
              <w:t>6. Insert the Cric-Key with the Melker airway.</w:t>
            </w:r>
            <w:r w:rsidR="00DD35CC" w:rsidRPr="00F824A6">
              <w:rPr>
                <w:rFonts w:ascii="Times New Roman" w:hAnsi="Times New Roman" w:cs="Times New Roman"/>
                <w:bCs/>
                <w:sz w:val="20"/>
              </w:rPr>
              <w:t xml:space="preserve"> </w:t>
            </w:r>
          </w:p>
        </w:tc>
        <w:tc>
          <w:tcPr>
            <w:tcW w:w="4770" w:type="dxa"/>
            <w:vAlign w:val="center"/>
          </w:tcPr>
          <w:p w14:paraId="75608560" w14:textId="3D8EC51D" w:rsidR="00DD35CC" w:rsidRPr="00F824A6" w:rsidRDefault="00FD3F70"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779B9A25" w14:textId="77777777" w:rsidTr="008358C6">
        <w:trPr>
          <w:cantSplit/>
          <w:trHeight w:val="2708"/>
        </w:trPr>
        <w:tc>
          <w:tcPr>
            <w:tcW w:w="1113" w:type="dxa"/>
            <w:tcMar>
              <w:left w:w="58" w:type="dxa"/>
              <w:right w:w="58" w:type="dxa"/>
            </w:tcMar>
            <w:vAlign w:val="center"/>
          </w:tcPr>
          <w:p w14:paraId="2A9CF5CA"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28E191A" w14:textId="6BF4267D" w:rsidR="00DD35CC" w:rsidRPr="00F824A6" w:rsidRDefault="00FD3F70"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3C7DFE2" wp14:editId="472B8758">
                  <wp:extent cx="1910080" cy="1430655"/>
                  <wp:effectExtent l="0" t="0" r="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609BA303" w14:textId="5921B30D" w:rsidR="00DD35CC" w:rsidRPr="00F824A6" w:rsidRDefault="00FD3F70"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4DC9A174" w14:textId="38B1575F" w:rsidR="00DD35CC" w:rsidRPr="00F824A6" w:rsidRDefault="00FD3F70" w:rsidP="00D26B0C">
            <w:pPr>
              <w:ind w:left="65" w:firstLine="11"/>
              <w:rPr>
                <w:rFonts w:ascii="Times New Roman" w:hAnsi="Times New Roman" w:cs="Times New Roman"/>
                <w:sz w:val="20"/>
              </w:rPr>
            </w:pPr>
            <w:r w:rsidRPr="00F824A6">
              <w:rPr>
                <w:rFonts w:ascii="Times New Roman" w:hAnsi="Times New Roman" w:cs="Times New Roman"/>
                <w:sz w:val="20"/>
              </w:rPr>
              <w:t>7. Confirm placement by feeling the tracheal rings and looking for skin tenting.</w:t>
            </w:r>
          </w:p>
        </w:tc>
        <w:tc>
          <w:tcPr>
            <w:tcW w:w="4770" w:type="dxa"/>
            <w:vAlign w:val="center"/>
          </w:tcPr>
          <w:p w14:paraId="274CC72D" w14:textId="77777777" w:rsidR="00FD3F70" w:rsidRPr="00F824A6" w:rsidRDefault="00FD3F70" w:rsidP="00FD3F70">
            <w:pPr>
              <w:ind w:left="65"/>
              <w:rPr>
                <w:rFonts w:ascii="Times New Roman" w:hAnsi="Times New Roman" w:cs="Times New Roman"/>
                <w:sz w:val="20"/>
              </w:rPr>
            </w:pPr>
            <w:r w:rsidRPr="00F824A6">
              <w:rPr>
                <w:rFonts w:ascii="Times New Roman" w:hAnsi="Times New Roman" w:cs="Times New Roman"/>
                <w:sz w:val="20"/>
              </w:rPr>
              <w:t>The rounded, anterior-facing tip of the Cric-Key allows you to feel the tracheal rings as it slides over them – if the tip is inside the trachea. The photo on the right is a bronchoscopic view looking down the trachea, with the Cric-Key curving away distally.</w:t>
            </w:r>
          </w:p>
          <w:p w14:paraId="7E8CB8D4" w14:textId="797C8965" w:rsidR="00DD35CC" w:rsidRPr="00F824A6" w:rsidRDefault="00FD3F70" w:rsidP="00D26B0C">
            <w:pPr>
              <w:ind w:left="65"/>
              <w:rPr>
                <w:rFonts w:ascii="Times New Roman" w:hAnsi="Times New Roman" w:cs="Times New Roman"/>
                <w:sz w:val="20"/>
              </w:rPr>
            </w:pPr>
            <w:r w:rsidRPr="00F824A6">
              <w:rPr>
                <w:rFonts w:ascii="Times New Roman" w:hAnsi="Times New Roman" w:cs="Times New Roman"/>
                <w:sz w:val="20"/>
              </w:rPr>
              <w:t>If the Cric-Key is inserted under the skin overlying the trachea, the tip will produce visible tenting of the skin in front of the neck.</w:t>
            </w:r>
          </w:p>
        </w:tc>
      </w:tr>
      <w:tr w:rsidR="00DD35CC" w:rsidRPr="00F824A6" w14:paraId="0D63C645" w14:textId="77777777" w:rsidTr="008358C6">
        <w:trPr>
          <w:cantSplit/>
          <w:trHeight w:val="2672"/>
        </w:trPr>
        <w:tc>
          <w:tcPr>
            <w:tcW w:w="1113" w:type="dxa"/>
            <w:tcMar>
              <w:left w:w="58" w:type="dxa"/>
              <w:right w:w="58" w:type="dxa"/>
            </w:tcMar>
            <w:vAlign w:val="center"/>
          </w:tcPr>
          <w:p w14:paraId="27756478"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D9C2024" w14:textId="23BE899C" w:rsidR="00DD35CC" w:rsidRPr="00F824A6" w:rsidRDefault="00FD3F70"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19571B74" wp14:editId="6C26B36F">
                  <wp:extent cx="1910080" cy="1430655"/>
                  <wp:effectExtent l="0" t="0" r="0"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4ABDBD95" w14:textId="70F0912C" w:rsidR="006418AF" w:rsidRPr="00F824A6" w:rsidRDefault="00FD3F70"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7C456C70" w14:textId="0B272EF0" w:rsidR="00DD35CC" w:rsidRPr="00F824A6" w:rsidRDefault="00FD3F70" w:rsidP="00D26B0C">
            <w:pPr>
              <w:ind w:left="65" w:firstLine="11"/>
              <w:rPr>
                <w:rFonts w:ascii="Times New Roman" w:hAnsi="Times New Roman" w:cs="Times New Roman"/>
                <w:bCs/>
                <w:sz w:val="20"/>
              </w:rPr>
            </w:pPr>
            <w:r w:rsidRPr="00F824A6">
              <w:rPr>
                <w:rFonts w:ascii="Times New Roman" w:hAnsi="Times New Roman" w:cs="Times New Roman"/>
                <w:bCs/>
                <w:sz w:val="20"/>
              </w:rPr>
              <w:t>8. Remove the Cric-Key leaving the airway in place.</w:t>
            </w:r>
          </w:p>
          <w:p w14:paraId="0E5E10E2" w14:textId="77777777" w:rsidR="00DD35CC" w:rsidRPr="00F824A6" w:rsidRDefault="00DD35CC" w:rsidP="00D26B0C">
            <w:pPr>
              <w:ind w:left="65" w:firstLine="11"/>
              <w:rPr>
                <w:rFonts w:ascii="Times New Roman" w:hAnsi="Times New Roman" w:cs="Times New Roman"/>
                <w:sz w:val="20"/>
              </w:rPr>
            </w:pPr>
          </w:p>
        </w:tc>
        <w:tc>
          <w:tcPr>
            <w:tcW w:w="4770" w:type="dxa"/>
            <w:vAlign w:val="center"/>
          </w:tcPr>
          <w:p w14:paraId="49BA5BE2" w14:textId="75DA7A36" w:rsidR="00DD35CC" w:rsidRPr="00F824A6" w:rsidRDefault="00FD3F70" w:rsidP="00D26B0C">
            <w:pPr>
              <w:ind w:left="65"/>
              <w:rPr>
                <w:rFonts w:ascii="Times New Roman" w:hAnsi="Times New Roman" w:cs="Times New Roman"/>
                <w:sz w:val="20"/>
              </w:rPr>
            </w:pPr>
            <w:r w:rsidRPr="00F824A6">
              <w:rPr>
                <w:rFonts w:ascii="Times New Roman" w:hAnsi="Times New Roman" w:cs="Times New Roman"/>
                <w:sz w:val="20"/>
              </w:rPr>
              <w:t>8. Remove the Cric-Key leaving the airway in place.</w:t>
            </w:r>
          </w:p>
        </w:tc>
      </w:tr>
      <w:tr w:rsidR="00DD35CC" w:rsidRPr="00F824A6" w14:paraId="072B25D0" w14:textId="77777777" w:rsidTr="008358C6">
        <w:trPr>
          <w:cantSplit/>
          <w:trHeight w:val="2402"/>
        </w:trPr>
        <w:tc>
          <w:tcPr>
            <w:tcW w:w="1113" w:type="dxa"/>
            <w:tcMar>
              <w:left w:w="58" w:type="dxa"/>
              <w:right w:w="58" w:type="dxa"/>
            </w:tcMar>
            <w:vAlign w:val="center"/>
          </w:tcPr>
          <w:p w14:paraId="47B9FE63"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560F415" w14:textId="2AE4D48F" w:rsidR="00DD35CC" w:rsidRPr="00F824A6" w:rsidRDefault="00FD3F70"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2B1A6588" wp14:editId="6EEA3AF6">
                  <wp:extent cx="1910080" cy="1430655"/>
                  <wp:effectExtent l="0" t="0" r="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66CD1E21" w14:textId="74B1FFD5" w:rsidR="006418AF" w:rsidRPr="00F824A6" w:rsidRDefault="00FD3F70"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6609C3F5" w14:textId="4BC99779" w:rsidR="006418AF" w:rsidRPr="00F824A6" w:rsidRDefault="00FD3F70" w:rsidP="00D26B0C">
            <w:pPr>
              <w:ind w:left="65" w:firstLine="11"/>
              <w:rPr>
                <w:rFonts w:ascii="Times New Roman" w:hAnsi="Times New Roman" w:cs="Times New Roman"/>
                <w:bCs/>
                <w:sz w:val="20"/>
              </w:rPr>
            </w:pPr>
            <w:r w:rsidRPr="00F824A6">
              <w:rPr>
                <w:rFonts w:ascii="Times New Roman" w:hAnsi="Times New Roman" w:cs="Times New Roman"/>
                <w:bCs/>
                <w:sz w:val="20"/>
              </w:rPr>
              <w:t>9. Inflate the cuff with 10cc of air.</w:t>
            </w:r>
          </w:p>
        </w:tc>
        <w:tc>
          <w:tcPr>
            <w:tcW w:w="4770" w:type="dxa"/>
            <w:vAlign w:val="center"/>
          </w:tcPr>
          <w:p w14:paraId="2B76C9DE" w14:textId="0D62C26E" w:rsidR="00DD35CC" w:rsidRPr="00F824A6" w:rsidRDefault="00FD3F70"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1BFDA374" w14:textId="77777777" w:rsidTr="008358C6">
        <w:trPr>
          <w:cantSplit/>
        </w:trPr>
        <w:tc>
          <w:tcPr>
            <w:tcW w:w="1113" w:type="dxa"/>
            <w:tcMar>
              <w:left w:w="58" w:type="dxa"/>
              <w:right w:w="58" w:type="dxa"/>
            </w:tcMar>
            <w:vAlign w:val="center"/>
          </w:tcPr>
          <w:p w14:paraId="1D566013"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15B085A2" w14:textId="1A17CB68" w:rsidR="00DD35CC" w:rsidRPr="00F824A6" w:rsidRDefault="00FD3F70"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64FD517B" wp14:editId="27D7BA6E">
                  <wp:extent cx="1910080" cy="1430655"/>
                  <wp:effectExtent l="0" t="0" r="0" b="0"/>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096DA731" w14:textId="79B97283" w:rsidR="00DD35CC" w:rsidRPr="00F824A6" w:rsidRDefault="00FD3F70"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Cric-Key Technique </w:t>
            </w:r>
          </w:p>
          <w:p w14:paraId="1AD39A47" w14:textId="26746B00" w:rsidR="00DD35CC" w:rsidRPr="00F824A6" w:rsidRDefault="00FD3F70" w:rsidP="00D26B0C">
            <w:pPr>
              <w:ind w:left="65" w:firstLine="11"/>
              <w:rPr>
                <w:rFonts w:ascii="Times New Roman" w:hAnsi="Times New Roman" w:cs="Times New Roman"/>
                <w:sz w:val="20"/>
              </w:rPr>
            </w:pPr>
            <w:r w:rsidRPr="00F824A6">
              <w:rPr>
                <w:rFonts w:ascii="Times New Roman" w:hAnsi="Times New Roman" w:cs="Times New Roman"/>
                <w:sz w:val="20"/>
              </w:rPr>
              <w:t>10. Connect a bag and valve, and ventilate the casualty. Check for breath sounds bilaterally. Secure the airway.</w:t>
            </w:r>
          </w:p>
        </w:tc>
        <w:tc>
          <w:tcPr>
            <w:tcW w:w="4770" w:type="dxa"/>
            <w:vAlign w:val="center"/>
          </w:tcPr>
          <w:p w14:paraId="42D261C5" w14:textId="4F892C62" w:rsidR="00DD35CC" w:rsidRPr="00F824A6" w:rsidRDefault="00FD3F70"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2E662AE9" w14:textId="77777777" w:rsidTr="007061A2">
        <w:trPr>
          <w:cantSplit/>
          <w:trHeight w:val="2573"/>
        </w:trPr>
        <w:tc>
          <w:tcPr>
            <w:tcW w:w="1113" w:type="dxa"/>
            <w:tcMar>
              <w:left w:w="58" w:type="dxa"/>
              <w:right w:w="58" w:type="dxa"/>
            </w:tcMar>
            <w:vAlign w:val="center"/>
          </w:tcPr>
          <w:p w14:paraId="6C74474B"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3E00441" w14:textId="01713CF7" w:rsidR="00DD35CC" w:rsidRPr="00F824A6" w:rsidRDefault="007061A2" w:rsidP="00D26B0C">
            <w:pPr>
              <w:ind w:left="65"/>
              <w:jc w:val="center"/>
              <w:rPr>
                <w:rFonts w:ascii="Times New Roman" w:hAnsi="Times New Roman" w:cs="Times New Roman"/>
                <w:sz w:val="20"/>
              </w:rPr>
            </w:pPr>
            <w:r w:rsidRPr="007061A2">
              <w:rPr>
                <w:rFonts w:ascii="Times New Roman" w:hAnsi="Times New Roman" w:cs="Times New Roman"/>
                <w:sz w:val="20"/>
              </w:rPr>
              <w:drawing>
                <wp:inline distT="0" distB="0" distL="0" distR="0" wp14:anchorId="703C768A" wp14:editId="5A9C8FC8">
                  <wp:extent cx="1911350" cy="14331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11350" cy="1433195"/>
                          </a:xfrm>
                          <a:prstGeom prst="rect">
                            <a:avLst/>
                          </a:prstGeom>
                        </pic:spPr>
                      </pic:pic>
                    </a:graphicData>
                  </a:graphic>
                </wp:inline>
              </w:drawing>
            </w:r>
          </w:p>
        </w:tc>
        <w:tc>
          <w:tcPr>
            <w:tcW w:w="4770" w:type="dxa"/>
            <w:vAlign w:val="center"/>
          </w:tcPr>
          <w:p w14:paraId="40851C62" w14:textId="11271029" w:rsidR="00E864C8" w:rsidRPr="00F824A6" w:rsidRDefault="00FD3F70" w:rsidP="00D26B0C">
            <w:pPr>
              <w:ind w:left="65" w:firstLine="11"/>
              <w:rPr>
                <w:rFonts w:ascii="Times New Roman" w:hAnsi="Times New Roman" w:cs="Times New Roman"/>
                <w:b/>
                <w:bCs/>
                <w:sz w:val="20"/>
              </w:rPr>
            </w:pPr>
            <w:r w:rsidRPr="00F824A6">
              <w:rPr>
                <w:rFonts w:ascii="Times New Roman" w:hAnsi="Times New Roman" w:cs="Times New Roman"/>
                <w:b/>
                <w:bCs/>
                <w:sz w:val="20"/>
              </w:rPr>
              <w:t xml:space="preserve">Video: Surgical Airway Using the Cric-Key </w:t>
            </w:r>
          </w:p>
        </w:tc>
        <w:tc>
          <w:tcPr>
            <w:tcW w:w="4770" w:type="dxa"/>
            <w:vAlign w:val="center"/>
          </w:tcPr>
          <w:p w14:paraId="7F6A5C5C" w14:textId="323F7D1C" w:rsidR="00E864C8" w:rsidRPr="00F824A6" w:rsidRDefault="00FD3F70" w:rsidP="00FD3F70">
            <w:pPr>
              <w:ind w:left="72"/>
              <w:rPr>
                <w:rFonts w:ascii="Times New Roman" w:hAnsi="Times New Roman" w:cs="Times New Roman"/>
                <w:bCs/>
                <w:sz w:val="20"/>
              </w:rPr>
            </w:pPr>
            <w:r w:rsidRPr="00F824A6">
              <w:rPr>
                <w:rFonts w:ascii="Times New Roman" w:hAnsi="Times New Roman" w:cs="Times New Roman"/>
                <w:bCs/>
                <w:sz w:val="20"/>
              </w:rPr>
              <w:t>Let’s watch a video on how to do a surgical airway using the Cric-Key.</w:t>
            </w:r>
          </w:p>
        </w:tc>
      </w:tr>
      <w:tr w:rsidR="00466491" w:rsidRPr="00F824A6" w14:paraId="30708141" w14:textId="77777777" w:rsidTr="008358C6">
        <w:trPr>
          <w:cantSplit/>
          <w:trHeight w:val="2690"/>
        </w:trPr>
        <w:tc>
          <w:tcPr>
            <w:tcW w:w="1113" w:type="dxa"/>
            <w:tcMar>
              <w:left w:w="58" w:type="dxa"/>
              <w:right w:w="58" w:type="dxa"/>
            </w:tcMar>
            <w:vAlign w:val="center"/>
          </w:tcPr>
          <w:p w14:paraId="3D7BC7E7" w14:textId="77777777" w:rsidR="00466491" w:rsidRPr="00F824A6" w:rsidRDefault="00466491"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0B0AD7A" w14:textId="77777777" w:rsidR="00466491" w:rsidRPr="00F824A6" w:rsidRDefault="00466491" w:rsidP="00D26B0C">
            <w:pPr>
              <w:ind w:left="65"/>
              <w:jc w:val="center"/>
              <w:rPr>
                <w:rFonts w:ascii="Times New Roman" w:hAnsi="Times New Roman" w:cs="Times New Roman"/>
                <w:noProof/>
              </w:rPr>
            </w:pPr>
            <w:r w:rsidRPr="00F824A6">
              <w:rPr>
                <w:rFonts w:ascii="Times New Roman" w:hAnsi="Times New Roman" w:cs="Times New Roman"/>
                <w:noProof/>
              </w:rPr>
              <w:drawing>
                <wp:anchor distT="0" distB="0" distL="114300" distR="114300" simplePos="0" relativeHeight="251829760" behindDoc="0" locked="0" layoutInCell="1" allowOverlap="1" wp14:anchorId="46ECC5C9" wp14:editId="046C8BBC">
                  <wp:simplePos x="0" y="0"/>
                  <wp:positionH relativeFrom="column">
                    <wp:posOffset>24130</wp:posOffset>
                  </wp:positionH>
                  <wp:positionV relativeFrom="paragraph">
                    <wp:posOffset>-1194435</wp:posOffset>
                  </wp:positionV>
                  <wp:extent cx="1729740" cy="1297305"/>
                  <wp:effectExtent l="0" t="0" r="3810" b="0"/>
                  <wp:wrapSquare wrapText="bothSides"/>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4FC02E1" w14:textId="77777777" w:rsidR="00466491" w:rsidRPr="00F824A6" w:rsidRDefault="00466491" w:rsidP="00466491">
            <w:pPr>
              <w:ind w:left="65" w:firstLine="11"/>
              <w:rPr>
                <w:rFonts w:ascii="Times New Roman" w:hAnsi="Times New Roman" w:cs="Times New Roman"/>
                <w:b/>
                <w:bCs/>
                <w:sz w:val="20"/>
              </w:rPr>
            </w:pPr>
            <w:r w:rsidRPr="00F824A6">
              <w:rPr>
                <w:rFonts w:ascii="Times New Roman" w:hAnsi="Times New Roman" w:cs="Times New Roman"/>
                <w:b/>
                <w:bCs/>
                <w:sz w:val="20"/>
              </w:rPr>
              <w:t>Repetition and Realism in Cric Training</w:t>
            </w:r>
          </w:p>
          <w:p w14:paraId="7307383E" w14:textId="77777777" w:rsidR="00466491" w:rsidRPr="00F824A6" w:rsidRDefault="00466491" w:rsidP="00466491">
            <w:pPr>
              <w:ind w:left="65" w:firstLine="11"/>
              <w:rPr>
                <w:rFonts w:ascii="Times New Roman" w:hAnsi="Times New Roman" w:cs="Times New Roman"/>
                <w:b/>
                <w:bCs/>
                <w:sz w:val="20"/>
              </w:rPr>
            </w:pPr>
          </w:p>
          <w:p w14:paraId="77059FCD" w14:textId="77777777" w:rsidR="00466491" w:rsidRPr="00F824A6" w:rsidRDefault="00FC5E87" w:rsidP="00466491">
            <w:pPr>
              <w:ind w:left="65" w:firstLine="11"/>
              <w:rPr>
                <w:rFonts w:ascii="Times New Roman" w:hAnsi="Times New Roman" w:cs="Times New Roman"/>
                <w:bCs/>
                <w:sz w:val="20"/>
              </w:rPr>
            </w:pPr>
            <w:r w:rsidRPr="00F824A6">
              <w:rPr>
                <w:rFonts w:ascii="Times New Roman" w:hAnsi="Times New Roman" w:cs="Times New Roman"/>
                <w:bCs/>
                <w:sz w:val="20"/>
              </w:rPr>
              <w:t>To prepare for scenarios like this one, combat medics should perform cricothyrotomy at least five times during training on an anatomically realistic model.</w:t>
            </w:r>
          </w:p>
        </w:tc>
        <w:tc>
          <w:tcPr>
            <w:tcW w:w="4770" w:type="dxa"/>
            <w:vAlign w:val="center"/>
          </w:tcPr>
          <w:p w14:paraId="2DD0704A" w14:textId="77777777" w:rsidR="00466491" w:rsidRPr="00F824A6" w:rsidRDefault="00FC5E87" w:rsidP="00D26B0C">
            <w:pPr>
              <w:ind w:left="65"/>
              <w:rPr>
                <w:rFonts w:ascii="Times New Roman" w:hAnsi="Times New Roman" w:cs="Times New Roman"/>
                <w:sz w:val="20"/>
              </w:rPr>
            </w:pPr>
            <w:r w:rsidRPr="00F824A6">
              <w:rPr>
                <w:rFonts w:ascii="Times New Roman" w:hAnsi="Times New Roman" w:cs="Times New Roman"/>
                <w:sz w:val="20"/>
              </w:rPr>
              <w:t>Cricothyrotomy is a difficult procedure even under the best of circumstances. Under stress, the combat medic will fall back on his training. Repetition and realism (both clinical and tactical) during training enhances skill development and knowledge retention in combat trauma care. Cricothyrotomy is a critical skill that should be practiced repeatedly on a realistic model.</w:t>
            </w:r>
          </w:p>
        </w:tc>
      </w:tr>
      <w:tr w:rsidR="00DD35CC" w:rsidRPr="00F824A6" w14:paraId="2625059C" w14:textId="77777777" w:rsidTr="008358C6">
        <w:trPr>
          <w:cantSplit/>
          <w:trHeight w:val="2519"/>
        </w:trPr>
        <w:tc>
          <w:tcPr>
            <w:tcW w:w="1113" w:type="dxa"/>
            <w:tcMar>
              <w:left w:w="58" w:type="dxa"/>
              <w:right w:w="58" w:type="dxa"/>
            </w:tcMar>
            <w:vAlign w:val="center"/>
          </w:tcPr>
          <w:p w14:paraId="14E5F84D"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5736F39" w14:textId="77777777" w:rsidR="00DD35CC" w:rsidRPr="00F824A6" w:rsidRDefault="0018261D"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35904" behindDoc="0" locked="0" layoutInCell="1" allowOverlap="1" wp14:anchorId="4C99AE56" wp14:editId="3EC20297">
                  <wp:simplePos x="0" y="0"/>
                  <wp:positionH relativeFrom="column">
                    <wp:posOffset>65405</wp:posOffset>
                  </wp:positionH>
                  <wp:positionV relativeFrom="paragraph">
                    <wp:posOffset>-1199515</wp:posOffset>
                  </wp:positionV>
                  <wp:extent cx="1720850" cy="1290320"/>
                  <wp:effectExtent l="0" t="0" r="0" b="5080"/>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87EC1F6" w14:textId="77777777" w:rsidR="00DD35CC" w:rsidRPr="00F824A6" w:rsidRDefault="00DD35CC" w:rsidP="0018261D">
            <w:pPr>
              <w:ind w:left="72" w:firstLine="14"/>
              <w:rPr>
                <w:rFonts w:ascii="Times New Roman" w:hAnsi="Times New Roman" w:cs="Times New Roman"/>
                <w:b/>
                <w:sz w:val="20"/>
              </w:rPr>
            </w:pPr>
            <w:r w:rsidRPr="00F824A6">
              <w:rPr>
                <w:rFonts w:ascii="Times New Roman" w:hAnsi="Times New Roman" w:cs="Times New Roman"/>
                <w:b/>
                <w:sz w:val="20"/>
                <w:u w:val="single"/>
              </w:rPr>
              <w:t>Airway Practical</w:t>
            </w:r>
          </w:p>
          <w:p w14:paraId="41E3D58E"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sz w:val="20"/>
              </w:rPr>
              <w:t>Nasopharyngeal Airway</w:t>
            </w:r>
          </w:p>
          <w:p w14:paraId="5C848499"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sz w:val="20"/>
              </w:rPr>
              <w:t>Surgical Airway</w:t>
            </w:r>
          </w:p>
        </w:tc>
        <w:tc>
          <w:tcPr>
            <w:tcW w:w="4770" w:type="dxa"/>
            <w:vAlign w:val="center"/>
          </w:tcPr>
          <w:p w14:paraId="62DFBD84"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Nasopharyngeal airway skill sheet</w:t>
            </w:r>
          </w:p>
          <w:p w14:paraId="3C766C49" w14:textId="4FF275C5" w:rsidR="00DD35CC" w:rsidRPr="00F824A6" w:rsidRDefault="00AC6A59" w:rsidP="00D26B0C">
            <w:pPr>
              <w:ind w:left="65"/>
              <w:rPr>
                <w:rFonts w:ascii="Times New Roman" w:hAnsi="Times New Roman" w:cs="Times New Roman"/>
                <w:sz w:val="20"/>
              </w:rPr>
            </w:pPr>
            <w:r w:rsidRPr="00F824A6">
              <w:rPr>
                <w:rFonts w:ascii="Times New Roman" w:hAnsi="Times New Roman" w:cs="Times New Roman"/>
                <w:sz w:val="20"/>
              </w:rPr>
              <w:t>Cric-Key</w:t>
            </w:r>
            <w:r w:rsidR="00DD35CC" w:rsidRPr="00F824A6">
              <w:rPr>
                <w:rFonts w:ascii="Times New Roman" w:hAnsi="Times New Roman" w:cs="Times New Roman"/>
                <w:sz w:val="20"/>
              </w:rPr>
              <w:t xml:space="preserve"> skill sheet</w:t>
            </w:r>
          </w:p>
        </w:tc>
      </w:tr>
      <w:tr w:rsidR="00DD35CC" w:rsidRPr="00F824A6" w14:paraId="5FC489CD" w14:textId="77777777" w:rsidTr="008358C6">
        <w:trPr>
          <w:cantSplit/>
        </w:trPr>
        <w:tc>
          <w:tcPr>
            <w:tcW w:w="1113" w:type="dxa"/>
            <w:tcMar>
              <w:left w:w="58" w:type="dxa"/>
              <w:right w:w="58" w:type="dxa"/>
            </w:tcMar>
            <w:vAlign w:val="center"/>
          </w:tcPr>
          <w:p w14:paraId="75550A62"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A7C5433" w14:textId="7FE8F5F3" w:rsidR="00DD35CC" w:rsidRPr="00F824A6" w:rsidRDefault="00D622D7"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CEE4E37" wp14:editId="48DA75E0">
                  <wp:extent cx="1908175" cy="1431290"/>
                  <wp:effectExtent l="0" t="0" r="0" b="0"/>
                  <wp:docPr id="358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8175" cy="1431290"/>
                          </a:xfrm>
                          <a:prstGeom prst="rect">
                            <a:avLst/>
                          </a:prstGeom>
                          <a:noFill/>
                          <a:ln>
                            <a:noFill/>
                          </a:ln>
                        </pic:spPr>
                      </pic:pic>
                    </a:graphicData>
                  </a:graphic>
                </wp:inline>
              </w:drawing>
            </w:r>
          </w:p>
        </w:tc>
        <w:tc>
          <w:tcPr>
            <w:tcW w:w="4770" w:type="dxa"/>
            <w:vAlign w:val="center"/>
          </w:tcPr>
          <w:p w14:paraId="6EB71971"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 Guidelines</w:t>
            </w:r>
          </w:p>
          <w:p w14:paraId="0157F9FE" w14:textId="77777777" w:rsidR="00DD35CC" w:rsidRPr="00F824A6" w:rsidRDefault="00DD35CC" w:rsidP="00D26B0C">
            <w:pPr>
              <w:ind w:left="65" w:firstLine="11"/>
              <w:rPr>
                <w:rFonts w:ascii="Times New Roman" w:hAnsi="Times New Roman" w:cs="Times New Roman"/>
                <w:b/>
                <w:bCs/>
                <w:sz w:val="20"/>
              </w:rPr>
            </w:pPr>
          </w:p>
          <w:p w14:paraId="271E3528"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3. Breathing</w:t>
            </w:r>
          </w:p>
          <w:p w14:paraId="4CE9F5A1" w14:textId="095B8540" w:rsidR="00DD35CC" w:rsidRPr="00F824A6" w:rsidRDefault="00DD35CC" w:rsidP="006D71AE">
            <w:pPr>
              <w:ind w:left="432"/>
              <w:rPr>
                <w:rFonts w:ascii="Times New Roman" w:hAnsi="Times New Roman" w:cs="Times New Roman"/>
                <w:bCs/>
                <w:sz w:val="20"/>
              </w:rPr>
            </w:pPr>
            <w:r w:rsidRPr="00F824A6">
              <w:rPr>
                <w:rFonts w:ascii="Times New Roman" w:hAnsi="Times New Roman" w:cs="Times New Roman"/>
                <w:bCs/>
                <w:sz w:val="20"/>
              </w:rPr>
              <w:t xml:space="preserve">a. In a casualty with progressive respiratory distress and known or suspected torso trauma, consider a tension pneumothorax and decompress the chest on the side of the injury with a 14-gauge, </w:t>
            </w:r>
            <w:r w:rsidR="00F824A6" w:rsidRPr="00F824A6">
              <w:rPr>
                <w:rFonts w:ascii="Times New Roman" w:hAnsi="Times New Roman" w:cs="Times New Roman"/>
                <w:bCs/>
                <w:sz w:val="20"/>
              </w:rPr>
              <w:t>3.25-inch</w:t>
            </w:r>
            <w:r w:rsidRPr="00F824A6">
              <w:rPr>
                <w:rFonts w:ascii="Times New Roman" w:hAnsi="Times New Roman" w:cs="Times New Roman"/>
                <w:bCs/>
                <w:sz w:val="20"/>
              </w:rPr>
              <w:t xml:space="preserve"> needle/catheter unit inserted in the second intercostal space at the midclavicular line. Ensure that the needle entry into the chest is not medial to the nipple line and is not directed towards the heart.</w:t>
            </w:r>
            <w:r w:rsidR="006D71AE" w:rsidRPr="00F824A6">
              <w:rPr>
                <w:rFonts w:ascii="Times New Roman" w:hAnsi="Times New Roman" w:cs="Times New Roman"/>
                <w:bCs/>
                <w:sz w:val="20"/>
              </w:rPr>
              <w:t xml:space="preserve"> </w:t>
            </w:r>
            <w:r w:rsidR="006D71AE" w:rsidRPr="00F824A6">
              <w:rPr>
                <w:rFonts w:ascii="Times New Roman" w:hAnsi="Times New Roman" w:cs="Times New Roman"/>
                <w:bCs/>
                <w:color w:val="000000" w:themeColor="text1"/>
                <w:sz w:val="20"/>
              </w:rPr>
              <w:t>An acceptable alternate site is the 4</w:t>
            </w:r>
            <w:r w:rsidR="006D71AE" w:rsidRPr="00F824A6">
              <w:rPr>
                <w:rFonts w:ascii="Times New Roman" w:hAnsi="Times New Roman" w:cs="Times New Roman"/>
                <w:bCs/>
                <w:color w:val="000000" w:themeColor="text1"/>
                <w:sz w:val="20"/>
                <w:vertAlign w:val="superscript"/>
              </w:rPr>
              <w:t>th</w:t>
            </w:r>
            <w:r w:rsidR="006D71AE" w:rsidRPr="00F824A6">
              <w:rPr>
                <w:rFonts w:ascii="Times New Roman" w:hAnsi="Times New Roman" w:cs="Times New Roman"/>
                <w:bCs/>
                <w:color w:val="000000" w:themeColor="text1"/>
                <w:sz w:val="20"/>
              </w:rPr>
              <w:t xml:space="preserve"> or 5</w:t>
            </w:r>
            <w:r w:rsidR="006D71AE" w:rsidRPr="00F824A6">
              <w:rPr>
                <w:rFonts w:ascii="Times New Roman" w:hAnsi="Times New Roman" w:cs="Times New Roman"/>
                <w:bCs/>
                <w:color w:val="000000" w:themeColor="text1"/>
                <w:sz w:val="20"/>
                <w:vertAlign w:val="superscript"/>
              </w:rPr>
              <w:t>th</w:t>
            </w:r>
            <w:r w:rsidR="006D71AE" w:rsidRPr="00F824A6">
              <w:rPr>
                <w:rFonts w:ascii="Times New Roman" w:hAnsi="Times New Roman" w:cs="Times New Roman"/>
                <w:bCs/>
                <w:color w:val="000000" w:themeColor="text1"/>
                <w:sz w:val="20"/>
              </w:rPr>
              <w:t xml:space="preserve"> intercostal space at the anterior axillary line (AAL).</w:t>
            </w:r>
            <w:r w:rsidR="006D71AE" w:rsidRPr="00F824A6">
              <w:rPr>
                <w:rFonts w:ascii="Times New Roman" w:hAnsi="Times New Roman" w:cs="Times New Roman"/>
                <w:b/>
                <w:bCs/>
                <w:color w:val="4BACC6" w:themeColor="accent5"/>
                <w:sz w:val="20"/>
              </w:rPr>
              <w:t xml:space="preserve"> </w:t>
            </w:r>
          </w:p>
        </w:tc>
        <w:tc>
          <w:tcPr>
            <w:tcW w:w="4770" w:type="dxa"/>
            <w:vAlign w:val="center"/>
          </w:tcPr>
          <w:p w14:paraId="46810C60"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60926D1D" w14:textId="77777777" w:rsidTr="008358C6">
        <w:trPr>
          <w:cantSplit/>
          <w:trHeight w:val="2402"/>
        </w:trPr>
        <w:tc>
          <w:tcPr>
            <w:tcW w:w="1113" w:type="dxa"/>
            <w:tcMar>
              <w:left w:w="58" w:type="dxa"/>
              <w:right w:w="58" w:type="dxa"/>
            </w:tcMar>
            <w:vAlign w:val="center"/>
          </w:tcPr>
          <w:p w14:paraId="11E76FE4"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76BC3F50" w14:textId="734170F2" w:rsidR="00DD35CC" w:rsidRPr="00F824A6" w:rsidRDefault="00D622D7"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1DC701C3" wp14:editId="62F1D9E7">
                  <wp:extent cx="1908175" cy="1431290"/>
                  <wp:effectExtent l="0" t="0" r="0" b="0"/>
                  <wp:docPr id="358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8175" cy="1431290"/>
                          </a:xfrm>
                          <a:prstGeom prst="rect">
                            <a:avLst/>
                          </a:prstGeom>
                          <a:noFill/>
                          <a:ln>
                            <a:noFill/>
                          </a:ln>
                        </pic:spPr>
                      </pic:pic>
                    </a:graphicData>
                  </a:graphic>
                </wp:inline>
              </w:drawing>
            </w:r>
          </w:p>
        </w:tc>
        <w:tc>
          <w:tcPr>
            <w:tcW w:w="4770" w:type="dxa"/>
            <w:vAlign w:val="center"/>
          </w:tcPr>
          <w:p w14:paraId="2ED5D6D3"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 Guidelines</w:t>
            </w:r>
          </w:p>
          <w:p w14:paraId="5C9F32BE" w14:textId="77777777" w:rsidR="00DD35CC" w:rsidRPr="00F824A6" w:rsidRDefault="00DD35CC" w:rsidP="00D26B0C">
            <w:pPr>
              <w:ind w:left="65" w:firstLine="11"/>
              <w:rPr>
                <w:rFonts w:ascii="Times New Roman" w:hAnsi="Times New Roman" w:cs="Times New Roman"/>
                <w:b/>
                <w:bCs/>
                <w:sz w:val="20"/>
              </w:rPr>
            </w:pPr>
          </w:p>
          <w:p w14:paraId="3D2C75F3" w14:textId="77777777" w:rsidR="00D622D7" w:rsidRPr="00F824A6" w:rsidRDefault="00D622D7" w:rsidP="00D622D7">
            <w:pPr>
              <w:ind w:left="72" w:firstLine="14"/>
              <w:rPr>
                <w:rFonts w:ascii="Times New Roman" w:hAnsi="Times New Roman" w:cs="Times New Roman"/>
                <w:bCs/>
                <w:sz w:val="20"/>
              </w:rPr>
            </w:pPr>
            <w:r w:rsidRPr="00F824A6">
              <w:rPr>
                <w:rFonts w:ascii="Times New Roman" w:hAnsi="Times New Roman" w:cs="Times New Roman"/>
                <w:bCs/>
                <w:sz w:val="20"/>
              </w:rPr>
              <w:t>3. Breathing</w:t>
            </w:r>
          </w:p>
          <w:p w14:paraId="6DB5C02B" w14:textId="77777777" w:rsidR="00D622D7" w:rsidRPr="00F824A6" w:rsidRDefault="00D622D7" w:rsidP="00D622D7">
            <w:pPr>
              <w:ind w:left="72" w:firstLine="14"/>
              <w:rPr>
                <w:rFonts w:ascii="Times New Roman" w:hAnsi="Times New Roman" w:cs="Times New Roman"/>
                <w:bCs/>
                <w:sz w:val="20"/>
              </w:rPr>
            </w:pPr>
            <w:r w:rsidRPr="00F824A6">
              <w:rPr>
                <w:rFonts w:ascii="Times New Roman" w:hAnsi="Times New Roman" w:cs="Times New Roman"/>
                <w:bCs/>
                <w:sz w:val="20"/>
              </w:rPr>
              <w:t>b. All open and/or sucking chest wounds should be treated by immediately applying a vented chest seal to cover the defect. If a vented chest seal is not available, use a non-vented chest seal. Monitor the casualty for the potential development of a subsequent tension pneumothorax. If the casualty develops increasing hypoxia, respiratory distress, or hypotension and a tension pneumothorax is suspected, treat by burping or removing the dressing or by needle decompression.</w:t>
            </w:r>
          </w:p>
          <w:p w14:paraId="2E52AD46" w14:textId="22AC0AF1" w:rsidR="00DD35CC" w:rsidRPr="00F824A6" w:rsidRDefault="00DD35CC" w:rsidP="006D71AE">
            <w:pPr>
              <w:ind w:left="425" w:hanging="169"/>
              <w:rPr>
                <w:rFonts w:ascii="Times New Roman" w:hAnsi="Times New Roman" w:cs="Times New Roman"/>
                <w:sz w:val="20"/>
              </w:rPr>
            </w:pPr>
          </w:p>
        </w:tc>
        <w:tc>
          <w:tcPr>
            <w:tcW w:w="4770" w:type="dxa"/>
            <w:vAlign w:val="center"/>
          </w:tcPr>
          <w:p w14:paraId="34CE11EC"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Read text</w:t>
            </w:r>
          </w:p>
        </w:tc>
      </w:tr>
      <w:tr w:rsidR="006D71AE" w:rsidRPr="00F824A6" w14:paraId="3323D702" w14:textId="77777777" w:rsidTr="00F01237">
        <w:trPr>
          <w:cantSplit/>
          <w:trHeight w:val="2582"/>
        </w:trPr>
        <w:tc>
          <w:tcPr>
            <w:tcW w:w="1113" w:type="dxa"/>
            <w:tcMar>
              <w:left w:w="58" w:type="dxa"/>
              <w:right w:w="58" w:type="dxa"/>
            </w:tcMar>
            <w:vAlign w:val="center"/>
          </w:tcPr>
          <w:p w14:paraId="6C70DE54" w14:textId="77777777" w:rsidR="006D71AE" w:rsidRPr="00F824A6" w:rsidRDefault="006D71AE"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10E32D4" w14:textId="4A313E14" w:rsidR="006D71AE" w:rsidRPr="00F824A6" w:rsidRDefault="00D622D7" w:rsidP="00D26B0C">
            <w:pPr>
              <w:ind w:left="65"/>
              <w:jc w:val="center"/>
              <w:rPr>
                <w:rFonts w:ascii="Times New Roman" w:hAnsi="Times New Roman" w:cs="Times New Roman"/>
                <w:noProof/>
              </w:rPr>
            </w:pPr>
            <w:r w:rsidRPr="00F824A6">
              <w:rPr>
                <w:rFonts w:ascii="Times New Roman" w:hAnsi="Times New Roman" w:cs="Times New Roman"/>
                <w:noProof/>
              </w:rPr>
              <w:drawing>
                <wp:inline distT="0" distB="0" distL="0" distR="0" wp14:anchorId="4D2ED802" wp14:editId="0CB6295B">
                  <wp:extent cx="1908175" cy="1267517"/>
                  <wp:effectExtent l="0" t="0" r="0" b="8890"/>
                  <wp:docPr id="358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8825" cy="1267949"/>
                          </a:xfrm>
                          <a:prstGeom prst="rect">
                            <a:avLst/>
                          </a:prstGeom>
                          <a:noFill/>
                          <a:ln>
                            <a:noFill/>
                          </a:ln>
                        </pic:spPr>
                      </pic:pic>
                    </a:graphicData>
                  </a:graphic>
                </wp:inline>
              </w:drawing>
            </w:r>
          </w:p>
        </w:tc>
        <w:tc>
          <w:tcPr>
            <w:tcW w:w="4770" w:type="dxa"/>
            <w:vAlign w:val="center"/>
          </w:tcPr>
          <w:p w14:paraId="58C0C1A9" w14:textId="77777777" w:rsidR="006D71AE" w:rsidRPr="00F824A6" w:rsidRDefault="006D71AE" w:rsidP="00D26B0C">
            <w:pPr>
              <w:ind w:left="65" w:firstLine="11"/>
              <w:rPr>
                <w:rFonts w:ascii="Times New Roman" w:hAnsi="Times New Roman" w:cs="Times New Roman"/>
                <w:b/>
                <w:bCs/>
                <w:sz w:val="20"/>
              </w:rPr>
            </w:pPr>
            <w:r w:rsidRPr="00F824A6">
              <w:rPr>
                <w:rFonts w:ascii="Times New Roman" w:hAnsi="Times New Roman" w:cs="Times New Roman"/>
                <w:b/>
                <w:bCs/>
                <w:sz w:val="20"/>
              </w:rPr>
              <w:t>Tactical Field Care Guidelines</w:t>
            </w:r>
          </w:p>
          <w:p w14:paraId="75D257A5" w14:textId="77777777" w:rsidR="006D71AE" w:rsidRPr="00F824A6" w:rsidRDefault="006D71AE" w:rsidP="00D26B0C">
            <w:pPr>
              <w:ind w:left="65" w:firstLine="11"/>
              <w:rPr>
                <w:rFonts w:ascii="Times New Roman" w:hAnsi="Times New Roman" w:cs="Times New Roman"/>
                <w:b/>
                <w:bCs/>
                <w:sz w:val="20"/>
              </w:rPr>
            </w:pPr>
          </w:p>
          <w:p w14:paraId="7B08E0D1" w14:textId="77777777" w:rsidR="00D622D7" w:rsidRPr="00F824A6" w:rsidRDefault="00D622D7" w:rsidP="00D622D7">
            <w:pPr>
              <w:ind w:left="72" w:firstLine="14"/>
              <w:rPr>
                <w:rFonts w:ascii="Times New Roman" w:hAnsi="Times New Roman" w:cs="Times New Roman"/>
                <w:bCs/>
                <w:sz w:val="20"/>
              </w:rPr>
            </w:pPr>
            <w:r w:rsidRPr="00F824A6">
              <w:rPr>
                <w:rFonts w:ascii="Times New Roman" w:hAnsi="Times New Roman" w:cs="Times New Roman"/>
                <w:bCs/>
                <w:sz w:val="20"/>
              </w:rPr>
              <w:t>3. Breathing</w:t>
            </w:r>
          </w:p>
          <w:p w14:paraId="1EA59FEC" w14:textId="77777777" w:rsidR="00D622D7" w:rsidRPr="00F824A6" w:rsidRDefault="00D622D7" w:rsidP="00D622D7">
            <w:pPr>
              <w:ind w:left="335" w:firstLine="14"/>
              <w:rPr>
                <w:rFonts w:ascii="Times New Roman" w:hAnsi="Times New Roman" w:cs="Times New Roman"/>
                <w:bCs/>
                <w:sz w:val="20"/>
              </w:rPr>
            </w:pPr>
            <w:r w:rsidRPr="00F824A6">
              <w:rPr>
                <w:rFonts w:ascii="Times New Roman" w:hAnsi="Times New Roman" w:cs="Times New Roman"/>
                <w:bCs/>
                <w:sz w:val="20"/>
              </w:rPr>
              <w:t>c. Casualties with moderate/severe TBI should be given supplemental oxygen when available to maintain an oxygen saturation &gt; 90%.</w:t>
            </w:r>
          </w:p>
          <w:p w14:paraId="3B1A82F0" w14:textId="77777777" w:rsidR="006D71AE" w:rsidRPr="00F824A6" w:rsidRDefault="006D71AE" w:rsidP="00D26B0C">
            <w:pPr>
              <w:ind w:left="65" w:firstLine="11"/>
              <w:rPr>
                <w:rFonts w:ascii="Times New Roman" w:hAnsi="Times New Roman" w:cs="Times New Roman"/>
                <w:b/>
                <w:bCs/>
                <w:sz w:val="20"/>
              </w:rPr>
            </w:pPr>
          </w:p>
        </w:tc>
        <w:tc>
          <w:tcPr>
            <w:tcW w:w="4770" w:type="dxa"/>
            <w:vAlign w:val="center"/>
          </w:tcPr>
          <w:p w14:paraId="031E0EA1" w14:textId="77777777" w:rsidR="006D71AE" w:rsidRPr="00F824A6" w:rsidRDefault="006D71AE" w:rsidP="00D26B0C">
            <w:pPr>
              <w:ind w:left="65"/>
              <w:rPr>
                <w:rFonts w:ascii="Times New Roman" w:hAnsi="Times New Roman" w:cs="Times New Roman"/>
                <w:sz w:val="20"/>
              </w:rPr>
            </w:pPr>
            <w:r w:rsidRPr="00F824A6">
              <w:rPr>
                <w:rFonts w:ascii="Times New Roman" w:hAnsi="Times New Roman" w:cs="Times New Roman"/>
                <w:sz w:val="20"/>
              </w:rPr>
              <w:t>In the presence of moderate or severe TBI, hypoxia is associated with worse outcomes, and should be prevented if possible.</w:t>
            </w:r>
          </w:p>
        </w:tc>
      </w:tr>
      <w:tr w:rsidR="00DD35CC" w:rsidRPr="00F824A6" w14:paraId="5BD21A58" w14:textId="77777777" w:rsidTr="008358C6">
        <w:trPr>
          <w:cantSplit/>
        </w:trPr>
        <w:tc>
          <w:tcPr>
            <w:tcW w:w="1113" w:type="dxa"/>
            <w:tcMar>
              <w:left w:w="58" w:type="dxa"/>
              <w:right w:w="58" w:type="dxa"/>
            </w:tcMar>
            <w:vAlign w:val="center"/>
          </w:tcPr>
          <w:p w14:paraId="00FC3B2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7750B78" w14:textId="50B47432" w:rsidR="00DD35CC" w:rsidRPr="00F824A6" w:rsidRDefault="00D622D7"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5DCA0DF" wp14:editId="300526F6">
                  <wp:extent cx="1908175" cy="1431290"/>
                  <wp:effectExtent l="0" t="0" r="0" b="0"/>
                  <wp:docPr id="358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08175" cy="1431290"/>
                          </a:xfrm>
                          <a:prstGeom prst="rect">
                            <a:avLst/>
                          </a:prstGeom>
                          <a:noFill/>
                          <a:ln>
                            <a:noFill/>
                          </a:ln>
                        </pic:spPr>
                      </pic:pic>
                    </a:graphicData>
                  </a:graphic>
                </wp:inline>
              </w:drawing>
            </w:r>
          </w:p>
        </w:tc>
        <w:tc>
          <w:tcPr>
            <w:tcW w:w="4770" w:type="dxa"/>
            <w:vAlign w:val="center"/>
          </w:tcPr>
          <w:p w14:paraId="1045FA6D"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Tension Pneumothorax</w:t>
            </w:r>
          </w:p>
          <w:p w14:paraId="67A4E1E4" w14:textId="77777777" w:rsidR="00DD35CC" w:rsidRPr="00F824A6" w:rsidRDefault="00DD35CC" w:rsidP="00D26B0C">
            <w:pPr>
              <w:ind w:left="65" w:firstLine="11"/>
              <w:rPr>
                <w:rFonts w:ascii="Times New Roman" w:hAnsi="Times New Roman" w:cs="Times New Roman"/>
                <w:b/>
                <w:bCs/>
                <w:sz w:val="20"/>
              </w:rPr>
            </w:pPr>
          </w:p>
          <w:p w14:paraId="3B7ACDCE" w14:textId="77777777" w:rsidR="00DD35CC" w:rsidRPr="00F824A6" w:rsidRDefault="00DD35CC" w:rsidP="00CB3C11">
            <w:pPr>
              <w:numPr>
                <w:ilvl w:val="0"/>
                <w:numId w:val="7"/>
              </w:numPr>
              <w:ind w:left="245" w:hanging="169"/>
              <w:rPr>
                <w:rFonts w:ascii="Times New Roman" w:hAnsi="Times New Roman" w:cs="Times New Roman"/>
                <w:color w:val="FF0000"/>
                <w:sz w:val="20"/>
              </w:rPr>
            </w:pPr>
            <w:r w:rsidRPr="00F824A6">
              <w:rPr>
                <w:rFonts w:ascii="Times New Roman" w:hAnsi="Times New Roman" w:cs="Times New Roman"/>
                <w:b/>
                <w:bCs/>
                <w:color w:val="FF0000"/>
                <w:sz w:val="20"/>
              </w:rPr>
              <w:t>Tension pneumothorax is another common cause of preventable death encountered on the battlefield.</w:t>
            </w:r>
          </w:p>
          <w:p w14:paraId="713639D7" w14:textId="77777777" w:rsidR="00DD35CC" w:rsidRPr="00F824A6" w:rsidRDefault="00DD35CC" w:rsidP="00CB3C11">
            <w:pPr>
              <w:numPr>
                <w:ilvl w:val="0"/>
                <w:numId w:val="7"/>
              </w:numPr>
              <w:ind w:left="245" w:hanging="169"/>
              <w:rPr>
                <w:rFonts w:ascii="Times New Roman" w:hAnsi="Times New Roman" w:cs="Times New Roman"/>
                <w:color w:val="FF0000"/>
                <w:sz w:val="20"/>
              </w:rPr>
            </w:pPr>
            <w:r w:rsidRPr="00F824A6">
              <w:rPr>
                <w:rFonts w:ascii="Times New Roman" w:hAnsi="Times New Roman" w:cs="Times New Roman"/>
                <w:b/>
                <w:bCs/>
                <w:color w:val="FF0000"/>
                <w:sz w:val="20"/>
              </w:rPr>
              <w:t>Easy to treat</w:t>
            </w:r>
          </w:p>
          <w:p w14:paraId="4855DD6C" w14:textId="77777777" w:rsidR="00DD35CC" w:rsidRPr="00F824A6" w:rsidRDefault="00DD35CC" w:rsidP="00CB3C11">
            <w:pPr>
              <w:numPr>
                <w:ilvl w:val="0"/>
                <w:numId w:val="7"/>
              </w:numPr>
              <w:ind w:left="245" w:hanging="169"/>
              <w:rPr>
                <w:rFonts w:ascii="Times New Roman" w:hAnsi="Times New Roman" w:cs="Times New Roman"/>
                <w:sz w:val="20"/>
              </w:rPr>
            </w:pPr>
            <w:r w:rsidRPr="00F824A6">
              <w:rPr>
                <w:rFonts w:ascii="Times New Roman" w:hAnsi="Times New Roman" w:cs="Times New Roman"/>
                <w:sz w:val="20"/>
              </w:rPr>
              <w:t>Tension pneumo may occur with entry wounds in abdomen, shoulder, or neck.</w:t>
            </w:r>
          </w:p>
          <w:p w14:paraId="211C5CDE" w14:textId="35DA9149" w:rsidR="00DD35CC" w:rsidRPr="00F824A6" w:rsidRDefault="00DD35CC" w:rsidP="00CB3C11">
            <w:pPr>
              <w:numPr>
                <w:ilvl w:val="0"/>
                <w:numId w:val="7"/>
              </w:numPr>
              <w:ind w:left="245" w:hanging="173"/>
              <w:rPr>
                <w:rFonts w:ascii="Times New Roman" w:hAnsi="Times New Roman" w:cs="Times New Roman"/>
                <w:sz w:val="20"/>
              </w:rPr>
            </w:pPr>
            <w:r w:rsidRPr="00F824A6">
              <w:rPr>
                <w:rFonts w:ascii="Times New Roman" w:hAnsi="Times New Roman" w:cs="Times New Roman"/>
                <w:sz w:val="20"/>
              </w:rPr>
              <w:t>Blunt (motor vehicle accident) or penetrating trauma (GSW) may also cause</w:t>
            </w:r>
            <w:r w:rsidR="00D622D7" w:rsidRPr="00F824A6">
              <w:rPr>
                <w:rFonts w:ascii="Times New Roman" w:hAnsi="Times New Roman" w:cs="Times New Roman"/>
                <w:sz w:val="20"/>
              </w:rPr>
              <w:t xml:space="preserve"> it</w:t>
            </w:r>
            <w:r w:rsidR="006D71AE" w:rsidRPr="00F824A6">
              <w:rPr>
                <w:rFonts w:ascii="Times New Roman" w:hAnsi="Times New Roman" w:cs="Times New Roman"/>
                <w:sz w:val="20"/>
              </w:rPr>
              <w:t>.</w:t>
            </w:r>
          </w:p>
        </w:tc>
        <w:tc>
          <w:tcPr>
            <w:tcW w:w="4770" w:type="dxa"/>
            <w:vAlign w:val="center"/>
          </w:tcPr>
          <w:p w14:paraId="582361F3" w14:textId="77777777" w:rsidR="00DD35CC" w:rsidRPr="00F824A6" w:rsidRDefault="00DD35CC" w:rsidP="00B575B8">
            <w:pPr>
              <w:ind w:left="72"/>
              <w:rPr>
                <w:rFonts w:ascii="Times New Roman" w:hAnsi="Times New Roman" w:cs="Times New Roman"/>
                <w:sz w:val="20"/>
              </w:rPr>
            </w:pPr>
            <w:r w:rsidRPr="00F824A6">
              <w:rPr>
                <w:rFonts w:ascii="Times New Roman" w:hAnsi="Times New Roman" w:cs="Times New Roman"/>
                <w:sz w:val="20"/>
              </w:rPr>
              <w:t>Two things about a tension pneumothorax:</w:t>
            </w:r>
          </w:p>
          <w:p w14:paraId="6071950C" w14:textId="7DCE6934" w:rsidR="00DD35CC" w:rsidRPr="00F824A6" w:rsidRDefault="00DD35CC" w:rsidP="006D71AE">
            <w:pPr>
              <w:ind w:left="335" w:hanging="90"/>
              <w:rPr>
                <w:rFonts w:ascii="Times New Roman" w:hAnsi="Times New Roman" w:cs="Times New Roman"/>
                <w:sz w:val="20"/>
              </w:rPr>
            </w:pPr>
            <w:r w:rsidRPr="00F824A6">
              <w:rPr>
                <w:rFonts w:ascii="Times New Roman" w:hAnsi="Times New Roman" w:cs="Times New Roman"/>
                <w:sz w:val="20"/>
              </w:rPr>
              <w:t xml:space="preserve">- </w:t>
            </w:r>
            <w:r w:rsidR="006D71AE" w:rsidRPr="00F824A6">
              <w:rPr>
                <w:rFonts w:ascii="Times New Roman" w:hAnsi="Times New Roman" w:cs="Times New Roman"/>
                <w:sz w:val="20"/>
              </w:rPr>
              <w:t>It is a v</w:t>
            </w:r>
            <w:r w:rsidRPr="00F824A6">
              <w:rPr>
                <w:rFonts w:ascii="Times New Roman" w:hAnsi="Times New Roman" w:cs="Times New Roman"/>
                <w:sz w:val="20"/>
              </w:rPr>
              <w:t>ery common cause of preventable death on the</w:t>
            </w:r>
            <w:r w:rsidRPr="00F824A6">
              <w:rPr>
                <w:rFonts w:ascii="Times New Roman" w:hAnsi="Times New Roman" w:cs="Times New Roman"/>
              </w:rPr>
              <w:t xml:space="preserve"> </w:t>
            </w:r>
            <w:r w:rsidRPr="00F824A6">
              <w:rPr>
                <w:rFonts w:ascii="Times New Roman" w:hAnsi="Times New Roman" w:cs="Times New Roman"/>
                <w:sz w:val="20"/>
              </w:rPr>
              <w:t>battlefield</w:t>
            </w:r>
            <w:r w:rsidR="00044BC8" w:rsidRPr="00F824A6">
              <w:rPr>
                <w:rFonts w:ascii="Times New Roman" w:hAnsi="Times New Roman" w:cs="Times New Roman"/>
                <w:sz w:val="20"/>
              </w:rPr>
              <w:t>.</w:t>
            </w:r>
          </w:p>
          <w:p w14:paraId="006FCB2C" w14:textId="72A6DF4E" w:rsidR="00DD35CC" w:rsidRPr="00F824A6" w:rsidRDefault="00DD35CC" w:rsidP="006D71AE">
            <w:pPr>
              <w:ind w:left="335" w:hanging="90"/>
              <w:rPr>
                <w:rFonts w:ascii="Times New Roman" w:hAnsi="Times New Roman" w:cs="Times New Roman"/>
                <w:sz w:val="20"/>
              </w:rPr>
            </w:pPr>
            <w:r w:rsidRPr="00F824A6">
              <w:rPr>
                <w:rFonts w:ascii="Times New Roman" w:hAnsi="Times New Roman" w:cs="Times New Roman"/>
                <w:sz w:val="20"/>
              </w:rPr>
              <w:t>- It can be effectively treated by combat medics, corpsmen, and PJs</w:t>
            </w:r>
            <w:r w:rsidR="00044BC8" w:rsidRPr="00F824A6">
              <w:rPr>
                <w:rFonts w:ascii="Times New Roman" w:hAnsi="Times New Roman" w:cs="Times New Roman"/>
                <w:sz w:val="20"/>
              </w:rPr>
              <w:t>.</w:t>
            </w:r>
          </w:p>
        </w:tc>
      </w:tr>
      <w:tr w:rsidR="00DD35CC" w:rsidRPr="00F824A6" w14:paraId="76E763C2" w14:textId="77777777" w:rsidTr="008358C6">
        <w:trPr>
          <w:cantSplit/>
          <w:trHeight w:val="2708"/>
        </w:trPr>
        <w:tc>
          <w:tcPr>
            <w:tcW w:w="1113" w:type="dxa"/>
            <w:tcMar>
              <w:left w:w="58" w:type="dxa"/>
              <w:right w:w="58" w:type="dxa"/>
            </w:tcMar>
            <w:vAlign w:val="center"/>
          </w:tcPr>
          <w:p w14:paraId="26498720"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DD19DCE" w14:textId="77777777" w:rsidR="00DD35CC" w:rsidRPr="00F824A6" w:rsidRDefault="00B575B8"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46144" behindDoc="0" locked="0" layoutInCell="1" allowOverlap="1" wp14:anchorId="688AB448" wp14:editId="2C332F7C">
                  <wp:simplePos x="0" y="0"/>
                  <wp:positionH relativeFrom="column">
                    <wp:posOffset>53975</wp:posOffset>
                  </wp:positionH>
                  <wp:positionV relativeFrom="paragraph">
                    <wp:posOffset>-1203960</wp:posOffset>
                  </wp:positionV>
                  <wp:extent cx="1720850" cy="1290320"/>
                  <wp:effectExtent l="0" t="0" r="0" b="5080"/>
                  <wp:wrapSquare wrapText="bothSides"/>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D9FD71B"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Pneumothorax</w:t>
            </w:r>
          </w:p>
          <w:p w14:paraId="180BF69C" w14:textId="77777777" w:rsidR="00DD35CC" w:rsidRPr="00F824A6" w:rsidRDefault="00DD35CC" w:rsidP="00D26B0C">
            <w:pPr>
              <w:ind w:left="65" w:firstLine="11"/>
              <w:rPr>
                <w:rFonts w:ascii="Times New Roman" w:hAnsi="Times New Roman" w:cs="Times New Roman"/>
                <w:b/>
                <w:bCs/>
                <w:sz w:val="20"/>
              </w:rPr>
            </w:pPr>
          </w:p>
          <w:p w14:paraId="1E00834F"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sz w:val="20"/>
              </w:rPr>
              <w:t xml:space="preserve">A pneumothorax is a collection of air between the lungs and chest wall due to an injury to the chest and/or lung. The lung then collapses as shown. </w:t>
            </w:r>
          </w:p>
        </w:tc>
        <w:tc>
          <w:tcPr>
            <w:tcW w:w="4770" w:type="dxa"/>
            <w:vAlign w:val="center"/>
          </w:tcPr>
          <w:p w14:paraId="14BA2FDD" w14:textId="77777777" w:rsidR="00DD35CC" w:rsidRPr="00F824A6" w:rsidRDefault="00DD35CC" w:rsidP="00B575B8">
            <w:pPr>
              <w:ind w:left="72"/>
              <w:rPr>
                <w:rFonts w:ascii="Times New Roman" w:hAnsi="Times New Roman" w:cs="Times New Roman"/>
                <w:sz w:val="20"/>
              </w:rPr>
            </w:pPr>
            <w:r w:rsidRPr="00F824A6">
              <w:rPr>
                <w:rFonts w:ascii="Times New Roman" w:hAnsi="Times New Roman" w:cs="Times New Roman"/>
                <w:sz w:val="20"/>
              </w:rPr>
              <w:t>Normally the lung fills up the entire chest cavity.</w:t>
            </w:r>
          </w:p>
          <w:p w14:paraId="45CAF3AC" w14:textId="77777777" w:rsidR="00DD35CC" w:rsidRPr="00F824A6" w:rsidRDefault="00DD35CC" w:rsidP="00B575B8">
            <w:pPr>
              <w:ind w:left="72"/>
              <w:rPr>
                <w:rFonts w:ascii="Times New Roman" w:hAnsi="Times New Roman" w:cs="Times New Roman"/>
                <w:sz w:val="20"/>
              </w:rPr>
            </w:pPr>
            <w:r w:rsidRPr="00F824A6">
              <w:rPr>
                <w:rFonts w:ascii="Times New Roman" w:hAnsi="Times New Roman" w:cs="Times New Roman"/>
                <w:sz w:val="20"/>
              </w:rPr>
              <w:t>With injury, air may get between the chest wall and the lung and cause the lung to collapse.</w:t>
            </w:r>
          </w:p>
          <w:p w14:paraId="15F2E4C7" w14:textId="77777777" w:rsidR="00DD35CC" w:rsidRPr="00F824A6" w:rsidRDefault="00DD35CC" w:rsidP="00B575B8">
            <w:pPr>
              <w:ind w:left="72"/>
              <w:rPr>
                <w:rFonts w:ascii="Times New Roman" w:hAnsi="Times New Roman" w:cs="Times New Roman"/>
                <w:sz w:val="20"/>
              </w:rPr>
            </w:pPr>
            <w:r w:rsidRPr="00F824A6">
              <w:rPr>
                <w:rFonts w:ascii="Times New Roman" w:hAnsi="Times New Roman" w:cs="Times New Roman"/>
                <w:sz w:val="20"/>
              </w:rPr>
              <w:t>Air is supposed to be INSIDE the lung.</w:t>
            </w:r>
          </w:p>
          <w:p w14:paraId="223F7139" w14:textId="77777777" w:rsidR="00DD35CC" w:rsidRPr="00F824A6" w:rsidRDefault="00DD35CC" w:rsidP="00B575B8">
            <w:pPr>
              <w:ind w:left="72"/>
              <w:rPr>
                <w:rFonts w:ascii="Times New Roman" w:hAnsi="Times New Roman" w:cs="Times New Roman"/>
                <w:sz w:val="20"/>
              </w:rPr>
            </w:pPr>
            <w:r w:rsidRPr="00F824A6">
              <w:rPr>
                <w:rFonts w:ascii="Times New Roman" w:hAnsi="Times New Roman" w:cs="Times New Roman"/>
                <w:sz w:val="20"/>
              </w:rPr>
              <w:t>Here the air is inside the chest but OUTSIDE the lung – does not help get oxygen to the body.</w:t>
            </w:r>
          </w:p>
        </w:tc>
      </w:tr>
      <w:tr w:rsidR="00DD35CC" w:rsidRPr="00F824A6" w14:paraId="1F409DB8" w14:textId="77777777" w:rsidTr="008358C6">
        <w:trPr>
          <w:cantSplit/>
          <w:trHeight w:val="2411"/>
        </w:trPr>
        <w:tc>
          <w:tcPr>
            <w:tcW w:w="1113" w:type="dxa"/>
            <w:tcMar>
              <w:left w:w="58" w:type="dxa"/>
              <w:right w:w="58" w:type="dxa"/>
            </w:tcMar>
            <w:vAlign w:val="center"/>
          </w:tcPr>
          <w:p w14:paraId="25EAF154"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138F410" w14:textId="77777777" w:rsidR="00DD35CC" w:rsidRPr="00F824A6" w:rsidRDefault="00C2723C"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48192" behindDoc="0" locked="0" layoutInCell="1" allowOverlap="1" wp14:anchorId="42B16F27" wp14:editId="2C021378">
                  <wp:simplePos x="0" y="0"/>
                  <wp:positionH relativeFrom="column">
                    <wp:posOffset>125730</wp:posOffset>
                  </wp:positionH>
                  <wp:positionV relativeFrom="paragraph">
                    <wp:posOffset>-1176020</wp:posOffset>
                  </wp:positionV>
                  <wp:extent cx="1711960" cy="1283970"/>
                  <wp:effectExtent l="0" t="0" r="2540" b="0"/>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0F7EDC4"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Tension Pneumothorax</w:t>
            </w:r>
          </w:p>
          <w:p w14:paraId="02695DE3" w14:textId="77777777" w:rsidR="00DD35CC" w:rsidRPr="00F824A6" w:rsidRDefault="00DD35CC" w:rsidP="00D26B0C">
            <w:pPr>
              <w:ind w:left="65" w:firstLine="11"/>
              <w:rPr>
                <w:rFonts w:ascii="Times New Roman" w:hAnsi="Times New Roman" w:cs="Times New Roman"/>
                <w:b/>
                <w:bCs/>
                <w:sz w:val="20"/>
              </w:rPr>
            </w:pPr>
          </w:p>
          <w:p w14:paraId="61EA1B5A" w14:textId="52AFE910"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Cs/>
                <w:sz w:val="20"/>
              </w:rPr>
              <w:t xml:space="preserve">A </w:t>
            </w:r>
            <w:r w:rsidRPr="00F824A6">
              <w:rPr>
                <w:rFonts w:ascii="Times New Roman" w:hAnsi="Times New Roman" w:cs="Times New Roman"/>
                <w:bCs/>
                <w:sz w:val="20"/>
                <w:u w:val="single"/>
              </w:rPr>
              <w:t>tension</w:t>
            </w:r>
            <w:r w:rsidRPr="00F824A6">
              <w:rPr>
                <w:rFonts w:ascii="Times New Roman" w:hAnsi="Times New Roman" w:cs="Times New Roman"/>
                <w:bCs/>
                <w:sz w:val="20"/>
              </w:rPr>
              <w:t xml:space="preserve"> pneumothorax is worse. Injured lung tissue acts as a one-way valve, trapping more and more</w:t>
            </w:r>
            <w:r w:rsidR="00F129F0" w:rsidRPr="00F824A6">
              <w:rPr>
                <w:rFonts w:ascii="Times New Roman" w:hAnsi="Times New Roman" w:cs="Times New Roman"/>
                <w:bCs/>
                <w:sz w:val="20"/>
              </w:rPr>
              <w:t xml:space="preserve"> </w:t>
            </w:r>
            <w:r w:rsidRPr="00F824A6">
              <w:rPr>
                <w:rFonts w:ascii="Times New Roman" w:hAnsi="Times New Roman" w:cs="Times New Roman"/>
                <w:bCs/>
                <w:sz w:val="20"/>
              </w:rPr>
              <w:t>air between the lung and the chest wall. Pressure builds</w:t>
            </w:r>
            <w:r w:rsidR="00F129F0" w:rsidRPr="00F824A6">
              <w:rPr>
                <w:rFonts w:ascii="Times New Roman" w:hAnsi="Times New Roman" w:cs="Times New Roman"/>
                <w:sz w:val="20"/>
              </w:rPr>
              <w:t xml:space="preserve"> </w:t>
            </w:r>
            <w:r w:rsidRPr="00F824A6">
              <w:rPr>
                <w:rFonts w:ascii="Times New Roman" w:hAnsi="Times New Roman" w:cs="Times New Roman"/>
                <w:bCs/>
                <w:sz w:val="20"/>
              </w:rPr>
              <w:t>up and compresses both lungs and the heart.</w:t>
            </w:r>
          </w:p>
        </w:tc>
        <w:tc>
          <w:tcPr>
            <w:tcW w:w="4770" w:type="dxa"/>
            <w:vAlign w:val="center"/>
          </w:tcPr>
          <w:p w14:paraId="6D2824B5" w14:textId="77777777" w:rsidR="00DD35CC" w:rsidRPr="00F824A6" w:rsidRDefault="00DD35CC" w:rsidP="00C2723C">
            <w:pPr>
              <w:ind w:left="72"/>
              <w:rPr>
                <w:rFonts w:ascii="Times New Roman" w:hAnsi="Times New Roman" w:cs="Times New Roman"/>
                <w:sz w:val="20"/>
              </w:rPr>
            </w:pPr>
            <w:r w:rsidRPr="00F824A6">
              <w:rPr>
                <w:rFonts w:ascii="Times New Roman" w:hAnsi="Times New Roman" w:cs="Times New Roman"/>
                <w:sz w:val="20"/>
                <w:u w:val="single"/>
              </w:rPr>
              <w:t>Every breath adds more air</w:t>
            </w:r>
            <w:r w:rsidRPr="00F824A6">
              <w:rPr>
                <w:rFonts w:ascii="Times New Roman" w:hAnsi="Times New Roman" w:cs="Times New Roman"/>
                <w:sz w:val="20"/>
              </w:rPr>
              <w:t xml:space="preserve"> into the air space outside the lung.</w:t>
            </w:r>
          </w:p>
          <w:p w14:paraId="38152BDD"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The air can’t be exhaled because it’s outside the lung – no way to escape - pressure builds up.</w:t>
            </w:r>
          </w:p>
        </w:tc>
      </w:tr>
      <w:tr w:rsidR="00DD35CC" w:rsidRPr="00F824A6" w14:paraId="4F3F01E3" w14:textId="77777777" w:rsidTr="008358C6">
        <w:trPr>
          <w:cantSplit/>
        </w:trPr>
        <w:tc>
          <w:tcPr>
            <w:tcW w:w="1113" w:type="dxa"/>
            <w:tcMar>
              <w:left w:w="58" w:type="dxa"/>
              <w:right w:w="58" w:type="dxa"/>
            </w:tcMar>
            <w:vAlign w:val="center"/>
          </w:tcPr>
          <w:p w14:paraId="0CEF6CEB"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8323B60" w14:textId="77777777" w:rsidR="00DD35CC" w:rsidRPr="00F824A6" w:rsidRDefault="00C2723C"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50240" behindDoc="0" locked="0" layoutInCell="1" allowOverlap="1" wp14:anchorId="66B1B670" wp14:editId="4AB0CA58">
                  <wp:simplePos x="0" y="0"/>
                  <wp:positionH relativeFrom="column">
                    <wp:posOffset>65405</wp:posOffset>
                  </wp:positionH>
                  <wp:positionV relativeFrom="paragraph">
                    <wp:posOffset>-1194435</wp:posOffset>
                  </wp:positionV>
                  <wp:extent cx="1720850" cy="1290320"/>
                  <wp:effectExtent l="0" t="0" r="0" b="508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A1CC112"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Tension Pneumothorax</w:t>
            </w:r>
          </w:p>
          <w:p w14:paraId="5C27984B" w14:textId="77777777" w:rsidR="00DD35CC" w:rsidRPr="00F824A6" w:rsidRDefault="00DD35CC" w:rsidP="00D26B0C">
            <w:pPr>
              <w:ind w:left="65" w:firstLine="11"/>
              <w:rPr>
                <w:rFonts w:ascii="Times New Roman" w:hAnsi="Times New Roman" w:cs="Times New Roman"/>
                <w:b/>
                <w:bCs/>
                <w:sz w:val="20"/>
              </w:rPr>
            </w:pPr>
          </w:p>
          <w:p w14:paraId="760A5D65" w14:textId="77777777" w:rsidR="00DD35CC" w:rsidRPr="00F824A6" w:rsidRDefault="00DD35CC" w:rsidP="00CB3C11">
            <w:pPr>
              <w:numPr>
                <w:ilvl w:val="0"/>
                <w:numId w:val="8"/>
              </w:numPr>
              <w:ind w:left="245" w:hanging="169"/>
              <w:rPr>
                <w:rFonts w:ascii="Times New Roman" w:hAnsi="Times New Roman" w:cs="Times New Roman"/>
                <w:color w:val="FF0000"/>
                <w:sz w:val="20"/>
              </w:rPr>
            </w:pPr>
            <w:r w:rsidRPr="00F824A6">
              <w:rPr>
                <w:rFonts w:ascii="Times New Roman" w:hAnsi="Times New Roman" w:cs="Times New Roman"/>
                <w:bCs/>
                <w:color w:val="FF0000"/>
                <w:sz w:val="20"/>
              </w:rPr>
              <w:t>Both lung function and heart function are impaired with a tension pneumothorax, causing respiratory distress and shock.</w:t>
            </w:r>
          </w:p>
          <w:p w14:paraId="06ADD7F7" w14:textId="77777777" w:rsidR="00DD35CC" w:rsidRPr="00F824A6" w:rsidRDefault="00DD35CC" w:rsidP="00CB3C11">
            <w:pPr>
              <w:numPr>
                <w:ilvl w:val="0"/>
                <w:numId w:val="8"/>
              </w:numPr>
              <w:ind w:left="245" w:hanging="169"/>
              <w:rPr>
                <w:rFonts w:ascii="Times New Roman" w:hAnsi="Times New Roman" w:cs="Times New Roman"/>
                <w:sz w:val="20"/>
              </w:rPr>
            </w:pPr>
            <w:r w:rsidRPr="00F824A6">
              <w:rPr>
                <w:rFonts w:ascii="Times New Roman" w:hAnsi="Times New Roman" w:cs="Times New Roman"/>
                <w:sz w:val="20"/>
              </w:rPr>
              <w:t>Treatment is to let the trapped air under pressure escape</w:t>
            </w:r>
          </w:p>
          <w:p w14:paraId="5642E456" w14:textId="77777777" w:rsidR="00DD35CC" w:rsidRPr="00F824A6" w:rsidRDefault="00DD35CC" w:rsidP="00CB3C11">
            <w:pPr>
              <w:numPr>
                <w:ilvl w:val="0"/>
                <w:numId w:val="8"/>
              </w:numPr>
              <w:ind w:left="245" w:hanging="169"/>
              <w:rPr>
                <w:rFonts w:ascii="Times New Roman" w:hAnsi="Times New Roman" w:cs="Times New Roman"/>
                <w:sz w:val="20"/>
              </w:rPr>
            </w:pPr>
            <w:r w:rsidRPr="00F824A6">
              <w:rPr>
                <w:rFonts w:ascii="Times New Roman" w:hAnsi="Times New Roman" w:cs="Times New Roman"/>
                <w:sz w:val="20"/>
              </w:rPr>
              <w:t>Done by inserting a needle into the chest</w:t>
            </w:r>
          </w:p>
          <w:p w14:paraId="5F3EADA1" w14:textId="77777777" w:rsidR="00DD35CC" w:rsidRPr="00F824A6" w:rsidRDefault="00DD35CC" w:rsidP="00CB3C11">
            <w:pPr>
              <w:numPr>
                <w:ilvl w:val="0"/>
                <w:numId w:val="8"/>
              </w:numPr>
              <w:ind w:left="245" w:hanging="169"/>
              <w:rPr>
                <w:rFonts w:ascii="Times New Roman" w:hAnsi="Times New Roman" w:cs="Times New Roman"/>
                <w:sz w:val="20"/>
              </w:rPr>
            </w:pPr>
            <w:r w:rsidRPr="00F824A6">
              <w:rPr>
                <w:rFonts w:ascii="Times New Roman" w:hAnsi="Times New Roman" w:cs="Times New Roman"/>
                <w:sz w:val="20"/>
              </w:rPr>
              <w:t>14 gauge and 3.25 inches long is the recommended  needle size</w:t>
            </w:r>
          </w:p>
        </w:tc>
        <w:tc>
          <w:tcPr>
            <w:tcW w:w="4770" w:type="dxa"/>
            <w:vAlign w:val="center"/>
          </w:tcPr>
          <w:p w14:paraId="0297D308" w14:textId="77777777" w:rsidR="00DD35CC" w:rsidRPr="00F824A6" w:rsidRDefault="00DD35CC" w:rsidP="00C2723C">
            <w:pPr>
              <w:ind w:left="72"/>
              <w:rPr>
                <w:rFonts w:ascii="Times New Roman" w:hAnsi="Times New Roman" w:cs="Times New Roman"/>
                <w:sz w:val="20"/>
              </w:rPr>
            </w:pPr>
            <w:r w:rsidRPr="00F824A6">
              <w:rPr>
                <w:rFonts w:ascii="Times New Roman" w:hAnsi="Times New Roman" w:cs="Times New Roman"/>
                <w:sz w:val="20"/>
              </w:rPr>
              <w:t>One collapsed lung should not kill you, but the elevated air pressure OUTSIDE the collapsed lung in a tension pneumothorax can impair the function of the good lung and the heart by preventing them from expanding normally.</w:t>
            </w:r>
          </w:p>
          <w:p w14:paraId="15878FB5" w14:textId="77777777" w:rsidR="00DD35CC" w:rsidRPr="00F824A6" w:rsidRDefault="00DD35CC" w:rsidP="00C2723C">
            <w:pPr>
              <w:ind w:left="72"/>
              <w:rPr>
                <w:rFonts w:ascii="Times New Roman" w:hAnsi="Times New Roman" w:cs="Times New Roman"/>
                <w:sz w:val="20"/>
              </w:rPr>
            </w:pPr>
            <w:r w:rsidRPr="00F824A6">
              <w:rPr>
                <w:rFonts w:ascii="Times New Roman" w:hAnsi="Times New Roman" w:cs="Times New Roman"/>
                <w:sz w:val="20"/>
              </w:rPr>
              <w:t>This CAN kill you.</w:t>
            </w:r>
          </w:p>
          <w:p w14:paraId="0CA0D645"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Study by Dr. Harcke in 2008</w:t>
            </w:r>
            <w:r w:rsidR="00C2723C" w:rsidRPr="00F824A6">
              <w:rPr>
                <w:rFonts w:ascii="Times New Roman" w:hAnsi="Times New Roman" w:cs="Times New Roman"/>
                <w:sz w:val="20"/>
              </w:rPr>
              <w:t>:</w:t>
            </w:r>
          </w:p>
          <w:p w14:paraId="1148D270" w14:textId="77777777" w:rsidR="00DD35CC" w:rsidRPr="00F824A6" w:rsidRDefault="00DD35CC" w:rsidP="00C2723C">
            <w:pPr>
              <w:ind w:left="335"/>
              <w:rPr>
                <w:rFonts w:ascii="Times New Roman" w:hAnsi="Times New Roman" w:cs="Times New Roman"/>
                <w:sz w:val="20"/>
              </w:rPr>
            </w:pPr>
            <w:r w:rsidRPr="00F824A6">
              <w:rPr>
                <w:rFonts w:ascii="Times New Roman" w:hAnsi="Times New Roman" w:cs="Times New Roman"/>
                <w:sz w:val="20"/>
              </w:rPr>
              <w:t>Published in Military Medicine</w:t>
            </w:r>
          </w:p>
          <w:p w14:paraId="31BDBD19" w14:textId="77777777" w:rsidR="00DD35CC" w:rsidRPr="00F824A6" w:rsidRDefault="00DD35CC" w:rsidP="00C2723C">
            <w:pPr>
              <w:ind w:left="335"/>
              <w:rPr>
                <w:rFonts w:ascii="Times New Roman" w:hAnsi="Times New Roman" w:cs="Times New Roman"/>
                <w:sz w:val="20"/>
              </w:rPr>
            </w:pPr>
            <w:r w:rsidRPr="00F824A6">
              <w:rPr>
                <w:rFonts w:ascii="Times New Roman" w:hAnsi="Times New Roman" w:cs="Times New Roman"/>
                <w:sz w:val="20"/>
              </w:rPr>
              <w:t>Several casualties died from needles being too short to get through the chest wall</w:t>
            </w:r>
          </w:p>
          <w:p w14:paraId="570C3A94" w14:textId="77777777" w:rsidR="00DD35CC" w:rsidRPr="00F824A6" w:rsidRDefault="00DD35CC" w:rsidP="00C2723C">
            <w:pPr>
              <w:ind w:left="335"/>
              <w:rPr>
                <w:rFonts w:ascii="Times New Roman" w:hAnsi="Times New Roman" w:cs="Times New Roman"/>
                <w:sz w:val="20"/>
              </w:rPr>
            </w:pPr>
            <w:r w:rsidRPr="00F824A6">
              <w:rPr>
                <w:rFonts w:ascii="Times New Roman" w:hAnsi="Times New Roman" w:cs="Times New Roman"/>
                <w:sz w:val="20"/>
              </w:rPr>
              <w:t>Old 2 inch needles were to</w:t>
            </w:r>
            <w:r w:rsidR="00000351" w:rsidRPr="00F824A6">
              <w:rPr>
                <w:rFonts w:ascii="Times New Roman" w:hAnsi="Times New Roman" w:cs="Times New Roman"/>
                <w:sz w:val="20"/>
              </w:rPr>
              <w:t>o</w:t>
            </w:r>
            <w:r w:rsidRPr="00F824A6">
              <w:rPr>
                <w:rFonts w:ascii="Times New Roman" w:hAnsi="Times New Roman" w:cs="Times New Roman"/>
                <w:sz w:val="20"/>
              </w:rPr>
              <w:t xml:space="preserve"> short</w:t>
            </w:r>
          </w:p>
          <w:p w14:paraId="0B301915" w14:textId="77777777" w:rsidR="00DD35CC" w:rsidRPr="00F824A6" w:rsidRDefault="00DD35CC" w:rsidP="00C2723C">
            <w:pPr>
              <w:ind w:left="335"/>
              <w:rPr>
                <w:rFonts w:ascii="Times New Roman" w:hAnsi="Times New Roman" w:cs="Times New Roman"/>
                <w:sz w:val="20"/>
              </w:rPr>
            </w:pPr>
            <w:r w:rsidRPr="00F824A6">
              <w:rPr>
                <w:rFonts w:ascii="Times New Roman" w:hAnsi="Times New Roman" w:cs="Times New Roman"/>
                <w:sz w:val="20"/>
              </w:rPr>
              <w:t>3.25 inch needles will get through the chest wall in 99% of individuals</w:t>
            </w:r>
          </w:p>
        </w:tc>
      </w:tr>
      <w:tr w:rsidR="00DD35CC" w:rsidRPr="00F824A6" w14:paraId="40B62A2B" w14:textId="77777777" w:rsidTr="008358C6">
        <w:trPr>
          <w:cantSplit/>
          <w:trHeight w:val="2924"/>
        </w:trPr>
        <w:tc>
          <w:tcPr>
            <w:tcW w:w="1113" w:type="dxa"/>
            <w:tcMar>
              <w:left w:w="58" w:type="dxa"/>
              <w:right w:w="58" w:type="dxa"/>
            </w:tcMar>
            <w:vAlign w:val="center"/>
          </w:tcPr>
          <w:p w14:paraId="3F383157"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9C9A235" w14:textId="77777777" w:rsidR="00DD35CC" w:rsidRPr="00F824A6" w:rsidRDefault="005D1DB4"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52288" behindDoc="0" locked="0" layoutInCell="1" allowOverlap="1" wp14:anchorId="7B4F5BC5" wp14:editId="2E80918C">
                  <wp:simplePos x="0" y="0"/>
                  <wp:positionH relativeFrom="column">
                    <wp:posOffset>62865</wp:posOffset>
                  </wp:positionH>
                  <wp:positionV relativeFrom="paragraph">
                    <wp:posOffset>-1158875</wp:posOffset>
                  </wp:positionV>
                  <wp:extent cx="1720850" cy="1290320"/>
                  <wp:effectExtent l="0" t="0" r="0" b="508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760AFA8"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Tension Pneumothorax</w:t>
            </w:r>
          </w:p>
          <w:p w14:paraId="533FA928" w14:textId="77777777" w:rsidR="00DD35CC" w:rsidRPr="00F824A6" w:rsidRDefault="00DD35CC" w:rsidP="00D26B0C">
            <w:pPr>
              <w:ind w:left="65" w:firstLine="11"/>
              <w:rPr>
                <w:rFonts w:ascii="Times New Roman" w:hAnsi="Times New Roman" w:cs="Times New Roman"/>
                <w:b/>
                <w:bCs/>
                <w:sz w:val="20"/>
              </w:rPr>
            </w:pPr>
          </w:p>
          <w:p w14:paraId="4C493760" w14:textId="77777777" w:rsidR="00DD35CC" w:rsidRPr="00F824A6" w:rsidRDefault="00DD35CC" w:rsidP="00CB3C11">
            <w:pPr>
              <w:numPr>
                <w:ilvl w:val="0"/>
                <w:numId w:val="9"/>
              </w:numPr>
              <w:ind w:left="245" w:hanging="173"/>
              <w:rPr>
                <w:rFonts w:ascii="Times New Roman" w:hAnsi="Times New Roman" w:cs="Times New Roman"/>
                <w:sz w:val="20"/>
              </w:rPr>
            </w:pPr>
            <w:r w:rsidRPr="00F824A6">
              <w:rPr>
                <w:rFonts w:ascii="Times New Roman" w:hAnsi="Times New Roman" w:cs="Times New Roman"/>
                <w:sz w:val="20"/>
              </w:rPr>
              <w:t>Question: “What if the casualty does not have a tension pneumothorax when you do your needle decompression?”</w:t>
            </w:r>
          </w:p>
          <w:p w14:paraId="2FDE4188" w14:textId="77777777" w:rsidR="00DD35CC" w:rsidRPr="00F824A6" w:rsidRDefault="00DD35CC" w:rsidP="00CB3C11">
            <w:pPr>
              <w:numPr>
                <w:ilvl w:val="0"/>
                <w:numId w:val="9"/>
              </w:numPr>
              <w:ind w:left="245" w:hanging="169"/>
              <w:rPr>
                <w:rFonts w:ascii="Times New Roman" w:hAnsi="Times New Roman" w:cs="Times New Roman"/>
                <w:sz w:val="20"/>
              </w:rPr>
            </w:pPr>
            <w:r w:rsidRPr="00F824A6">
              <w:rPr>
                <w:rFonts w:ascii="Times New Roman" w:hAnsi="Times New Roman" w:cs="Times New Roman"/>
                <w:sz w:val="20"/>
              </w:rPr>
              <w:t>Answer:</w:t>
            </w:r>
          </w:p>
          <w:p w14:paraId="7C84C835" w14:textId="77777777" w:rsidR="00DD35CC" w:rsidRPr="00F824A6" w:rsidRDefault="00DD35CC" w:rsidP="00CB3C11">
            <w:pPr>
              <w:numPr>
                <w:ilvl w:val="2"/>
                <w:numId w:val="9"/>
              </w:numPr>
              <w:ind w:left="515" w:hanging="169"/>
              <w:rPr>
                <w:rFonts w:ascii="Times New Roman" w:hAnsi="Times New Roman" w:cs="Times New Roman"/>
                <w:sz w:val="20"/>
              </w:rPr>
            </w:pPr>
            <w:r w:rsidRPr="00F824A6">
              <w:rPr>
                <w:rFonts w:ascii="Times New Roman" w:hAnsi="Times New Roman" w:cs="Times New Roman"/>
                <w:sz w:val="20"/>
              </w:rPr>
              <w:t xml:space="preserve">If he has penetrating trauma to that side of the chest, there is already a collapsed lung and blood in the chest cavity. </w:t>
            </w:r>
          </w:p>
          <w:p w14:paraId="0D01963D" w14:textId="77777777" w:rsidR="00DD35CC" w:rsidRPr="00F824A6" w:rsidRDefault="00DD35CC" w:rsidP="00CB3C11">
            <w:pPr>
              <w:numPr>
                <w:ilvl w:val="2"/>
                <w:numId w:val="9"/>
              </w:numPr>
              <w:ind w:left="515" w:hanging="169"/>
              <w:rPr>
                <w:rFonts w:ascii="Times New Roman" w:hAnsi="Times New Roman" w:cs="Times New Roman"/>
                <w:sz w:val="20"/>
              </w:rPr>
            </w:pPr>
            <w:r w:rsidRPr="00F824A6">
              <w:rPr>
                <w:rFonts w:ascii="Times New Roman" w:hAnsi="Times New Roman" w:cs="Times New Roman"/>
                <w:sz w:val="20"/>
              </w:rPr>
              <w:t xml:space="preserve">The needle won’t make it worse if there is no tension pneumothorax. </w:t>
            </w:r>
          </w:p>
          <w:p w14:paraId="10ED54BD" w14:textId="77777777" w:rsidR="00DD35CC" w:rsidRPr="00F824A6" w:rsidRDefault="00DD35CC" w:rsidP="00CB3C11">
            <w:pPr>
              <w:numPr>
                <w:ilvl w:val="2"/>
                <w:numId w:val="9"/>
              </w:numPr>
              <w:ind w:left="515" w:hanging="169"/>
              <w:rPr>
                <w:rFonts w:ascii="Times New Roman" w:hAnsi="Times New Roman" w:cs="Times New Roman"/>
                <w:sz w:val="20"/>
              </w:rPr>
            </w:pPr>
            <w:r w:rsidRPr="00F824A6">
              <w:rPr>
                <w:rFonts w:ascii="Times New Roman" w:hAnsi="Times New Roman" w:cs="Times New Roman"/>
                <w:sz w:val="20"/>
              </w:rPr>
              <w:t>If he DOES have a tension pneumothorax, you will save his life.</w:t>
            </w:r>
          </w:p>
        </w:tc>
        <w:tc>
          <w:tcPr>
            <w:tcW w:w="4770" w:type="dxa"/>
            <w:vAlign w:val="center"/>
          </w:tcPr>
          <w:p w14:paraId="7BD8A16F"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Let’s ask a question here.</w:t>
            </w:r>
          </w:p>
        </w:tc>
      </w:tr>
      <w:tr w:rsidR="00DD35CC" w:rsidRPr="00F824A6" w14:paraId="44204D2D" w14:textId="77777777" w:rsidTr="008358C6">
        <w:trPr>
          <w:cantSplit/>
          <w:trHeight w:val="2501"/>
        </w:trPr>
        <w:tc>
          <w:tcPr>
            <w:tcW w:w="1113" w:type="dxa"/>
            <w:tcMar>
              <w:left w:w="58" w:type="dxa"/>
              <w:right w:w="58" w:type="dxa"/>
            </w:tcMar>
            <w:vAlign w:val="center"/>
          </w:tcPr>
          <w:p w14:paraId="277C7D6D"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DE49536" w14:textId="77777777" w:rsidR="00DD35CC" w:rsidRPr="00F824A6" w:rsidRDefault="005D1DB4"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54336" behindDoc="0" locked="0" layoutInCell="1" allowOverlap="1" wp14:anchorId="155C80CD" wp14:editId="18C60341">
                  <wp:simplePos x="0" y="0"/>
                  <wp:positionH relativeFrom="column">
                    <wp:posOffset>53975</wp:posOffset>
                  </wp:positionH>
                  <wp:positionV relativeFrom="paragraph">
                    <wp:posOffset>-1198880</wp:posOffset>
                  </wp:positionV>
                  <wp:extent cx="1732915" cy="1299845"/>
                  <wp:effectExtent l="0" t="0" r="635" b="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732915" cy="129984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53D37EB" w14:textId="77777777" w:rsidR="00DD35CC" w:rsidRPr="00F824A6" w:rsidRDefault="00DD35CC" w:rsidP="005D1DB4">
            <w:pPr>
              <w:ind w:left="72" w:firstLine="14"/>
              <w:rPr>
                <w:rFonts w:ascii="Times New Roman" w:hAnsi="Times New Roman" w:cs="Times New Roman"/>
                <w:sz w:val="20"/>
              </w:rPr>
            </w:pPr>
            <w:r w:rsidRPr="00F824A6">
              <w:rPr>
                <w:rFonts w:ascii="Times New Roman" w:hAnsi="Times New Roman" w:cs="Times New Roman"/>
                <w:sz w:val="20"/>
                <w:u w:val="single"/>
              </w:rPr>
              <w:t>Location for Needle Entry</w:t>
            </w:r>
          </w:p>
          <w:p w14:paraId="48972396" w14:textId="2BADDDE8" w:rsidR="00DD35CC" w:rsidRPr="00F824A6" w:rsidRDefault="008C5557" w:rsidP="00CB3C11">
            <w:pPr>
              <w:numPr>
                <w:ilvl w:val="0"/>
                <w:numId w:val="10"/>
              </w:numPr>
              <w:ind w:left="245" w:hanging="169"/>
              <w:rPr>
                <w:rFonts w:ascii="Times New Roman" w:hAnsi="Times New Roman" w:cs="Times New Roman"/>
                <w:sz w:val="20"/>
              </w:rPr>
            </w:pPr>
            <w:r w:rsidRPr="00F824A6">
              <w:rPr>
                <w:rFonts w:ascii="Times New Roman" w:hAnsi="Times New Roman" w:cs="Times New Roman"/>
                <w:sz w:val="20"/>
              </w:rPr>
              <w:t xml:space="preserve">2nd intercostal space in the </w:t>
            </w:r>
            <w:r w:rsidR="00DD35CC" w:rsidRPr="00F824A6">
              <w:rPr>
                <w:rFonts w:ascii="Times New Roman" w:hAnsi="Times New Roman" w:cs="Times New Roman"/>
                <w:sz w:val="20"/>
              </w:rPr>
              <w:t>midclavicular line</w:t>
            </w:r>
          </w:p>
          <w:p w14:paraId="693D1D03" w14:textId="77777777" w:rsidR="00DD35CC" w:rsidRPr="00F824A6" w:rsidRDefault="00DD35CC" w:rsidP="00CB3C11">
            <w:pPr>
              <w:numPr>
                <w:ilvl w:val="0"/>
                <w:numId w:val="10"/>
              </w:numPr>
              <w:ind w:left="245" w:hanging="169"/>
              <w:rPr>
                <w:rFonts w:ascii="Times New Roman" w:hAnsi="Times New Roman" w:cs="Times New Roman"/>
                <w:sz w:val="20"/>
              </w:rPr>
            </w:pPr>
            <w:r w:rsidRPr="00F824A6">
              <w:rPr>
                <w:rFonts w:ascii="Times New Roman" w:hAnsi="Times New Roman" w:cs="Times New Roman"/>
                <w:sz w:val="20"/>
              </w:rPr>
              <w:t xml:space="preserve">2 to 3 finger widths below the middle of the collar bone </w:t>
            </w:r>
          </w:p>
        </w:tc>
        <w:tc>
          <w:tcPr>
            <w:tcW w:w="4770" w:type="dxa"/>
            <w:vAlign w:val="center"/>
          </w:tcPr>
          <w:p w14:paraId="688EEF07"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WHERE exactly does the needle go?</w:t>
            </w:r>
          </w:p>
          <w:p w14:paraId="4E74D1CF" w14:textId="77777777" w:rsidR="00DD35CC" w:rsidRPr="00F824A6" w:rsidRDefault="00DD35CC" w:rsidP="00D26B0C">
            <w:pPr>
              <w:ind w:left="65"/>
              <w:rPr>
                <w:rFonts w:ascii="Times New Roman" w:hAnsi="Times New Roman" w:cs="Times New Roman"/>
                <w:sz w:val="20"/>
              </w:rPr>
            </w:pPr>
          </w:p>
          <w:p w14:paraId="72A1CC1C"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 xml:space="preserve">First – </w:t>
            </w:r>
            <w:r w:rsidR="005D1DB4" w:rsidRPr="00F824A6">
              <w:rPr>
                <w:rFonts w:ascii="Times New Roman" w:hAnsi="Times New Roman" w:cs="Times New Roman"/>
                <w:sz w:val="20"/>
              </w:rPr>
              <w:t xml:space="preserve">it </w:t>
            </w:r>
            <w:r w:rsidRPr="00F824A6">
              <w:rPr>
                <w:rFonts w:ascii="Times New Roman" w:hAnsi="Times New Roman" w:cs="Times New Roman"/>
                <w:sz w:val="20"/>
              </w:rPr>
              <w:t>goes on the SAME SIDE OF THE CHEST AS THE INJURY.</w:t>
            </w:r>
          </w:p>
        </w:tc>
      </w:tr>
      <w:tr w:rsidR="00DD35CC" w:rsidRPr="00F824A6" w14:paraId="2D1E5EF5" w14:textId="77777777" w:rsidTr="008358C6">
        <w:trPr>
          <w:cantSplit/>
          <w:trHeight w:val="2519"/>
        </w:trPr>
        <w:tc>
          <w:tcPr>
            <w:tcW w:w="1113" w:type="dxa"/>
            <w:tcMar>
              <w:left w:w="58" w:type="dxa"/>
              <w:right w:w="58" w:type="dxa"/>
            </w:tcMar>
            <w:vAlign w:val="center"/>
          </w:tcPr>
          <w:p w14:paraId="263D8CB1"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224B37DF" w14:textId="44D99374" w:rsidR="00DD35CC" w:rsidRPr="00F824A6" w:rsidRDefault="008358C6" w:rsidP="00D26B0C">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6746FF1" wp14:editId="7DA883EA">
                  <wp:extent cx="1910080" cy="1430655"/>
                  <wp:effectExtent l="0" t="0" r="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3AAB2A1F" w14:textId="77777777" w:rsidR="00DD35CC" w:rsidRPr="00F824A6" w:rsidRDefault="00DD35CC" w:rsidP="00D26B0C">
            <w:pPr>
              <w:ind w:left="65" w:firstLine="11"/>
              <w:rPr>
                <w:rFonts w:ascii="Times New Roman" w:hAnsi="Times New Roman" w:cs="Times New Roman"/>
                <w:sz w:val="20"/>
              </w:rPr>
            </w:pPr>
            <w:r w:rsidRPr="00F824A6">
              <w:rPr>
                <w:rFonts w:ascii="Times New Roman" w:hAnsi="Times New Roman" w:cs="Times New Roman"/>
                <w:b/>
                <w:bCs/>
                <w:sz w:val="20"/>
              </w:rPr>
              <w:t>Warning!</w:t>
            </w:r>
          </w:p>
          <w:p w14:paraId="537BC55F" w14:textId="77777777" w:rsidR="00DD35CC" w:rsidRPr="00F824A6" w:rsidRDefault="00DD35CC" w:rsidP="00D26B0C">
            <w:pPr>
              <w:ind w:left="65" w:firstLine="11"/>
              <w:rPr>
                <w:rFonts w:ascii="Times New Roman" w:hAnsi="Times New Roman" w:cs="Times New Roman"/>
                <w:sz w:val="20"/>
              </w:rPr>
            </w:pPr>
          </w:p>
          <w:p w14:paraId="4E4FACBF" w14:textId="77777777" w:rsidR="00DD35CC" w:rsidRPr="00F824A6" w:rsidRDefault="00DD35CC" w:rsidP="00CB3C11">
            <w:pPr>
              <w:numPr>
                <w:ilvl w:val="0"/>
                <w:numId w:val="11"/>
              </w:numPr>
              <w:ind w:left="245" w:hanging="169"/>
              <w:rPr>
                <w:rFonts w:ascii="Times New Roman" w:hAnsi="Times New Roman" w:cs="Times New Roman"/>
                <w:sz w:val="20"/>
              </w:rPr>
            </w:pPr>
            <w:r w:rsidRPr="00F824A6">
              <w:rPr>
                <w:rFonts w:ascii="Times New Roman" w:hAnsi="Times New Roman" w:cs="Times New Roman"/>
                <w:bCs/>
                <w:sz w:val="20"/>
              </w:rPr>
              <w:t>The heart and great vessels are nearby</w:t>
            </w:r>
          </w:p>
          <w:p w14:paraId="61A2F00E" w14:textId="77777777" w:rsidR="00DD35CC" w:rsidRPr="00F824A6" w:rsidRDefault="00DD35CC" w:rsidP="00CB3C11">
            <w:pPr>
              <w:numPr>
                <w:ilvl w:val="0"/>
                <w:numId w:val="11"/>
              </w:numPr>
              <w:ind w:left="245" w:hanging="169"/>
              <w:rPr>
                <w:rFonts w:ascii="Times New Roman" w:hAnsi="Times New Roman" w:cs="Times New Roman"/>
                <w:sz w:val="20"/>
              </w:rPr>
            </w:pPr>
            <w:r w:rsidRPr="00F824A6">
              <w:rPr>
                <w:rFonts w:ascii="Times New Roman" w:hAnsi="Times New Roman" w:cs="Times New Roman"/>
                <w:bCs/>
                <w:sz w:val="20"/>
              </w:rPr>
              <w:t>Do not insert needle medial to the nipple line or point it towards the heart.</w:t>
            </w:r>
          </w:p>
        </w:tc>
        <w:tc>
          <w:tcPr>
            <w:tcW w:w="4770" w:type="dxa"/>
            <w:vAlign w:val="center"/>
          </w:tcPr>
          <w:p w14:paraId="42E02CAA"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This is an outline of the location of the heart drawn on the surface of the chest.</w:t>
            </w:r>
          </w:p>
        </w:tc>
      </w:tr>
      <w:tr w:rsidR="00DD35CC" w:rsidRPr="00F824A6" w14:paraId="0CF9A7D0" w14:textId="77777777" w:rsidTr="008358C6">
        <w:trPr>
          <w:cantSplit/>
          <w:trHeight w:val="2402"/>
        </w:trPr>
        <w:tc>
          <w:tcPr>
            <w:tcW w:w="1113" w:type="dxa"/>
            <w:tcMar>
              <w:left w:w="58" w:type="dxa"/>
              <w:right w:w="58" w:type="dxa"/>
            </w:tcMar>
            <w:vAlign w:val="center"/>
          </w:tcPr>
          <w:p w14:paraId="012DB7BF"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51EECC97" w14:textId="77777777" w:rsidR="00DD35CC" w:rsidRPr="00F824A6" w:rsidRDefault="005D1DB4" w:rsidP="00D26B0C">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58432" behindDoc="0" locked="0" layoutInCell="1" allowOverlap="1" wp14:anchorId="515F1E68" wp14:editId="491E58D8">
                  <wp:simplePos x="0" y="0"/>
                  <wp:positionH relativeFrom="column">
                    <wp:posOffset>27305</wp:posOffset>
                  </wp:positionH>
                  <wp:positionV relativeFrom="paragraph">
                    <wp:posOffset>-1199515</wp:posOffset>
                  </wp:positionV>
                  <wp:extent cx="1732915" cy="1299845"/>
                  <wp:effectExtent l="0" t="0" r="635" b="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732915" cy="129984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12B8B28"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Needle Decompression – Enter Over the Top of the Third Rib</w:t>
            </w:r>
          </w:p>
          <w:p w14:paraId="0E865BB8" w14:textId="77777777" w:rsidR="005D1DB4" w:rsidRPr="00F824A6" w:rsidRDefault="005D1DB4" w:rsidP="00D26B0C">
            <w:pPr>
              <w:ind w:left="65" w:firstLine="11"/>
              <w:rPr>
                <w:rFonts w:ascii="Times New Roman" w:hAnsi="Times New Roman" w:cs="Times New Roman"/>
                <w:b/>
                <w:bCs/>
                <w:sz w:val="20"/>
              </w:rPr>
            </w:pPr>
          </w:p>
          <w:p w14:paraId="537961AF" w14:textId="77777777" w:rsidR="005D1DB4" w:rsidRPr="00F824A6" w:rsidRDefault="005D1DB4" w:rsidP="00131E27">
            <w:pPr>
              <w:numPr>
                <w:ilvl w:val="0"/>
                <w:numId w:val="29"/>
              </w:numPr>
              <w:tabs>
                <w:tab w:val="clear" w:pos="720"/>
              </w:tabs>
              <w:ind w:left="245" w:hanging="155"/>
              <w:rPr>
                <w:rFonts w:ascii="Times New Roman" w:hAnsi="Times New Roman" w:cs="Times New Roman"/>
                <w:bCs/>
                <w:sz w:val="20"/>
              </w:rPr>
            </w:pPr>
            <w:r w:rsidRPr="00F824A6">
              <w:rPr>
                <w:rFonts w:ascii="Times New Roman" w:hAnsi="Times New Roman" w:cs="Times New Roman"/>
                <w:bCs/>
                <w:sz w:val="20"/>
              </w:rPr>
              <w:t xml:space="preserve"> This avoids the artery and vein on the bottom of the second rib.</w:t>
            </w:r>
          </w:p>
        </w:tc>
        <w:tc>
          <w:tcPr>
            <w:tcW w:w="4770" w:type="dxa"/>
            <w:vAlign w:val="center"/>
          </w:tcPr>
          <w:p w14:paraId="49A65437" w14:textId="6B45E3B8" w:rsidR="00DD35CC" w:rsidRPr="00F824A6" w:rsidRDefault="00AE0B0C" w:rsidP="00D26B0C">
            <w:pPr>
              <w:ind w:left="65"/>
              <w:rPr>
                <w:rFonts w:ascii="Times New Roman" w:hAnsi="Times New Roman" w:cs="Times New Roman"/>
                <w:sz w:val="20"/>
              </w:rPr>
            </w:pPr>
            <w:r w:rsidRPr="00F824A6">
              <w:rPr>
                <w:rFonts w:ascii="Times New Roman" w:hAnsi="Times New Roman" w:cs="Times New Roman"/>
                <w:sz w:val="20"/>
              </w:rPr>
              <w:t>Emphasize the needle should make a 90-degree angle to the chest wall, and it should slide in just over the top of the rib.</w:t>
            </w:r>
          </w:p>
        </w:tc>
      </w:tr>
      <w:tr w:rsidR="005D1DB4" w:rsidRPr="00F824A6" w14:paraId="7760D7BF" w14:textId="77777777" w:rsidTr="008358C6">
        <w:trPr>
          <w:cantSplit/>
          <w:trHeight w:val="2708"/>
        </w:trPr>
        <w:tc>
          <w:tcPr>
            <w:tcW w:w="1113" w:type="dxa"/>
            <w:tcMar>
              <w:left w:w="58" w:type="dxa"/>
              <w:right w:w="58" w:type="dxa"/>
            </w:tcMar>
            <w:vAlign w:val="center"/>
          </w:tcPr>
          <w:p w14:paraId="60A78444" w14:textId="77777777" w:rsidR="005D1DB4" w:rsidRPr="00F824A6" w:rsidRDefault="005D1DB4"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158A1D44" w14:textId="77777777" w:rsidR="005D1DB4" w:rsidRPr="00F824A6" w:rsidRDefault="005D1DB4" w:rsidP="00D26B0C">
            <w:pPr>
              <w:ind w:left="65"/>
              <w:jc w:val="center"/>
              <w:rPr>
                <w:rFonts w:ascii="Times New Roman" w:hAnsi="Times New Roman" w:cs="Times New Roman"/>
                <w:noProof/>
              </w:rPr>
            </w:pPr>
            <w:r w:rsidRPr="00F824A6">
              <w:rPr>
                <w:rFonts w:ascii="Times New Roman" w:hAnsi="Times New Roman" w:cs="Times New Roman"/>
                <w:noProof/>
              </w:rPr>
              <w:drawing>
                <wp:anchor distT="0" distB="0" distL="114300" distR="114300" simplePos="0" relativeHeight="251860480" behindDoc="0" locked="0" layoutInCell="1" allowOverlap="1" wp14:anchorId="2C4320E0" wp14:editId="2650F304">
                  <wp:simplePos x="0" y="0"/>
                  <wp:positionH relativeFrom="column">
                    <wp:posOffset>62865</wp:posOffset>
                  </wp:positionH>
                  <wp:positionV relativeFrom="paragraph">
                    <wp:posOffset>-1167765</wp:posOffset>
                  </wp:positionV>
                  <wp:extent cx="1696720" cy="1272540"/>
                  <wp:effectExtent l="0" t="0" r="0" b="381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696720" cy="127254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E917724" w14:textId="77777777" w:rsidR="005D1DB4" w:rsidRPr="00F824A6" w:rsidRDefault="005D1DB4" w:rsidP="00D26B0C">
            <w:pPr>
              <w:ind w:left="65" w:firstLine="11"/>
              <w:rPr>
                <w:rFonts w:ascii="Times New Roman" w:hAnsi="Times New Roman" w:cs="Times New Roman"/>
                <w:b/>
                <w:bCs/>
                <w:sz w:val="20"/>
              </w:rPr>
            </w:pPr>
            <w:r w:rsidRPr="00F824A6">
              <w:rPr>
                <w:rFonts w:ascii="Times New Roman" w:hAnsi="Times New Roman" w:cs="Times New Roman"/>
                <w:b/>
                <w:bCs/>
                <w:sz w:val="20"/>
              </w:rPr>
              <w:t>Alternate Site for Needle Decompression</w:t>
            </w:r>
          </w:p>
          <w:p w14:paraId="5D949E2E" w14:textId="77777777" w:rsidR="005D1DB4" w:rsidRPr="00F824A6" w:rsidRDefault="005D1DB4" w:rsidP="00D26B0C">
            <w:pPr>
              <w:ind w:left="65" w:firstLine="11"/>
              <w:rPr>
                <w:rFonts w:ascii="Times New Roman" w:hAnsi="Times New Roman" w:cs="Times New Roman"/>
                <w:b/>
                <w:bCs/>
                <w:sz w:val="20"/>
              </w:rPr>
            </w:pPr>
          </w:p>
          <w:p w14:paraId="29853F87" w14:textId="77777777" w:rsidR="005D1DB4" w:rsidRPr="00F824A6" w:rsidRDefault="005D1DB4" w:rsidP="00131E27">
            <w:pPr>
              <w:numPr>
                <w:ilvl w:val="0"/>
                <w:numId w:val="30"/>
              </w:numPr>
              <w:tabs>
                <w:tab w:val="clear" w:pos="720"/>
              </w:tabs>
              <w:ind w:left="245" w:hanging="180"/>
              <w:rPr>
                <w:rFonts w:ascii="Times New Roman" w:hAnsi="Times New Roman" w:cs="Times New Roman"/>
                <w:bCs/>
                <w:color w:val="000000" w:themeColor="text1"/>
                <w:sz w:val="20"/>
              </w:rPr>
            </w:pPr>
            <w:r w:rsidRPr="00F824A6">
              <w:rPr>
                <w:rFonts w:ascii="Times New Roman" w:hAnsi="Times New Roman" w:cs="Times New Roman"/>
                <w:bCs/>
                <w:color w:val="000000" w:themeColor="text1"/>
                <w:sz w:val="20"/>
              </w:rPr>
              <w:t>An acceptable alternate site is the 4</w:t>
            </w:r>
            <w:r w:rsidRPr="00F824A6">
              <w:rPr>
                <w:rFonts w:ascii="Times New Roman" w:hAnsi="Times New Roman" w:cs="Times New Roman"/>
                <w:bCs/>
                <w:color w:val="000000" w:themeColor="text1"/>
                <w:sz w:val="20"/>
                <w:vertAlign w:val="superscript"/>
              </w:rPr>
              <w:t>th</w:t>
            </w:r>
            <w:r w:rsidRPr="00F824A6">
              <w:rPr>
                <w:rFonts w:ascii="Times New Roman" w:hAnsi="Times New Roman" w:cs="Times New Roman"/>
                <w:bCs/>
                <w:color w:val="000000" w:themeColor="text1"/>
                <w:sz w:val="20"/>
              </w:rPr>
              <w:t xml:space="preserve"> or 5</w:t>
            </w:r>
            <w:r w:rsidRPr="00F824A6">
              <w:rPr>
                <w:rFonts w:ascii="Times New Roman" w:hAnsi="Times New Roman" w:cs="Times New Roman"/>
                <w:bCs/>
                <w:color w:val="000000" w:themeColor="text1"/>
                <w:sz w:val="20"/>
                <w:vertAlign w:val="superscript"/>
              </w:rPr>
              <w:t>th</w:t>
            </w:r>
            <w:r w:rsidRPr="00F824A6">
              <w:rPr>
                <w:rFonts w:ascii="Times New Roman" w:hAnsi="Times New Roman" w:cs="Times New Roman"/>
                <w:bCs/>
                <w:color w:val="000000" w:themeColor="text1"/>
                <w:sz w:val="20"/>
              </w:rPr>
              <w:t xml:space="preserve"> intercostal space at the anterior axillary line.</w:t>
            </w:r>
          </w:p>
          <w:p w14:paraId="77E2D856" w14:textId="77777777" w:rsidR="005D1DB4" w:rsidRPr="00F824A6" w:rsidRDefault="005D1DB4" w:rsidP="00131E27">
            <w:pPr>
              <w:numPr>
                <w:ilvl w:val="0"/>
                <w:numId w:val="30"/>
              </w:numPr>
              <w:tabs>
                <w:tab w:val="clear" w:pos="720"/>
              </w:tabs>
              <w:ind w:left="245" w:hanging="180"/>
              <w:rPr>
                <w:rFonts w:ascii="Times New Roman" w:hAnsi="Times New Roman" w:cs="Times New Roman"/>
                <w:bCs/>
                <w:color w:val="000000" w:themeColor="text1"/>
                <w:sz w:val="20"/>
              </w:rPr>
            </w:pPr>
            <w:r w:rsidRPr="00F824A6">
              <w:rPr>
                <w:rFonts w:ascii="Times New Roman" w:hAnsi="Times New Roman" w:cs="Times New Roman"/>
                <w:bCs/>
                <w:color w:val="000000" w:themeColor="text1"/>
                <w:sz w:val="20"/>
              </w:rPr>
              <w:t>The 5</w:t>
            </w:r>
            <w:r w:rsidRPr="00F824A6">
              <w:rPr>
                <w:rFonts w:ascii="Times New Roman" w:hAnsi="Times New Roman" w:cs="Times New Roman"/>
                <w:bCs/>
                <w:color w:val="000000" w:themeColor="text1"/>
                <w:sz w:val="20"/>
                <w:vertAlign w:val="superscript"/>
              </w:rPr>
              <w:t>th</w:t>
            </w:r>
            <w:r w:rsidRPr="00F824A6">
              <w:rPr>
                <w:rFonts w:ascii="Times New Roman" w:hAnsi="Times New Roman" w:cs="Times New Roman"/>
                <w:bCs/>
                <w:color w:val="000000" w:themeColor="text1"/>
                <w:sz w:val="20"/>
              </w:rPr>
              <w:t xml:space="preserve"> intercostal space is located at the level of the nipple in young, fit males. </w:t>
            </w:r>
          </w:p>
          <w:p w14:paraId="54924138" w14:textId="77777777" w:rsidR="005D1DB4" w:rsidRPr="00F824A6" w:rsidRDefault="005D1DB4" w:rsidP="00131E27">
            <w:pPr>
              <w:numPr>
                <w:ilvl w:val="0"/>
                <w:numId w:val="30"/>
              </w:numPr>
              <w:tabs>
                <w:tab w:val="clear" w:pos="720"/>
              </w:tabs>
              <w:ind w:left="245" w:hanging="180"/>
              <w:rPr>
                <w:rFonts w:ascii="Times New Roman" w:hAnsi="Times New Roman" w:cs="Times New Roman"/>
                <w:b/>
                <w:bCs/>
                <w:sz w:val="20"/>
              </w:rPr>
            </w:pPr>
            <w:r w:rsidRPr="00F824A6">
              <w:rPr>
                <w:rFonts w:ascii="Times New Roman" w:hAnsi="Times New Roman" w:cs="Times New Roman"/>
                <w:bCs/>
                <w:color w:val="000000" w:themeColor="text1"/>
                <w:sz w:val="20"/>
              </w:rPr>
              <w:t>The AAL is located at approximately the lateral aspect of the pectoralis major muscle.</w:t>
            </w:r>
          </w:p>
        </w:tc>
        <w:tc>
          <w:tcPr>
            <w:tcW w:w="4770" w:type="dxa"/>
            <w:vAlign w:val="center"/>
          </w:tcPr>
          <w:p w14:paraId="09DCE36E" w14:textId="77777777" w:rsidR="00CA6FC2" w:rsidRPr="00F824A6" w:rsidRDefault="00CA6FC2" w:rsidP="00CA6FC2">
            <w:pPr>
              <w:ind w:left="72"/>
              <w:rPr>
                <w:rFonts w:ascii="Times New Roman" w:hAnsi="Times New Roman" w:cs="Times New Roman"/>
                <w:sz w:val="20"/>
              </w:rPr>
            </w:pPr>
            <w:r w:rsidRPr="00F824A6">
              <w:rPr>
                <w:rFonts w:ascii="Times New Roman" w:hAnsi="Times New Roman" w:cs="Times New Roman"/>
                <w:sz w:val="20"/>
              </w:rPr>
              <w:t>The 5</w:t>
            </w:r>
            <w:r w:rsidRPr="00F824A6">
              <w:rPr>
                <w:rFonts w:ascii="Times New Roman" w:hAnsi="Times New Roman" w:cs="Times New Roman"/>
                <w:sz w:val="20"/>
                <w:vertAlign w:val="superscript"/>
              </w:rPr>
              <w:t>th</w:t>
            </w:r>
            <w:r w:rsidRPr="00F824A6">
              <w:rPr>
                <w:rFonts w:ascii="Times New Roman" w:hAnsi="Times New Roman" w:cs="Times New Roman"/>
                <w:sz w:val="20"/>
              </w:rPr>
              <w:t xml:space="preserve"> intercostal space at the anterior axillary line is more remote from the heart and great vessels, and using this site may reduce the risk of complications from needle decompression. In a tactical situation, the lateral approach may be faster and safer given body armor configuration and ability to reassess.</w:t>
            </w:r>
          </w:p>
          <w:p w14:paraId="7A0D9D84" w14:textId="77777777" w:rsidR="005D1DB4" w:rsidRPr="00F824A6" w:rsidRDefault="00CA6FC2" w:rsidP="00D26B0C">
            <w:pPr>
              <w:ind w:left="65"/>
              <w:rPr>
                <w:rFonts w:ascii="Times New Roman" w:hAnsi="Times New Roman" w:cs="Times New Roman"/>
                <w:sz w:val="20"/>
              </w:rPr>
            </w:pPr>
            <w:r w:rsidRPr="00F824A6">
              <w:rPr>
                <w:rFonts w:ascii="Times New Roman" w:hAnsi="Times New Roman" w:cs="Times New Roman"/>
                <w:sz w:val="20"/>
              </w:rPr>
              <w:t>The procedure is the same as used at the 2</w:t>
            </w:r>
            <w:r w:rsidRPr="00F824A6">
              <w:rPr>
                <w:rFonts w:ascii="Times New Roman" w:hAnsi="Times New Roman" w:cs="Times New Roman"/>
                <w:sz w:val="20"/>
                <w:vertAlign w:val="superscript"/>
              </w:rPr>
              <w:t>nd</w:t>
            </w:r>
            <w:r w:rsidRPr="00F824A6">
              <w:rPr>
                <w:rFonts w:ascii="Times New Roman" w:hAnsi="Times New Roman" w:cs="Times New Roman"/>
                <w:sz w:val="20"/>
              </w:rPr>
              <w:t xml:space="preserve"> intercostal space at the mid-clavicular line.</w:t>
            </w:r>
          </w:p>
        </w:tc>
      </w:tr>
      <w:tr w:rsidR="00DD35CC" w:rsidRPr="00F824A6" w14:paraId="676379DD" w14:textId="77777777" w:rsidTr="008358C6">
        <w:trPr>
          <w:cantSplit/>
          <w:trHeight w:val="2411"/>
        </w:trPr>
        <w:tc>
          <w:tcPr>
            <w:tcW w:w="1113" w:type="dxa"/>
            <w:tcMar>
              <w:left w:w="58" w:type="dxa"/>
              <w:right w:w="58" w:type="dxa"/>
            </w:tcMar>
            <w:vAlign w:val="center"/>
          </w:tcPr>
          <w:p w14:paraId="5941B1E5"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852939B" w14:textId="77777777" w:rsidR="00DD35CC" w:rsidRPr="00F824A6" w:rsidRDefault="00CB03A4"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anchor distT="0" distB="0" distL="114300" distR="114300" simplePos="0" relativeHeight="251862528" behindDoc="0" locked="0" layoutInCell="1" allowOverlap="1" wp14:anchorId="0A87986E" wp14:editId="0EEF5B60">
                  <wp:simplePos x="0" y="0"/>
                  <wp:positionH relativeFrom="column">
                    <wp:posOffset>62865</wp:posOffset>
                  </wp:positionH>
                  <wp:positionV relativeFrom="paragraph">
                    <wp:posOffset>-1224915</wp:posOffset>
                  </wp:positionV>
                  <wp:extent cx="1711960" cy="1283970"/>
                  <wp:effectExtent l="0" t="0" r="254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2F56CFD"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Remember!!!</w:t>
            </w:r>
          </w:p>
          <w:p w14:paraId="3C62EAEB" w14:textId="77777777" w:rsidR="00DD35CC" w:rsidRPr="00F824A6" w:rsidRDefault="00DD35CC" w:rsidP="00D26B0C">
            <w:pPr>
              <w:ind w:left="65" w:firstLine="11"/>
              <w:rPr>
                <w:rFonts w:ascii="Times New Roman" w:hAnsi="Times New Roman" w:cs="Times New Roman"/>
                <w:b/>
                <w:bCs/>
                <w:sz w:val="20"/>
              </w:rPr>
            </w:pPr>
          </w:p>
          <w:p w14:paraId="39DB1E60" w14:textId="77777777" w:rsidR="00DD35CC" w:rsidRPr="00F824A6" w:rsidRDefault="00DD35CC" w:rsidP="00CB3C11">
            <w:pPr>
              <w:numPr>
                <w:ilvl w:val="0"/>
                <w:numId w:val="12"/>
              </w:numPr>
              <w:ind w:left="245" w:hanging="169"/>
              <w:rPr>
                <w:rFonts w:ascii="Times New Roman" w:hAnsi="Times New Roman" w:cs="Times New Roman"/>
                <w:bCs/>
                <w:sz w:val="20"/>
              </w:rPr>
            </w:pPr>
            <w:r w:rsidRPr="00F824A6">
              <w:rPr>
                <w:rFonts w:ascii="Times New Roman" w:hAnsi="Times New Roman" w:cs="Times New Roman"/>
                <w:bCs/>
                <w:sz w:val="20"/>
              </w:rPr>
              <w:t>Tension pneumothorax is a common but easily treatable cause of preventable death on the battlefield.</w:t>
            </w:r>
          </w:p>
          <w:p w14:paraId="26291D05" w14:textId="77777777" w:rsidR="00DD35CC" w:rsidRPr="00F824A6" w:rsidRDefault="00DD35CC" w:rsidP="00CB3C11">
            <w:pPr>
              <w:numPr>
                <w:ilvl w:val="0"/>
                <w:numId w:val="12"/>
              </w:numPr>
              <w:ind w:left="245" w:hanging="169"/>
              <w:rPr>
                <w:rFonts w:ascii="Times New Roman" w:hAnsi="Times New Roman" w:cs="Times New Roman"/>
                <w:b/>
                <w:bCs/>
                <w:sz w:val="20"/>
              </w:rPr>
            </w:pPr>
            <w:r w:rsidRPr="00F824A6">
              <w:rPr>
                <w:rFonts w:ascii="Times New Roman" w:hAnsi="Times New Roman" w:cs="Times New Roman"/>
                <w:bCs/>
                <w:sz w:val="20"/>
              </w:rPr>
              <w:t>Diagnose and treat aggressively!</w:t>
            </w:r>
          </w:p>
        </w:tc>
        <w:tc>
          <w:tcPr>
            <w:tcW w:w="4770" w:type="dxa"/>
            <w:vAlign w:val="center"/>
          </w:tcPr>
          <w:p w14:paraId="124B21FC"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DO NOT MISS THIS INJURY!</w:t>
            </w:r>
          </w:p>
        </w:tc>
      </w:tr>
      <w:tr w:rsidR="00AE0B0C" w:rsidRPr="00F824A6" w14:paraId="7817568E" w14:textId="77777777" w:rsidTr="008358C6">
        <w:trPr>
          <w:cantSplit/>
          <w:trHeight w:val="2699"/>
        </w:trPr>
        <w:tc>
          <w:tcPr>
            <w:tcW w:w="1113" w:type="dxa"/>
            <w:tcMar>
              <w:left w:w="58" w:type="dxa"/>
              <w:right w:w="58" w:type="dxa"/>
            </w:tcMar>
            <w:vAlign w:val="center"/>
          </w:tcPr>
          <w:p w14:paraId="1B7B6617" w14:textId="77777777" w:rsidR="00AE0B0C" w:rsidRPr="00F824A6" w:rsidRDefault="00AE0B0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80833C1" w14:textId="1D395224" w:rsidR="00AE0B0C" w:rsidRPr="00F824A6" w:rsidRDefault="00AE0B0C"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1B9AB1A8" wp14:editId="24098B7F">
                  <wp:extent cx="1910080" cy="1430655"/>
                  <wp:effectExtent l="0" t="0" r="0" b="0"/>
                  <wp:docPr id="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473B62A8" w14:textId="77777777" w:rsidR="00AE0B0C" w:rsidRPr="00F824A6" w:rsidRDefault="00AE0B0C" w:rsidP="00D26B0C">
            <w:pPr>
              <w:ind w:left="65" w:firstLine="11"/>
              <w:rPr>
                <w:rFonts w:ascii="Times New Roman" w:hAnsi="Times New Roman" w:cs="Times New Roman"/>
                <w:b/>
                <w:bCs/>
                <w:sz w:val="20"/>
              </w:rPr>
            </w:pPr>
            <w:r w:rsidRPr="00F824A6">
              <w:rPr>
                <w:rFonts w:ascii="Times New Roman" w:hAnsi="Times New Roman" w:cs="Times New Roman"/>
                <w:b/>
                <w:bCs/>
                <w:sz w:val="20"/>
              </w:rPr>
              <w:t>Needle Decompression Works</w:t>
            </w:r>
          </w:p>
          <w:p w14:paraId="1013D4F5" w14:textId="77777777" w:rsidR="00AE0B0C" w:rsidRPr="00F824A6" w:rsidRDefault="00AE0B0C" w:rsidP="00AE0B0C">
            <w:pPr>
              <w:ind w:left="65" w:firstLine="11"/>
              <w:rPr>
                <w:rFonts w:ascii="Times New Roman" w:hAnsi="Times New Roman" w:cs="Times New Roman"/>
                <w:bCs/>
                <w:sz w:val="20"/>
              </w:rPr>
            </w:pPr>
            <w:r w:rsidRPr="00F824A6">
              <w:rPr>
                <w:rFonts w:ascii="Times New Roman" w:hAnsi="Times New Roman" w:cs="Times New Roman"/>
                <w:bCs/>
                <w:sz w:val="20"/>
              </w:rPr>
              <w:t>Video courtesy Dr. Oleksandr Linchevskyy</w:t>
            </w:r>
          </w:p>
          <w:p w14:paraId="63DD82A2" w14:textId="77777777" w:rsidR="00AE0B0C" w:rsidRPr="00F824A6" w:rsidRDefault="00AE0B0C" w:rsidP="00AE0B0C">
            <w:pPr>
              <w:ind w:left="65" w:firstLine="11"/>
              <w:rPr>
                <w:rFonts w:ascii="Times New Roman" w:hAnsi="Times New Roman" w:cs="Times New Roman"/>
                <w:bCs/>
                <w:sz w:val="20"/>
              </w:rPr>
            </w:pPr>
            <w:r w:rsidRPr="00F824A6">
              <w:rPr>
                <w:rFonts w:ascii="Times New Roman" w:hAnsi="Times New Roman" w:cs="Times New Roman"/>
                <w:bCs/>
                <w:sz w:val="20"/>
              </w:rPr>
              <w:t>Medical Director, Patriot Defence</w:t>
            </w:r>
          </w:p>
          <w:p w14:paraId="1DB6642F" w14:textId="548EBE94" w:rsidR="00AE0B0C" w:rsidRPr="00F824A6" w:rsidRDefault="00AE0B0C" w:rsidP="00AE0B0C">
            <w:pPr>
              <w:ind w:left="65" w:firstLine="11"/>
              <w:rPr>
                <w:rFonts w:ascii="Times New Roman" w:hAnsi="Times New Roman" w:cs="Times New Roman"/>
                <w:b/>
                <w:bCs/>
                <w:sz w:val="20"/>
              </w:rPr>
            </w:pPr>
            <w:r w:rsidRPr="00F824A6">
              <w:rPr>
                <w:rFonts w:ascii="Times New Roman" w:hAnsi="Times New Roman" w:cs="Times New Roman"/>
                <w:bCs/>
                <w:sz w:val="20"/>
              </w:rPr>
              <w:t>Ukraine</w:t>
            </w:r>
            <w:r w:rsidRPr="00F824A6">
              <w:rPr>
                <w:rFonts w:ascii="Times New Roman" w:hAnsi="Times New Roman" w:cs="Times New Roman"/>
                <w:b/>
                <w:bCs/>
                <w:sz w:val="20"/>
              </w:rPr>
              <w:t xml:space="preserve"> </w:t>
            </w:r>
          </w:p>
        </w:tc>
        <w:tc>
          <w:tcPr>
            <w:tcW w:w="4770" w:type="dxa"/>
            <w:vAlign w:val="center"/>
          </w:tcPr>
          <w:p w14:paraId="792E1638" w14:textId="5089AA60" w:rsidR="00AE0B0C" w:rsidRPr="00F824A6" w:rsidRDefault="00AE0B0C" w:rsidP="00D26B0C">
            <w:pPr>
              <w:ind w:left="65"/>
              <w:rPr>
                <w:rFonts w:ascii="Times New Roman" w:hAnsi="Times New Roman" w:cs="Times New Roman"/>
                <w:sz w:val="20"/>
              </w:rPr>
            </w:pPr>
            <w:r w:rsidRPr="00F824A6">
              <w:rPr>
                <w:rFonts w:ascii="Times New Roman" w:hAnsi="Times New Roman" w:cs="Times New Roman"/>
                <w:sz w:val="20"/>
              </w:rPr>
              <w:t>This video presents a pleuroscopic view of a needle decompression performed on a trauma victim with tension pneumothorax and a collapsed lung. The re-expansion of the collapsed lung is dramatic. The catheter may inflict a little trauma on the lung before it gets bent over, but this is acceptable given the benefit accrued from the removal of air from the pleural space and the returned function of the re-inflated lung.</w:t>
            </w:r>
          </w:p>
        </w:tc>
      </w:tr>
      <w:tr w:rsidR="008303E6" w:rsidRPr="00F824A6" w14:paraId="527DED39" w14:textId="77777777" w:rsidTr="008358C6">
        <w:trPr>
          <w:cantSplit/>
          <w:trHeight w:val="2699"/>
        </w:trPr>
        <w:tc>
          <w:tcPr>
            <w:tcW w:w="1113" w:type="dxa"/>
            <w:tcMar>
              <w:left w:w="58" w:type="dxa"/>
              <w:right w:w="58" w:type="dxa"/>
            </w:tcMar>
            <w:vAlign w:val="center"/>
          </w:tcPr>
          <w:p w14:paraId="0F775B99" w14:textId="77777777" w:rsidR="008303E6" w:rsidRPr="00F824A6" w:rsidRDefault="008303E6"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7101C543" w14:textId="469433A2" w:rsidR="008303E6" w:rsidRPr="00F824A6" w:rsidRDefault="008303E6"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250B31B5" wp14:editId="0259B57D">
                  <wp:extent cx="1910080" cy="1430655"/>
                  <wp:effectExtent l="0" t="0" r="0" b="0"/>
                  <wp:docPr id="35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5127FFF9" w14:textId="77777777" w:rsidR="008303E6" w:rsidRPr="00F824A6" w:rsidRDefault="008303E6" w:rsidP="00D26B0C">
            <w:pPr>
              <w:ind w:left="65" w:firstLine="11"/>
              <w:rPr>
                <w:rFonts w:ascii="Times New Roman" w:hAnsi="Times New Roman" w:cs="Times New Roman"/>
                <w:b/>
                <w:bCs/>
                <w:sz w:val="20"/>
              </w:rPr>
            </w:pPr>
            <w:r w:rsidRPr="00F824A6">
              <w:rPr>
                <w:rFonts w:ascii="Times New Roman" w:hAnsi="Times New Roman" w:cs="Times New Roman"/>
                <w:b/>
                <w:bCs/>
                <w:sz w:val="20"/>
              </w:rPr>
              <w:t>Needle Decompression</w:t>
            </w:r>
          </w:p>
          <w:p w14:paraId="1E32A88C" w14:textId="77777777" w:rsidR="00E60E12" w:rsidRPr="00F824A6" w:rsidRDefault="008303E6" w:rsidP="00B9046A">
            <w:pPr>
              <w:numPr>
                <w:ilvl w:val="0"/>
                <w:numId w:val="66"/>
              </w:numPr>
              <w:tabs>
                <w:tab w:val="clear" w:pos="720"/>
              </w:tabs>
              <w:ind w:left="302" w:hanging="212"/>
              <w:rPr>
                <w:rFonts w:ascii="Times New Roman" w:hAnsi="Times New Roman" w:cs="Times New Roman"/>
                <w:b/>
                <w:bCs/>
                <w:sz w:val="20"/>
              </w:rPr>
            </w:pPr>
            <w:r w:rsidRPr="00F824A6">
              <w:rPr>
                <w:rFonts w:ascii="Times New Roman" w:hAnsi="Times New Roman" w:cs="Times New Roman"/>
                <w:b/>
                <w:bCs/>
                <w:sz w:val="20"/>
              </w:rPr>
              <w:t>After decompression of a tension pneumothorax with a 14-gauge, 3.25” needle/catheter unit:</w:t>
            </w:r>
          </w:p>
          <w:p w14:paraId="1878B5E3" w14:textId="77777777" w:rsidR="00E60E12" w:rsidRPr="00F824A6" w:rsidRDefault="008303E6" w:rsidP="00B9046A">
            <w:pPr>
              <w:numPr>
                <w:ilvl w:val="1"/>
                <w:numId w:val="66"/>
              </w:numPr>
              <w:tabs>
                <w:tab w:val="clear" w:pos="1440"/>
              </w:tabs>
              <w:ind w:left="752" w:hanging="212"/>
              <w:rPr>
                <w:rFonts w:ascii="Times New Roman" w:hAnsi="Times New Roman" w:cs="Times New Roman"/>
                <w:b/>
                <w:bCs/>
                <w:color w:val="FF0000"/>
                <w:sz w:val="20"/>
              </w:rPr>
            </w:pPr>
            <w:r w:rsidRPr="00F824A6">
              <w:rPr>
                <w:rFonts w:ascii="Times New Roman" w:hAnsi="Times New Roman" w:cs="Times New Roman"/>
                <w:b/>
                <w:bCs/>
                <w:color w:val="FF0000"/>
                <w:sz w:val="20"/>
              </w:rPr>
              <w:t>Remove the needle</w:t>
            </w:r>
          </w:p>
          <w:p w14:paraId="6BF97C85" w14:textId="4D15A013" w:rsidR="008303E6" w:rsidRPr="00F824A6" w:rsidRDefault="008303E6" w:rsidP="00B9046A">
            <w:pPr>
              <w:numPr>
                <w:ilvl w:val="1"/>
                <w:numId w:val="66"/>
              </w:numPr>
              <w:tabs>
                <w:tab w:val="clear" w:pos="1440"/>
              </w:tabs>
              <w:ind w:left="752" w:hanging="212"/>
              <w:rPr>
                <w:rFonts w:ascii="Times New Roman" w:hAnsi="Times New Roman" w:cs="Times New Roman"/>
                <w:b/>
                <w:bCs/>
                <w:color w:val="FF0000"/>
                <w:sz w:val="20"/>
              </w:rPr>
            </w:pPr>
            <w:r w:rsidRPr="00F824A6">
              <w:rPr>
                <w:rFonts w:ascii="Times New Roman" w:hAnsi="Times New Roman" w:cs="Times New Roman"/>
                <w:b/>
                <w:bCs/>
                <w:color w:val="FF0000"/>
                <w:sz w:val="20"/>
              </w:rPr>
              <w:t>Secure the catheter in place</w:t>
            </w:r>
          </w:p>
        </w:tc>
        <w:tc>
          <w:tcPr>
            <w:tcW w:w="4770" w:type="dxa"/>
            <w:vAlign w:val="center"/>
          </w:tcPr>
          <w:p w14:paraId="5D2AEAC8" w14:textId="0D1B2725" w:rsidR="008303E6" w:rsidRPr="00F824A6" w:rsidRDefault="008303E6" w:rsidP="00D26B0C">
            <w:pPr>
              <w:ind w:left="65"/>
              <w:rPr>
                <w:rFonts w:ascii="Times New Roman" w:hAnsi="Times New Roman" w:cs="Times New Roman"/>
                <w:sz w:val="20"/>
              </w:rPr>
            </w:pPr>
            <w:r w:rsidRPr="00F824A6">
              <w:rPr>
                <w:rFonts w:ascii="Times New Roman" w:hAnsi="Times New Roman" w:cs="Times New Roman"/>
                <w:sz w:val="20"/>
              </w:rPr>
              <w:t>After you decompress a tension pneumothorax, the needle should be removed, and the catheter should be secured in place. Although kinking or clotting may eventually close the lumen of the catheter, it will hopefully remain patent for some time. As long as it does, it will provide some insurance against the recurrence of tension pneumothorax. The inside diameter of the catheter is small compared to the diameter of the trachea and bronchi, so air will preferentially enter the lungs during inhalation, and the lung on the decompressed side of the chest will not deflate as it would with an open chest wound. When securing the catheter in place, take care not to occlude it externally.</w:t>
            </w:r>
          </w:p>
        </w:tc>
      </w:tr>
      <w:tr w:rsidR="00DD35CC" w:rsidRPr="00F824A6" w14:paraId="7D25934C" w14:textId="77777777" w:rsidTr="008358C6">
        <w:trPr>
          <w:cantSplit/>
          <w:trHeight w:val="2699"/>
        </w:trPr>
        <w:tc>
          <w:tcPr>
            <w:tcW w:w="1113" w:type="dxa"/>
            <w:tcMar>
              <w:left w:w="58" w:type="dxa"/>
              <w:right w:w="58" w:type="dxa"/>
            </w:tcMar>
            <w:vAlign w:val="center"/>
          </w:tcPr>
          <w:p w14:paraId="6E4711C3"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3781570F" w14:textId="77777777" w:rsidR="00DD35CC" w:rsidRPr="00F824A6" w:rsidRDefault="00CB03A4"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anchor distT="0" distB="0" distL="114300" distR="114300" simplePos="0" relativeHeight="251864576" behindDoc="0" locked="0" layoutInCell="1" allowOverlap="1" wp14:anchorId="0F913A2F" wp14:editId="5171DB6A">
                  <wp:simplePos x="0" y="0"/>
                  <wp:positionH relativeFrom="column">
                    <wp:posOffset>71755</wp:posOffset>
                  </wp:positionH>
                  <wp:positionV relativeFrom="paragraph">
                    <wp:posOffset>-1180465</wp:posOffset>
                  </wp:positionV>
                  <wp:extent cx="1708785" cy="1281430"/>
                  <wp:effectExtent l="0" t="0" r="5715"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7F59F9B"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Needle Decompression Practical</w:t>
            </w:r>
          </w:p>
        </w:tc>
        <w:tc>
          <w:tcPr>
            <w:tcW w:w="4770" w:type="dxa"/>
            <w:vAlign w:val="center"/>
          </w:tcPr>
          <w:p w14:paraId="24F8F040"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Needle Decompression Skill Sheet</w:t>
            </w:r>
          </w:p>
        </w:tc>
      </w:tr>
      <w:tr w:rsidR="00DD35CC" w:rsidRPr="00F824A6" w14:paraId="3B438740" w14:textId="77777777" w:rsidTr="008358C6">
        <w:trPr>
          <w:cantSplit/>
          <w:trHeight w:val="2411"/>
        </w:trPr>
        <w:tc>
          <w:tcPr>
            <w:tcW w:w="1113" w:type="dxa"/>
            <w:tcMar>
              <w:left w:w="58" w:type="dxa"/>
              <w:right w:w="58" w:type="dxa"/>
            </w:tcMar>
            <w:vAlign w:val="center"/>
          </w:tcPr>
          <w:p w14:paraId="2590D8D3"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40DAE733" w14:textId="77777777" w:rsidR="00DD35CC" w:rsidRPr="00F824A6" w:rsidRDefault="00CB03A4"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anchor distT="0" distB="0" distL="114300" distR="114300" simplePos="0" relativeHeight="251866624" behindDoc="0" locked="0" layoutInCell="1" allowOverlap="1" wp14:anchorId="17FB5025" wp14:editId="1F3E5EBB">
                  <wp:simplePos x="0" y="0"/>
                  <wp:positionH relativeFrom="column">
                    <wp:posOffset>66040</wp:posOffset>
                  </wp:positionH>
                  <wp:positionV relativeFrom="paragraph">
                    <wp:posOffset>-1184275</wp:posOffset>
                  </wp:positionV>
                  <wp:extent cx="1711960" cy="1283970"/>
                  <wp:effectExtent l="0" t="0" r="254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8E4737C"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Sucking Chest Wound (Open Pneumothorax)</w:t>
            </w:r>
          </w:p>
          <w:p w14:paraId="5F2F1B5C" w14:textId="77777777" w:rsidR="00DD35CC" w:rsidRPr="00F824A6" w:rsidRDefault="00DD35CC" w:rsidP="00D26B0C">
            <w:pPr>
              <w:ind w:left="65" w:firstLine="11"/>
              <w:rPr>
                <w:rFonts w:ascii="Times New Roman" w:hAnsi="Times New Roman" w:cs="Times New Roman"/>
                <w:b/>
                <w:bCs/>
                <w:sz w:val="20"/>
              </w:rPr>
            </w:pPr>
          </w:p>
          <w:p w14:paraId="2D3984EB" w14:textId="77777777" w:rsidR="00DD35CC" w:rsidRPr="00F824A6" w:rsidRDefault="00DD35CC" w:rsidP="00D26B0C">
            <w:pPr>
              <w:ind w:left="65" w:firstLine="11"/>
              <w:rPr>
                <w:rFonts w:ascii="Times New Roman" w:hAnsi="Times New Roman" w:cs="Times New Roman"/>
                <w:bCs/>
                <w:sz w:val="20"/>
              </w:rPr>
            </w:pPr>
            <w:r w:rsidRPr="00F824A6">
              <w:rPr>
                <w:rFonts w:ascii="Times New Roman" w:hAnsi="Times New Roman" w:cs="Times New Roman"/>
                <w:bCs/>
                <w:sz w:val="20"/>
              </w:rPr>
              <w:t xml:space="preserve">Takes a hole in the chest the size of a </w:t>
            </w:r>
            <w:r w:rsidR="00CB03A4" w:rsidRPr="00F824A6">
              <w:rPr>
                <w:rFonts w:ascii="Times New Roman" w:hAnsi="Times New Roman" w:cs="Times New Roman"/>
                <w:bCs/>
                <w:sz w:val="20"/>
              </w:rPr>
              <w:t>nickel</w:t>
            </w:r>
          </w:p>
          <w:p w14:paraId="12AD05D0" w14:textId="77777777"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Cs/>
                <w:sz w:val="20"/>
              </w:rPr>
              <w:t xml:space="preserve"> or bigger for this to occur.</w:t>
            </w:r>
          </w:p>
        </w:tc>
        <w:tc>
          <w:tcPr>
            <w:tcW w:w="4770" w:type="dxa"/>
            <w:vAlign w:val="center"/>
          </w:tcPr>
          <w:p w14:paraId="12C4B942" w14:textId="77777777" w:rsidR="00DD35CC" w:rsidRPr="00F824A6" w:rsidRDefault="00DD35CC" w:rsidP="00CB03A4">
            <w:pPr>
              <w:ind w:left="72"/>
              <w:rPr>
                <w:rFonts w:ascii="Times New Roman" w:hAnsi="Times New Roman" w:cs="Times New Roman"/>
                <w:sz w:val="20"/>
              </w:rPr>
            </w:pPr>
            <w:r w:rsidRPr="00F824A6">
              <w:rPr>
                <w:rFonts w:ascii="Times New Roman" w:hAnsi="Times New Roman" w:cs="Times New Roman"/>
                <w:sz w:val="20"/>
              </w:rPr>
              <w:t>In a sucking chest wound, air enters the pleural space through a wound in the chest wall.</w:t>
            </w:r>
          </w:p>
          <w:p w14:paraId="2003D166" w14:textId="77777777" w:rsidR="00DD35CC" w:rsidRPr="00F824A6" w:rsidRDefault="00DD35CC" w:rsidP="00CB03A4">
            <w:pPr>
              <w:ind w:left="72"/>
              <w:rPr>
                <w:rFonts w:ascii="Times New Roman" w:hAnsi="Times New Roman" w:cs="Times New Roman"/>
                <w:sz w:val="20"/>
              </w:rPr>
            </w:pPr>
            <w:r w:rsidRPr="00F824A6">
              <w:rPr>
                <w:rFonts w:ascii="Times New Roman" w:hAnsi="Times New Roman" w:cs="Times New Roman"/>
                <w:sz w:val="20"/>
              </w:rPr>
              <w:t xml:space="preserve">The elastic lung deflates and pulls away from the chest wall.  </w:t>
            </w:r>
          </w:p>
          <w:p w14:paraId="4D850747" w14:textId="77777777" w:rsidR="00DD35CC" w:rsidRPr="00F824A6" w:rsidRDefault="00DD35CC" w:rsidP="00CB03A4">
            <w:pPr>
              <w:ind w:left="72"/>
              <w:rPr>
                <w:rFonts w:ascii="Times New Roman" w:hAnsi="Times New Roman" w:cs="Times New Roman"/>
                <w:sz w:val="20"/>
              </w:rPr>
            </w:pPr>
            <w:r w:rsidRPr="00F824A6">
              <w:rPr>
                <w:rFonts w:ascii="Times New Roman" w:hAnsi="Times New Roman" w:cs="Times New Roman"/>
                <w:sz w:val="20"/>
              </w:rPr>
              <w:t>On inspiration, the air now enters the chest THROUGH THE HOLE instead of INTO THE LUNGS.</w:t>
            </w:r>
          </w:p>
          <w:p w14:paraId="037504BD"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The affected lung cannot be fully re-inflated by inhalation.</w:t>
            </w:r>
          </w:p>
        </w:tc>
      </w:tr>
      <w:tr w:rsidR="00BA3C61" w:rsidRPr="00F824A6" w14:paraId="3A22D8AC" w14:textId="77777777" w:rsidTr="008358C6">
        <w:trPr>
          <w:cantSplit/>
        </w:trPr>
        <w:tc>
          <w:tcPr>
            <w:tcW w:w="1113" w:type="dxa"/>
            <w:tcMar>
              <w:left w:w="58" w:type="dxa"/>
              <w:right w:w="58" w:type="dxa"/>
            </w:tcMar>
            <w:vAlign w:val="center"/>
          </w:tcPr>
          <w:p w14:paraId="00DBC2A3" w14:textId="77777777" w:rsidR="00BA3C61" w:rsidRPr="00F824A6" w:rsidRDefault="00BA3C61"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09C6A1E3" w14:textId="426ECDB1" w:rsidR="00BA3C61" w:rsidRPr="00F824A6" w:rsidRDefault="00BA3C61"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70034B94" wp14:editId="5D0FCE6B">
                  <wp:extent cx="1908175" cy="1431290"/>
                  <wp:effectExtent l="0" t="0" r="0" b="0"/>
                  <wp:docPr id="358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8175" cy="1431290"/>
                          </a:xfrm>
                          <a:prstGeom prst="rect">
                            <a:avLst/>
                          </a:prstGeom>
                          <a:noFill/>
                          <a:ln>
                            <a:noFill/>
                          </a:ln>
                        </pic:spPr>
                      </pic:pic>
                    </a:graphicData>
                  </a:graphic>
                </wp:inline>
              </w:drawing>
            </w:r>
          </w:p>
        </w:tc>
        <w:tc>
          <w:tcPr>
            <w:tcW w:w="4770" w:type="dxa"/>
            <w:vAlign w:val="center"/>
          </w:tcPr>
          <w:p w14:paraId="243D3D8F" w14:textId="2FD5CB94" w:rsidR="00BA3C61" w:rsidRPr="00F824A6" w:rsidRDefault="00BA3C61" w:rsidP="00D26B0C">
            <w:pPr>
              <w:ind w:left="65" w:firstLine="11"/>
              <w:rPr>
                <w:rFonts w:ascii="Times New Roman" w:hAnsi="Times New Roman" w:cs="Times New Roman"/>
                <w:b/>
                <w:bCs/>
                <w:sz w:val="20"/>
              </w:rPr>
            </w:pPr>
            <w:r w:rsidRPr="00F824A6">
              <w:rPr>
                <w:rFonts w:ascii="Times New Roman" w:hAnsi="Times New Roman" w:cs="Times New Roman"/>
                <w:b/>
                <w:bCs/>
                <w:sz w:val="20"/>
              </w:rPr>
              <w:t>Open Pneumothorax</w:t>
            </w:r>
          </w:p>
        </w:tc>
        <w:tc>
          <w:tcPr>
            <w:tcW w:w="4770" w:type="dxa"/>
            <w:vAlign w:val="center"/>
          </w:tcPr>
          <w:p w14:paraId="5C6F6FDA" w14:textId="37EFC329" w:rsidR="00BA3C61" w:rsidRPr="00F824A6" w:rsidRDefault="00BA3C61" w:rsidP="005B5647">
            <w:pPr>
              <w:ind w:left="72"/>
              <w:rPr>
                <w:rFonts w:ascii="Times New Roman" w:hAnsi="Times New Roman" w:cs="Times New Roman"/>
                <w:sz w:val="20"/>
              </w:rPr>
            </w:pPr>
            <w:r w:rsidRPr="00F824A6">
              <w:rPr>
                <w:rFonts w:ascii="Times New Roman" w:hAnsi="Times New Roman" w:cs="Times New Roman"/>
                <w:sz w:val="20"/>
              </w:rPr>
              <w:t>In this wound you can see into the chest cavity.</w:t>
            </w:r>
          </w:p>
        </w:tc>
      </w:tr>
      <w:tr w:rsidR="00BA3C61" w:rsidRPr="00F824A6" w14:paraId="191C5E0E" w14:textId="77777777" w:rsidTr="008358C6">
        <w:trPr>
          <w:cantSplit/>
        </w:trPr>
        <w:tc>
          <w:tcPr>
            <w:tcW w:w="1113" w:type="dxa"/>
            <w:tcMar>
              <w:left w:w="58" w:type="dxa"/>
              <w:right w:w="58" w:type="dxa"/>
            </w:tcMar>
            <w:vAlign w:val="center"/>
          </w:tcPr>
          <w:p w14:paraId="14582592" w14:textId="77777777" w:rsidR="00BA3C61" w:rsidRPr="00F824A6" w:rsidRDefault="00BA3C61"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14A60225" w14:textId="11B447B3" w:rsidR="00BA3C61" w:rsidRPr="00F824A6" w:rsidRDefault="00BA3C61"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0867D648" wp14:editId="3FDCB90F">
                  <wp:extent cx="1908175" cy="1431290"/>
                  <wp:effectExtent l="0" t="0" r="0" b="0"/>
                  <wp:docPr id="358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8175" cy="1431290"/>
                          </a:xfrm>
                          <a:prstGeom prst="rect">
                            <a:avLst/>
                          </a:prstGeom>
                          <a:noFill/>
                          <a:ln>
                            <a:noFill/>
                          </a:ln>
                        </pic:spPr>
                      </pic:pic>
                    </a:graphicData>
                  </a:graphic>
                </wp:inline>
              </w:drawing>
            </w:r>
          </w:p>
        </w:tc>
        <w:tc>
          <w:tcPr>
            <w:tcW w:w="4770" w:type="dxa"/>
            <w:vAlign w:val="center"/>
          </w:tcPr>
          <w:p w14:paraId="1CC434FA" w14:textId="77777777" w:rsidR="00BA3C61" w:rsidRPr="00F824A6" w:rsidRDefault="00BA3C61" w:rsidP="00D26B0C">
            <w:pPr>
              <w:ind w:left="65" w:firstLine="11"/>
              <w:rPr>
                <w:rFonts w:ascii="Times New Roman" w:hAnsi="Times New Roman" w:cs="Times New Roman"/>
                <w:b/>
                <w:bCs/>
                <w:sz w:val="20"/>
              </w:rPr>
            </w:pPr>
            <w:r w:rsidRPr="00F824A6">
              <w:rPr>
                <w:rFonts w:ascii="Times New Roman" w:hAnsi="Times New Roman" w:cs="Times New Roman"/>
                <w:b/>
                <w:bCs/>
                <w:sz w:val="20"/>
              </w:rPr>
              <w:t>Management of Open Pneumothorax</w:t>
            </w:r>
          </w:p>
          <w:p w14:paraId="36741264" w14:textId="77777777" w:rsidR="00BA3C61" w:rsidRPr="00F824A6" w:rsidRDefault="00BA3C61" w:rsidP="00131E27">
            <w:pPr>
              <w:numPr>
                <w:ilvl w:val="0"/>
                <w:numId w:val="38"/>
              </w:numPr>
              <w:tabs>
                <w:tab w:val="clear" w:pos="720"/>
              </w:tabs>
              <w:ind w:left="245" w:hanging="155"/>
              <w:rPr>
                <w:rFonts w:ascii="Times New Roman" w:hAnsi="Times New Roman" w:cs="Times New Roman"/>
                <w:bCs/>
                <w:sz w:val="20"/>
              </w:rPr>
            </w:pPr>
            <w:r w:rsidRPr="00F824A6">
              <w:rPr>
                <w:rFonts w:ascii="Times New Roman" w:hAnsi="Times New Roman" w:cs="Times New Roman"/>
                <w:bCs/>
                <w:sz w:val="20"/>
              </w:rPr>
              <w:t>Input from the USCENTCOM/JTS assessment of prehospital trauma care in Afghanistan questioned the use of unvented chest seals in the treatment of open pneumothorax.</w:t>
            </w:r>
          </w:p>
          <w:p w14:paraId="3FAD1072" w14:textId="2D6F5329" w:rsidR="00BA3C61" w:rsidRPr="00F824A6" w:rsidRDefault="00BA3C61" w:rsidP="00131E27">
            <w:pPr>
              <w:numPr>
                <w:ilvl w:val="0"/>
                <w:numId w:val="38"/>
              </w:numPr>
              <w:tabs>
                <w:tab w:val="clear" w:pos="720"/>
              </w:tabs>
              <w:ind w:left="245" w:hanging="155"/>
              <w:rPr>
                <w:rFonts w:ascii="Times New Roman" w:hAnsi="Times New Roman" w:cs="Times New Roman"/>
                <w:bCs/>
                <w:sz w:val="20"/>
              </w:rPr>
            </w:pPr>
            <w:r w:rsidRPr="00F824A6">
              <w:rPr>
                <w:rFonts w:ascii="Times New Roman" w:hAnsi="Times New Roman" w:cs="Times New Roman"/>
                <w:bCs/>
                <w:sz w:val="20"/>
              </w:rPr>
              <w:t>New animal research from both USAISR and Naval Medical Center Portsmouth has shown that vented chest seals work reliably to prevent a tension pneumothorax in the presence of an open pneumothorax and an ongoing air leak from the lung, but non-vented chest seals do not.</w:t>
            </w:r>
          </w:p>
        </w:tc>
        <w:tc>
          <w:tcPr>
            <w:tcW w:w="4770" w:type="dxa"/>
            <w:vAlign w:val="center"/>
          </w:tcPr>
          <w:p w14:paraId="6D5CB86F" w14:textId="22D60644" w:rsidR="00BA3C61" w:rsidRPr="00F824A6" w:rsidRDefault="00BA3C61" w:rsidP="005B5647">
            <w:pPr>
              <w:ind w:left="72"/>
              <w:rPr>
                <w:rFonts w:ascii="Times New Roman" w:hAnsi="Times New Roman" w:cs="Times New Roman"/>
                <w:sz w:val="20"/>
              </w:rPr>
            </w:pPr>
            <w:r w:rsidRPr="00F824A6">
              <w:rPr>
                <w:rFonts w:ascii="Times New Roman" w:hAnsi="Times New Roman" w:cs="Times New Roman"/>
                <w:sz w:val="20"/>
              </w:rPr>
              <w:t>Read text</w:t>
            </w:r>
          </w:p>
        </w:tc>
      </w:tr>
      <w:tr w:rsidR="00DD35CC" w:rsidRPr="00F824A6" w14:paraId="347919CE" w14:textId="77777777" w:rsidTr="008358C6">
        <w:trPr>
          <w:cantSplit/>
        </w:trPr>
        <w:tc>
          <w:tcPr>
            <w:tcW w:w="1113" w:type="dxa"/>
            <w:tcMar>
              <w:left w:w="58" w:type="dxa"/>
              <w:right w:w="58" w:type="dxa"/>
            </w:tcMar>
            <w:vAlign w:val="center"/>
          </w:tcPr>
          <w:p w14:paraId="28A86BC2" w14:textId="77777777" w:rsidR="00DD35CC" w:rsidRPr="00F824A6" w:rsidRDefault="00DD35CC" w:rsidP="00131E27">
            <w:pPr>
              <w:numPr>
                <w:ilvl w:val="0"/>
                <w:numId w:val="14"/>
              </w:numPr>
              <w:ind w:left="0" w:right="-288" w:firstLine="0"/>
              <w:jc w:val="center"/>
              <w:rPr>
                <w:rFonts w:ascii="Times New Roman" w:hAnsi="Times New Roman" w:cs="Times New Roman"/>
                <w:noProof/>
                <w:sz w:val="16"/>
                <w:szCs w:val="16"/>
              </w:rPr>
            </w:pPr>
          </w:p>
        </w:tc>
        <w:tc>
          <w:tcPr>
            <w:tcW w:w="3240" w:type="dxa"/>
            <w:tcFitText/>
            <w:vAlign w:val="center"/>
          </w:tcPr>
          <w:p w14:paraId="603AAC38" w14:textId="31F49080" w:rsidR="00DD35CC" w:rsidRPr="00F824A6" w:rsidRDefault="00AC6A59" w:rsidP="00D26B0C">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0AE58907" wp14:editId="2F7EE3C4">
                  <wp:extent cx="1910080" cy="1430655"/>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10080" cy="1430655"/>
                          </a:xfrm>
                          <a:prstGeom prst="rect">
                            <a:avLst/>
                          </a:prstGeom>
                          <a:noFill/>
                          <a:ln>
                            <a:noFill/>
                          </a:ln>
                        </pic:spPr>
                      </pic:pic>
                    </a:graphicData>
                  </a:graphic>
                </wp:inline>
              </w:drawing>
            </w:r>
          </w:p>
        </w:tc>
        <w:tc>
          <w:tcPr>
            <w:tcW w:w="4770" w:type="dxa"/>
            <w:vAlign w:val="center"/>
          </w:tcPr>
          <w:p w14:paraId="4E6253D9" w14:textId="6F5DBD4B" w:rsidR="00DD35CC" w:rsidRPr="00F824A6" w:rsidRDefault="00DD35CC" w:rsidP="00D26B0C">
            <w:pPr>
              <w:ind w:left="65" w:firstLine="11"/>
              <w:rPr>
                <w:rFonts w:ascii="Times New Roman" w:hAnsi="Times New Roman" w:cs="Times New Roman"/>
                <w:b/>
                <w:bCs/>
                <w:sz w:val="20"/>
              </w:rPr>
            </w:pPr>
            <w:r w:rsidRPr="00F824A6">
              <w:rPr>
                <w:rFonts w:ascii="Times New Roman" w:hAnsi="Times New Roman" w:cs="Times New Roman"/>
                <w:b/>
                <w:bCs/>
                <w:sz w:val="20"/>
              </w:rPr>
              <w:t>Sucking Chest Wound</w:t>
            </w:r>
          </w:p>
          <w:p w14:paraId="2D377809" w14:textId="77777777" w:rsidR="00DD35CC" w:rsidRPr="00F824A6" w:rsidRDefault="00DD35CC" w:rsidP="00CB3C11">
            <w:pPr>
              <w:numPr>
                <w:ilvl w:val="0"/>
                <w:numId w:val="13"/>
              </w:numPr>
              <w:ind w:left="245" w:hanging="169"/>
              <w:rPr>
                <w:rFonts w:ascii="Times New Roman" w:hAnsi="Times New Roman" w:cs="Times New Roman"/>
                <w:bCs/>
                <w:sz w:val="20"/>
              </w:rPr>
            </w:pPr>
            <w:r w:rsidRPr="00F824A6">
              <w:rPr>
                <w:rFonts w:ascii="Times New Roman" w:hAnsi="Times New Roman" w:cs="Times New Roman"/>
                <w:bCs/>
                <w:sz w:val="20"/>
              </w:rPr>
              <w:t>May result from large defects in the chest wall and may interfere with ventilation</w:t>
            </w:r>
          </w:p>
          <w:p w14:paraId="4AFE1C24" w14:textId="77777777" w:rsidR="00AC6A59" w:rsidRPr="00F824A6" w:rsidRDefault="00AC6A59" w:rsidP="00AC6A59">
            <w:pPr>
              <w:numPr>
                <w:ilvl w:val="0"/>
                <w:numId w:val="13"/>
              </w:numPr>
              <w:tabs>
                <w:tab w:val="num" w:pos="720"/>
              </w:tabs>
              <w:ind w:left="245" w:hanging="169"/>
              <w:rPr>
                <w:rFonts w:ascii="Times New Roman" w:hAnsi="Times New Roman" w:cs="Times New Roman"/>
                <w:b/>
                <w:bCs/>
                <w:color w:val="FF0000"/>
                <w:sz w:val="20"/>
              </w:rPr>
            </w:pPr>
            <w:r w:rsidRPr="00F824A6">
              <w:rPr>
                <w:rFonts w:ascii="Times New Roman" w:hAnsi="Times New Roman" w:cs="Times New Roman"/>
                <w:b/>
                <w:bCs/>
                <w:color w:val="FF0000"/>
                <w:sz w:val="20"/>
              </w:rPr>
              <w:t>Treat by applying a vented occlusive dressing completely over the defect at the end of one of the casualty’s exhalations.</w:t>
            </w:r>
          </w:p>
          <w:p w14:paraId="056134D3" w14:textId="77777777" w:rsidR="00DD35CC" w:rsidRPr="00F824A6" w:rsidRDefault="00DD35CC" w:rsidP="00CB3C11">
            <w:pPr>
              <w:numPr>
                <w:ilvl w:val="0"/>
                <w:numId w:val="13"/>
              </w:numPr>
              <w:ind w:left="245" w:hanging="169"/>
              <w:rPr>
                <w:rFonts w:ascii="Times New Roman" w:hAnsi="Times New Roman" w:cs="Times New Roman"/>
                <w:bCs/>
                <w:sz w:val="20"/>
              </w:rPr>
            </w:pPr>
            <w:r w:rsidRPr="00F824A6">
              <w:rPr>
                <w:rFonts w:ascii="Times New Roman" w:hAnsi="Times New Roman" w:cs="Times New Roman"/>
                <w:bCs/>
                <w:sz w:val="20"/>
              </w:rPr>
              <w:t>Monitor for possible development of subsequent tension pneumothorax.</w:t>
            </w:r>
          </w:p>
          <w:p w14:paraId="7D34330D" w14:textId="77777777" w:rsidR="00DD35CC" w:rsidRPr="00F824A6" w:rsidRDefault="00DD35CC" w:rsidP="00CB3C11">
            <w:pPr>
              <w:numPr>
                <w:ilvl w:val="0"/>
                <w:numId w:val="13"/>
              </w:numPr>
              <w:ind w:left="245" w:hanging="173"/>
              <w:rPr>
                <w:rFonts w:ascii="Times New Roman" w:hAnsi="Times New Roman" w:cs="Times New Roman"/>
                <w:b/>
                <w:bCs/>
                <w:sz w:val="20"/>
              </w:rPr>
            </w:pPr>
            <w:r w:rsidRPr="00F824A6">
              <w:rPr>
                <w:rFonts w:ascii="Times New Roman" w:hAnsi="Times New Roman" w:cs="Times New Roman"/>
                <w:bCs/>
                <w:sz w:val="20"/>
              </w:rPr>
              <w:t xml:space="preserve">Allow the casualty to </w:t>
            </w:r>
            <w:r w:rsidR="005B5647" w:rsidRPr="00F824A6">
              <w:rPr>
                <w:rFonts w:ascii="Times New Roman" w:hAnsi="Times New Roman" w:cs="Times New Roman"/>
                <w:bCs/>
                <w:sz w:val="20"/>
              </w:rPr>
              <w:t>adopt</w:t>
            </w:r>
            <w:r w:rsidRPr="00F824A6">
              <w:rPr>
                <w:rFonts w:ascii="Times New Roman" w:hAnsi="Times New Roman" w:cs="Times New Roman"/>
                <w:bCs/>
                <w:sz w:val="20"/>
              </w:rPr>
              <w:t xml:space="preserve"> the sitting position if breathing is more comfortable.</w:t>
            </w:r>
          </w:p>
        </w:tc>
        <w:tc>
          <w:tcPr>
            <w:tcW w:w="4770" w:type="dxa"/>
            <w:vAlign w:val="center"/>
          </w:tcPr>
          <w:p w14:paraId="569786F6" w14:textId="57FD1D8D" w:rsidR="00DD35CC" w:rsidRPr="00F824A6" w:rsidRDefault="00DD35CC" w:rsidP="005B5647">
            <w:pPr>
              <w:ind w:left="72"/>
              <w:rPr>
                <w:rFonts w:ascii="Times New Roman" w:hAnsi="Times New Roman" w:cs="Times New Roman"/>
                <w:sz w:val="20"/>
              </w:rPr>
            </w:pPr>
            <w:r w:rsidRPr="00F824A6">
              <w:rPr>
                <w:rFonts w:ascii="Times New Roman" w:hAnsi="Times New Roman" w:cs="Times New Roman"/>
                <w:sz w:val="20"/>
              </w:rPr>
              <w:t xml:space="preserve">Apply </w:t>
            </w:r>
            <w:r w:rsidR="00AC6A59" w:rsidRPr="00F824A6">
              <w:rPr>
                <w:rFonts w:ascii="Times New Roman" w:hAnsi="Times New Roman" w:cs="Times New Roman"/>
                <w:sz w:val="20"/>
              </w:rPr>
              <w:t>at the end of an exhalation.</w:t>
            </w:r>
          </w:p>
          <w:p w14:paraId="0E217458" w14:textId="77777777" w:rsidR="00DD35CC" w:rsidRPr="00F824A6" w:rsidRDefault="00DD35CC" w:rsidP="00D26B0C">
            <w:pPr>
              <w:ind w:left="65"/>
              <w:rPr>
                <w:rFonts w:ascii="Times New Roman" w:hAnsi="Times New Roman" w:cs="Times New Roman"/>
                <w:sz w:val="20"/>
              </w:rPr>
            </w:pPr>
            <w:r w:rsidRPr="00F824A6">
              <w:rPr>
                <w:rFonts w:ascii="Times New Roman" w:hAnsi="Times New Roman" w:cs="Times New Roman"/>
                <w:sz w:val="20"/>
              </w:rPr>
              <w:t>At this point in the breathing cycle, there is relatively less air in the pleural space.</w:t>
            </w:r>
          </w:p>
        </w:tc>
      </w:tr>
    </w:tbl>
    <w:p w14:paraId="24DFB267" w14:textId="77777777" w:rsidR="00263A54" w:rsidRPr="00F824A6" w:rsidRDefault="00263A54" w:rsidP="00263A54">
      <w:pPr>
        <w:rPr>
          <w:rFonts w:ascii="Times New Roman" w:hAnsi="Times New Roman" w:cs="Times New Roman"/>
        </w:rPr>
      </w:pPr>
    </w:p>
    <w:tbl>
      <w:tblPr>
        <w:tblW w:w="13680" w:type="dxa"/>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A0" w:firstRow="1" w:lastRow="0" w:firstColumn="1" w:lastColumn="0" w:noHBand="0" w:noVBand="0"/>
      </w:tblPr>
      <w:tblGrid>
        <w:gridCol w:w="630"/>
        <w:gridCol w:w="3510"/>
        <w:gridCol w:w="4770"/>
        <w:gridCol w:w="4770"/>
      </w:tblGrid>
      <w:tr w:rsidR="005B5647" w:rsidRPr="00F824A6" w14:paraId="5E4EEA1D" w14:textId="77777777" w:rsidTr="00650B5F">
        <w:trPr>
          <w:cantSplit/>
          <w:trHeight w:val="2402"/>
        </w:trPr>
        <w:tc>
          <w:tcPr>
            <w:tcW w:w="630" w:type="dxa"/>
            <w:vAlign w:val="center"/>
          </w:tcPr>
          <w:p w14:paraId="34CBE698"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0D5A3282" w14:textId="40D117A6" w:rsidR="005B5647" w:rsidRPr="00F824A6" w:rsidRDefault="00BB3191" w:rsidP="00BB3191">
            <w:pPr>
              <w:rPr>
                <w:rFonts w:ascii="Times New Roman" w:hAnsi="Times New Roman" w:cs="Times New Roman"/>
                <w:sz w:val="20"/>
              </w:rPr>
            </w:pPr>
            <w:r w:rsidRPr="00F824A6">
              <w:rPr>
                <w:rFonts w:ascii="Times New Roman" w:hAnsi="Times New Roman" w:cs="Times New Roman"/>
                <w:noProof/>
                <w:sz w:val="20"/>
              </w:rPr>
              <w:drawing>
                <wp:inline distT="0" distB="0" distL="0" distR="0" wp14:anchorId="3BC78233" wp14:editId="3072D7E4">
                  <wp:extent cx="1855470" cy="13912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58505E2C"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b/>
                <w:bCs/>
                <w:sz w:val="20"/>
              </w:rPr>
              <w:t>Sucking Chest Wound (Treated)</w:t>
            </w:r>
            <w:r w:rsidRPr="00F824A6">
              <w:rPr>
                <w:rFonts w:ascii="Times New Roman" w:hAnsi="Times New Roman" w:cs="Times New Roman"/>
                <w:sz w:val="20"/>
              </w:rPr>
              <w:t xml:space="preserve"> </w:t>
            </w:r>
          </w:p>
          <w:p w14:paraId="1E3999A0" w14:textId="77777777" w:rsidR="005B5647" w:rsidRPr="00F824A6" w:rsidRDefault="005B5647" w:rsidP="00263A54">
            <w:pPr>
              <w:rPr>
                <w:rFonts w:ascii="Times New Roman" w:hAnsi="Times New Roman" w:cs="Times New Roman"/>
                <w:sz w:val="20"/>
              </w:rPr>
            </w:pPr>
          </w:p>
          <w:p w14:paraId="3D33035D" w14:textId="2853A494" w:rsidR="00BB3191" w:rsidRPr="00F824A6" w:rsidRDefault="00BB3191" w:rsidP="00BB3191">
            <w:pPr>
              <w:rPr>
                <w:rFonts w:ascii="Times New Roman" w:hAnsi="Times New Roman" w:cs="Times New Roman"/>
                <w:b/>
                <w:bCs/>
                <w:color w:val="FF0000"/>
                <w:sz w:val="20"/>
              </w:rPr>
            </w:pPr>
            <w:r w:rsidRPr="00F824A6">
              <w:rPr>
                <w:rFonts w:ascii="Times New Roman" w:hAnsi="Times New Roman" w:cs="Times New Roman"/>
                <w:b/>
                <w:bCs/>
                <w:color w:val="FF0000"/>
                <w:sz w:val="20"/>
              </w:rPr>
              <w:t>Key Point: If signs of a tension pneumothorax develop – lift one edge of the seal and allow the tension pneumothorax to decompress (“burping”  the seal).</w:t>
            </w:r>
          </w:p>
          <w:p w14:paraId="5F8FFC17" w14:textId="2BDD7ADD" w:rsidR="00BB3191" w:rsidRPr="00F824A6" w:rsidRDefault="00BB3191" w:rsidP="00BB3191">
            <w:pPr>
              <w:rPr>
                <w:rFonts w:ascii="Times New Roman" w:hAnsi="Times New Roman" w:cs="Times New Roman"/>
                <w:b/>
                <w:bCs/>
                <w:color w:val="FF0000"/>
                <w:sz w:val="20"/>
              </w:rPr>
            </w:pPr>
            <w:r w:rsidRPr="00F824A6">
              <w:rPr>
                <w:rFonts w:ascii="Times New Roman" w:hAnsi="Times New Roman" w:cs="Times New Roman"/>
                <w:b/>
                <w:bCs/>
                <w:color w:val="FF0000"/>
                <w:sz w:val="20"/>
              </w:rPr>
              <w:t>Alternatively, remove the seal for a few seconds to accomplish the decompression, then re-apply.</w:t>
            </w:r>
          </w:p>
          <w:p w14:paraId="446357D1" w14:textId="726D581D" w:rsidR="005B5647" w:rsidRPr="00F824A6" w:rsidRDefault="005B5647" w:rsidP="00263A54">
            <w:pPr>
              <w:rPr>
                <w:rFonts w:ascii="Times New Roman" w:hAnsi="Times New Roman" w:cs="Times New Roman"/>
                <w:sz w:val="20"/>
              </w:rPr>
            </w:pPr>
          </w:p>
        </w:tc>
        <w:tc>
          <w:tcPr>
            <w:tcW w:w="4770" w:type="dxa"/>
            <w:vAlign w:val="center"/>
          </w:tcPr>
          <w:p w14:paraId="322CBD1A" w14:textId="6ABF337E" w:rsidR="005B5647" w:rsidRPr="00F824A6" w:rsidRDefault="005B5647" w:rsidP="00E7349E">
            <w:pPr>
              <w:rPr>
                <w:rFonts w:ascii="Times New Roman" w:hAnsi="Times New Roman" w:cs="Times New Roman"/>
                <w:sz w:val="20"/>
              </w:rPr>
            </w:pPr>
            <w:r w:rsidRPr="00F824A6">
              <w:rPr>
                <w:rFonts w:ascii="Times New Roman" w:hAnsi="Times New Roman" w:cs="Times New Roman"/>
                <w:sz w:val="20"/>
              </w:rPr>
              <w:t>Once the wound has been occluded with a dressing, air can no longer enter (or exit) the pleural space</w:t>
            </w:r>
            <w:r w:rsidR="00BB3191" w:rsidRPr="00F824A6">
              <w:rPr>
                <w:rFonts w:ascii="Times New Roman" w:hAnsi="Times New Roman" w:cs="Times New Roman"/>
                <w:sz w:val="20"/>
              </w:rPr>
              <w:t xml:space="preserve"> through the wound in the chest wall</w:t>
            </w:r>
            <w:r w:rsidRPr="00F824A6">
              <w:rPr>
                <w:rFonts w:ascii="Times New Roman" w:hAnsi="Times New Roman" w:cs="Times New Roman"/>
                <w:sz w:val="20"/>
              </w:rPr>
              <w:t>.</w:t>
            </w:r>
          </w:p>
          <w:p w14:paraId="795F4F8E" w14:textId="77777777" w:rsidR="005B5647" w:rsidRPr="00F824A6" w:rsidRDefault="005B5647" w:rsidP="00E7349E">
            <w:pPr>
              <w:rPr>
                <w:rFonts w:ascii="Times New Roman" w:hAnsi="Times New Roman" w:cs="Times New Roman"/>
                <w:sz w:val="20"/>
              </w:rPr>
            </w:pPr>
            <w:r w:rsidRPr="00F824A6">
              <w:rPr>
                <w:rFonts w:ascii="Times New Roman" w:hAnsi="Times New Roman" w:cs="Times New Roman"/>
                <w:sz w:val="20"/>
              </w:rPr>
              <w:t>The injured lung will remain partially collapsed, but the mechanics of respiration will be better.</w:t>
            </w:r>
          </w:p>
          <w:p w14:paraId="587BF4DE" w14:textId="77777777" w:rsidR="005B5647" w:rsidRPr="00F824A6" w:rsidRDefault="005B5647" w:rsidP="00E7349E">
            <w:pPr>
              <w:rPr>
                <w:rFonts w:ascii="Times New Roman" w:hAnsi="Times New Roman" w:cs="Times New Roman"/>
                <w:sz w:val="20"/>
              </w:rPr>
            </w:pPr>
            <w:r w:rsidRPr="00F824A6">
              <w:rPr>
                <w:rFonts w:ascii="Times New Roman" w:hAnsi="Times New Roman" w:cs="Times New Roman"/>
                <w:sz w:val="20"/>
              </w:rPr>
              <w:t>You have to be alert f</w:t>
            </w:r>
            <w:r w:rsidR="00487AAF" w:rsidRPr="00F824A6">
              <w:rPr>
                <w:rFonts w:ascii="Times New Roman" w:hAnsi="Times New Roman" w:cs="Times New Roman"/>
                <w:sz w:val="20"/>
              </w:rPr>
              <w:t>or the possible development of tension p</w:t>
            </w:r>
            <w:r w:rsidRPr="00F824A6">
              <w:rPr>
                <w:rFonts w:ascii="Times New Roman" w:hAnsi="Times New Roman" w:cs="Times New Roman"/>
                <w:sz w:val="20"/>
              </w:rPr>
              <w:t>neumothorax because air can still leak into the pleural space from the injured lung.</w:t>
            </w:r>
          </w:p>
          <w:p w14:paraId="266DD346"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Monitor these patients with observation and a pulse ox.</w:t>
            </w:r>
          </w:p>
        </w:tc>
      </w:tr>
      <w:tr w:rsidR="005B5647" w:rsidRPr="00F824A6" w14:paraId="512D036F" w14:textId="77777777" w:rsidTr="00650B5F">
        <w:trPr>
          <w:cantSplit/>
          <w:trHeight w:val="2618"/>
        </w:trPr>
        <w:tc>
          <w:tcPr>
            <w:tcW w:w="630" w:type="dxa"/>
            <w:vAlign w:val="center"/>
          </w:tcPr>
          <w:p w14:paraId="14783188"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6210DD76" w14:textId="36F3EF40" w:rsidR="005B5647" w:rsidRPr="00F824A6" w:rsidRDefault="00BB3191" w:rsidP="00C21463">
            <w:pPr>
              <w:ind w:left="65" w:firstLine="7"/>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F94A163" wp14:editId="67DD7C3C">
                  <wp:extent cx="1855470" cy="13912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3C0CD467" w14:textId="1C6F72DF" w:rsidR="00BB3191" w:rsidRPr="00F824A6" w:rsidRDefault="00BB3191" w:rsidP="00263A54">
            <w:pPr>
              <w:rPr>
                <w:rFonts w:ascii="Times New Roman" w:hAnsi="Times New Roman" w:cs="Times New Roman"/>
                <w:b/>
                <w:bCs/>
                <w:sz w:val="20"/>
              </w:rPr>
            </w:pPr>
            <w:r w:rsidRPr="00F824A6">
              <w:rPr>
                <w:rFonts w:ascii="Times New Roman" w:hAnsi="Times New Roman" w:cs="Times New Roman"/>
                <w:b/>
                <w:bCs/>
                <w:sz w:val="20"/>
              </w:rPr>
              <w:t>Video: Sucking Chest Wound</w:t>
            </w:r>
          </w:p>
        </w:tc>
        <w:tc>
          <w:tcPr>
            <w:tcW w:w="4770" w:type="dxa"/>
            <w:vAlign w:val="center"/>
          </w:tcPr>
          <w:p w14:paraId="6C55A7E0" w14:textId="77777777" w:rsidR="00AC6A59" w:rsidRPr="00F824A6" w:rsidRDefault="00AC6A59" w:rsidP="00AC6A59">
            <w:pPr>
              <w:rPr>
                <w:rFonts w:ascii="Times New Roman" w:hAnsi="Times New Roman" w:cs="Times New Roman"/>
                <w:sz w:val="20"/>
              </w:rPr>
            </w:pPr>
            <w:r w:rsidRPr="00F824A6">
              <w:rPr>
                <w:rFonts w:ascii="Times New Roman" w:hAnsi="Times New Roman" w:cs="Times New Roman"/>
                <w:sz w:val="20"/>
              </w:rPr>
              <w:t>Click on video to play.</w:t>
            </w:r>
          </w:p>
          <w:p w14:paraId="2D163C6E" w14:textId="77777777" w:rsidR="00AC6A59" w:rsidRPr="00F824A6" w:rsidRDefault="00AC6A59" w:rsidP="00AC6A59">
            <w:pPr>
              <w:rPr>
                <w:rFonts w:ascii="Times New Roman" w:hAnsi="Times New Roman" w:cs="Times New Roman"/>
                <w:sz w:val="20"/>
              </w:rPr>
            </w:pPr>
            <w:r w:rsidRPr="00F824A6">
              <w:rPr>
                <w:rFonts w:ascii="Times New Roman" w:hAnsi="Times New Roman" w:cs="Times New Roman"/>
                <w:sz w:val="20"/>
              </w:rPr>
              <w:t>This is a video of a sucking chest wound.</w:t>
            </w:r>
          </w:p>
          <w:p w14:paraId="73A9B90C" w14:textId="25DB0B94" w:rsidR="00BB3191" w:rsidRPr="00F824A6" w:rsidRDefault="00AC6A59" w:rsidP="00263A54">
            <w:pPr>
              <w:rPr>
                <w:rFonts w:ascii="Times New Roman" w:hAnsi="Times New Roman" w:cs="Times New Roman"/>
                <w:sz w:val="20"/>
              </w:rPr>
            </w:pPr>
            <w:r w:rsidRPr="00F824A6">
              <w:rPr>
                <w:rFonts w:ascii="Times New Roman" w:hAnsi="Times New Roman" w:cs="Times New Roman"/>
                <w:sz w:val="20"/>
              </w:rPr>
              <w:t>Note the large open hole in the chest wall.</w:t>
            </w:r>
          </w:p>
        </w:tc>
      </w:tr>
      <w:tr w:rsidR="005B5647" w:rsidRPr="00F824A6" w14:paraId="57AC8FDF" w14:textId="77777777" w:rsidTr="00650B5F">
        <w:trPr>
          <w:cantSplit/>
        </w:trPr>
        <w:tc>
          <w:tcPr>
            <w:tcW w:w="630" w:type="dxa"/>
            <w:vAlign w:val="center"/>
          </w:tcPr>
          <w:p w14:paraId="46E99FC0"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0BA26E35" w14:textId="2076306A" w:rsidR="005B5647" w:rsidRPr="00F824A6" w:rsidRDefault="00E57B63" w:rsidP="00E57B63">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24099524" wp14:editId="7FA60E0E">
                  <wp:extent cx="1855470" cy="13912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716A987B" w14:textId="419DF153" w:rsidR="005B5647" w:rsidRPr="00F824A6" w:rsidRDefault="00E57B63" w:rsidP="00E57B63">
            <w:pPr>
              <w:rPr>
                <w:rFonts w:ascii="Times New Roman" w:hAnsi="Times New Roman" w:cs="Times New Roman"/>
                <w:sz w:val="20"/>
              </w:rPr>
            </w:pPr>
            <w:r w:rsidRPr="00F824A6">
              <w:rPr>
                <w:rFonts w:ascii="Times New Roman" w:hAnsi="Times New Roman" w:cs="Times New Roman"/>
                <w:b/>
                <w:bCs/>
                <w:sz w:val="20"/>
              </w:rPr>
              <w:t>Video: Sucking Chest Wound (Treated)</w:t>
            </w:r>
          </w:p>
        </w:tc>
        <w:tc>
          <w:tcPr>
            <w:tcW w:w="4770" w:type="dxa"/>
            <w:vAlign w:val="center"/>
          </w:tcPr>
          <w:p w14:paraId="4AC7871D" w14:textId="77777777" w:rsidR="00AC6A59" w:rsidRPr="00F824A6" w:rsidRDefault="00AC6A59" w:rsidP="00AC6A59">
            <w:pPr>
              <w:rPr>
                <w:rFonts w:ascii="Times New Roman" w:hAnsi="Times New Roman" w:cs="Times New Roman"/>
                <w:sz w:val="20"/>
              </w:rPr>
            </w:pPr>
            <w:r w:rsidRPr="00F824A6">
              <w:rPr>
                <w:rFonts w:ascii="Times New Roman" w:hAnsi="Times New Roman" w:cs="Times New Roman"/>
                <w:sz w:val="20"/>
              </w:rPr>
              <w:t>Click on video to play.</w:t>
            </w:r>
          </w:p>
          <w:p w14:paraId="21688D7D" w14:textId="77777777" w:rsidR="005B5647" w:rsidRPr="00F824A6" w:rsidRDefault="005B5647" w:rsidP="00E7349E">
            <w:pPr>
              <w:rPr>
                <w:rFonts w:ascii="Times New Roman" w:hAnsi="Times New Roman" w:cs="Times New Roman"/>
                <w:sz w:val="20"/>
              </w:rPr>
            </w:pPr>
            <w:r w:rsidRPr="00F824A6">
              <w:rPr>
                <w:rFonts w:ascii="Times New Roman" w:hAnsi="Times New Roman" w:cs="Times New Roman"/>
                <w:sz w:val="20"/>
              </w:rPr>
              <w:t>Negative pressure during inhalation retracts the dressing over the wound.</w:t>
            </w:r>
          </w:p>
          <w:p w14:paraId="50CCB0EF" w14:textId="43E54414" w:rsidR="005B5647" w:rsidRPr="00F824A6" w:rsidRDefault="005B5647" w:rsidP="00E7349E">
            <w:pPr>
              <w:rPr>
                <w:rFonts w:ascii="Times New Roman" w:hAnsi="Times New Roman" w:cs="Times New Roman"/>
                <w:sz w:val="20"/>
              </w:rPr>
            </w:pPr>
            <w:r w:rsidRPr="00F824A6">
              <w:rPr>
                <w:rFonts w:ascii="Times New Roman" w:hAnsi="Times New Roman" w:cs="Times New Roman"/>
                <w:sz w:val="20"/>
              </w:rPr>
              <w:t>The lung now has a better chance of re-inflating.</w:t>
            </w:r>
          </w:p>
        </w:tc>
      </w:tr>
      <w:tr w:rsidR="005B5647" w:rsidRPr="00F824A6" w14:paraId="59C259EF" w14:textId="77777777" w:rsidTr="00650B5F">
        <w:trPr>
          <w:cantSplit/>
          <w:trHeight w:val="2402"/>
        </w:trPr>
        <w:tc>
          <w:tcPr>
            <w:tcW w:w="630" w:type="dxa"/>
            <w:vAlign w:val="center"/>
          </w:tcPr>
          <w:p w14:paraId="1218500E"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49C3EE18" w14:textId="77777777" w:rsidR="005B5647" w:rsidRPr="00F824A6" w:rsidRDefault="00E7349E" w:rsidP="00263A54">
            <w:pPr>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76864" behindDoc="0" locked="0" layoutInCell="1" allowOverlap="1" wp14:anchorId="63E8EDBB" wp14:editId="79F51684">
                  <wp:simplePos x="0" y="0"/>
                  <wp:positionH relativeFrom="column">
                    <wp:posOffset>34925</wp:posOffset>
                  </wp:positionH>
                  <wp:positionV relativeFrom="paragraph">
                    <wp:posOffset>-1214755</wp:posOffset>
                  </wp:positionV>
                  <wp:extent cx="1729740" cy="1297305"/>
                  <wp:effectExtent l="0" t="0" r="381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C91F3B8"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b/>
                <w:bCs/>
                <w:sz w:val="20"/>
              </w:rPr>
              <w:t>Questions?</w:t>
            </w:r>
            <w:r w:rsidRPr="00F824A6">
              <w:rPr>
                <w:rFonts w:ascii="Times New Roman" w:hAnsi="Times New Roman" w:cs="Times New Roman"/>
                <w:sz w:val="20"/>
              </w:rPr>
              <w:t xml:space="preserve"> </w:t>
            </w:r>
          </w:p>
        </w:tc>
        <w:tc>
          <w:tcPr>
            <w:tcW w:w="4770" w:type="dxa"/>
            <w:vAlign w:val="center"/>
          </w:tcPr>
          <w:p w14:paraId="063FD45B" w14:textId="77777777" w:rsidR="005B5647" w:rsidRPr="00F824A6" w:rsidRDefault="005B5647" w:rsidP="00263A54">
            <w:pPr>
              <w:rPr>
                <w:rFonts w:ascii="Times New Roman" w:hAnsi="Times New Roman" w:cs="Times New Roman"/>
                <w:sz w:val="20"/>
              </w:rPr>
            </w:pPr>
          </w:p>
        </w:tc>
      </w:tr>
      <w:tr w:rsidR="005B5647" w:rsidRPr="00F824A6" w14:paraId="2B631E34" w14:textId="77777777" w:rsidTr="00650B5F">
        <w:trPr>
          <w:cantSplit/>
        </w:trPr>
        <w:tc>
          <w:tcPr>
            <w:tcW w:w="630" w:type="dxa"/>
            <w:vAlign w:val="center"/>
          </w:tcPr>
          <w:p w14:paraId="10010C7B"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13487851" w14:textId="625CD0E9" w:rsidR="005B5647" w:rsidRPr="00F824A6" w:rsidRDefault="00B844F4"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2A4E9F2A" wp14:editId="68E2DD9D">
                  <wp:extent cx="1855470" cy="139128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5E3C86A7"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b/>
                <w:bCs/>
                <w:sz w:val="20"/>
              </w:rPr>
              <w:t>Tactical Field Care Guidelines</w:t>
            </w:r>
            <w:r w:rsidRPr="00F824A6">
              <w:rPr>
                <w:rFonts w:ascii="Times New Roman" w:hAnsi="Times New Roman" w:cs="Times New Roman"/>
                <w:sz w:val="20"/>
              </w:rPr>
              <w:t xml:space="preserve"> </w:t>
            </w:r>
          </w:p>
          <w:p w14:paraId="53069C98" w14:textId="77777777" w:rsidR="005B5647" w:rsidRPr="00F824A6" w:rsidRDefault="005B5647" w:rsidP="00263A54">
            <w:pPr>
              <w:rPr>
                <w:rFonts w:ascii="Times New Roman" w:hAnsi="Times New Roman" w:cs="Times New Roman"/>
                <w:sz w:val="20"/>
              </w:rPr>
            </w:pPr>
          </w:p>
          <w:p w14:paraId="3FB24A96" w14:textId="77777777" w:rsidR="005B5647" w:rsidRPr="00F824A6" w:rsidRDefault="005B5647" w:rsidP="00E7349E">
            <w:pPr>
              <w:rPr>
                <w:rFonts w:ascii="Times New Roman" w:hAnsi="Times New Roman" w:cs="Times New Roman"/>
                <w:sz w:val="20"/>
              </w:rPr>
            </w:pPr>
            <w:r w:rsidRPr="00F824A6">
              <w:rPr>
                <w:rFonts w:ascii="Times New Roman" w:hAnsi="Times New Roman" w:cs="Times New Roman"/>
                <w:bCs/>
                <w:sz w:val="20"/>
              </w:rPr>
              <w:t>4. Bleeding</w:t>
            </w:r>
          </w:p>
          <w:p w14:paraId="52D4E81B" w14:textId="77777777" w:rsidR="00A8316D" w:rsidRPr="00F824A6" w:rsidRDefault="005B5647" w:rsidP="00A8316D">
            <w:pPr>
              <w:ind w:left="216" w:hanging="216"/>
              <w:rPr>
                <w:rFonts w:ascii="Times New Roman" w:hAnsi="Times New Roman" w:cs="Times New Roman"/>
                <w:b/>
                <w:bCs/>
                <w:sz w:val="20"/>
              </w:rPr>
            </w:pPr>
            <w:r w:rsidRPr="00F824A6">
              <w:rPr>
                <w:rFonts w:ascii="Times New Roman" w:hAnsi="Times New Roman" w:cs="Times New Roman"/>
                <w:bCs/>
                <w:sz w:val="20"/>
              </w:rPr>
              <w:t>a. Assess for unrecognized hemorrhage and control all sources of bleeding. If not already done, use a CoTCCC-recommended tourniquet to control life-threatening external hemorrhage that is anatomically amenable to tourniquet application or for any traumatic amputation. Apply directly to the skin 2-3 inches above wound.</w:t>
            </w:r>
            <w:r w:rsidRPr="00F824A6">
              <w:rPr>
                <w:rFonts w:ascii="Times New Roman" w:hAnsi="Times New Roman" w:cs="Times New Roman"/>
                <w:b/>
                <w:bCs/>
                <w:sz w:val="20"/>
              </w:rPr>
              <w:t xml:space="preserve"> </w:t>
            </w:r>
            <w:r w:rsidR="00A8316D" w:rsidRPr="00F824A6">
              <w:rPr>
                <w:rFonts w:ascii="Times New Roman" w:hAnsi="Times New Roman" w:cs="Times New Roman"/>
                <w:bCs/>
                <w:sz w:val="20"/>
              </w:rPr>
              <w:t>If bleeding is not controlled with the first tourniquet, apply a second tourniquet side-by-side with the first.</w:t>
            </w:r>
          </w:p>
          <w:p w14:paraId="35E42E64" w14:textId="77777777" w:rsidR="005B5647" w:rsidRPr="00F824A6" w:rsidRDefault="005B5647" w:rsidP="00E7349E">
            <w:pPr>
              <w:ind w:left="216" w:hanging="216"/>
              <w:rPr>
                <w:rFonts w:ascii="Times New Roman" w:hAnsi="Times New Roman" w:cs="Times New Roman"/>
                <w:sz w:val="20"/>
              </w:rPr>
            </w:pPr>
          </w:p>
        </w:tc>
        <w:tc>
          <w:tcPr>
            <w:tcW w:w="4770" w:type="dxa"/>
            <w:vAlign w:val="center"/>
          </w:tcPr>
          <w:p w14:paraId="0DD47A43" w14:textId="6CA7535C" w:rsidR="005B5647" w:rsidRPr="00F824A6" w:rsidRDefault="005B5647" w:rsidP="00A8316D">
            <w:pPr>
              <w:rPr>
                <w:rFonts w:ascii="Times New Roman" w:hAnsi="Times New Roman" w:cs="Times New Roman"/>
                <w:sz w:val="20"/>
              </w:rPr>
            </w:pPr>
            <w:r w:rsidRPr="00F824A6">
              <w:rPr>
                <w:rFonts w:ascii="Times New Roman" w:hAnsi="Times New Roman" w:cs="Times New Roman"/>
                <w:sz w:val="20"/>
              </w:rPr>
              <w:t>Read t</w:t>
            </w:r>
            <w:r w:rsidR="00A8316D" w:rsidRPr="00F824A6">
              <w:rPr>
                <w:rFonts w:ascii="Times New Roman" w:hAnsi="Times New Roman" w:cs="Times New Roman"/>
                <w:sz w:val="20"/>
              </w:rPr>
              <w:t>h</w:t>
            </w:r>
            <w:r w:rsidRPr="00F824A6">
              <w:rPr>
                <w:rFonts w:ascii="Times New Roman" w:hAnsi="Times New Roman" w:cs="Times New Roman"/>
                <w:sz w:val="20"/>
              </w:rPr>
              <w:t>e</w:t>
            </w:r>
            <w:r w:rsidR="00A8316D" w:rsidRPr="00F824A6">
              <w:rPr>
                <w:rFonts w:ascii="Times New Roman" w:hAnsi="Times New Roman" w:cs="Times New Roman"/>
                <w:sz w:val="20"/>
              </w:rPr>
              <w:t xml:space="preserve"> guideline.</w:t>
            </w:r>
          </w:p>
        </w:tc>
      </w:tr>
      <w:tr w:rsidR="005B5647" w:rsidRPr="00F824A6" w14:paraId="6105680C" w14:textId="77777777" w:rsidTr="00650B5F">
        <w:trPr>
          <w:cantSplit/>
        </w:trPr>
        <w:tc>
          <w:tcPr>
            <w:tcW w:w="630" w:type="dxa"/>
            <w:vAlign w:val="center"/>
          </w:tcPr>
          <w:p w14:paraId="148A7DC5"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2007AFFB" w14:textId="0EE52958" w:rsidR="005B5647" w:rsidRPr="00F824A6" w:rsidRDefault="005046A2" w:rsidP="00E57B63">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86FCED1" wp14:editId="445DE418">
                  <wp:extent cx="2082800" cy="1562100"/>
                  <wp:effectExtent l="0" t="0" r="0" b="12700"/>
                  <wp:docPr id="35842" name="Pictur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82800" cy="1562100"/>
                          </a:xfrm>
                          <a:prstGeom prst="rect">
                            <a:avLst/>
                          </a:prstGeom>
                        </pic:spPr>
                      </pic:pic>
                    </a:graphicData>
                  </a:graphic>
                </wp:inline>
              </w:drawing>
            </w:r>
          </w:p>
        </w:tc>
        <w:tc>
          <w:tcPr>
            <w:tcW w:w="4770" w:type="dxa"/>
            <w:vAlign w:val="center"/>
          </w:tcPr>
          <w:p w14:paraId="61F6F99D"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b/>
                <w:bCs/>
                <w:sz w:val="20"/>
              </w:rPr>
              <w:t>Tactical Field Care Guidelines</w:t>
            </w:r>
            <w:r w:rsidRPr="00F824A6">
              <w:rPr>
                <w:rFonts w:ascii="Times New Roman" w:hAnsi="Times New Roman" w:cs="Times New Roman"/>
                <w:sz w:val="20"/>
              </w:rPr>
              <w:t xml:space="preserve"> </w:t>
            </w:r>
          </w:p>
          <w:p w14:paraId="15D5C46B" w14:textId="77777777" w:rsidR="005046A2" w:rsidRPr="00F824A6" w:rsidRDefault="005046A2" w:rsidP="005046A2">
            <w:pPr>
              <w:rPr>
                <w:rFonts w:ascii="Times New Roman" w:hAnsi="Times New Roman" w:cs="Times New Roman"/>
                <w:sz w:val="20"/>
              </w:rPr>
            </w:pPr>
            <w:r w:rsidRPr="00F824A6">
              <w:rPr>
                <w:rFonts w:ascii="Times New Roman" w:hAnsi="Times New Roman" w:cs="Times New Roman"/>
                <w:sz w:val="20"/>
              </w:rPr>
              <w:t>4. Bleeding</w:t>
            </w:r>
          </w:p>
          <w:p w14:paraId="44DCFC69" w14:textId="77777777" w:rsidR="005046A2" w:rsidRPr="00F824A6" w:rsidRDefault="005046A2" w:rsidP="005046A2">
            <w:pPr>
              <w:spacing w:after="120"/>
              <w:ind w:left="254" w:hanging="254"/>
              <w:rPr>
                <w:rFonts w:ascii="Times New Roman" w:hAnsi="Times New Roman" w:cs="Times New Roman"/>
                <w:sz w:val="20"/>
              </w:rPr>
            </w:pPr>
            <w:r w:rsidRPr="00F824A6">
              <w:rPr>
                <w:rFonts w:ascii="Times New Roman" w:hAnsi="Times New Roman" w:cs="Times New Roman"/>
                <w:sz w:val="20"/>
              </w:rPr>
              <w:t xml:space="preserve">b. For compressible hemorrhage not amenable to limb tourniquet use or as an adjunct to tourniquet removal, use Combat Gauze as the CoTCCC hemostatic dressing of choice. </w:t>
            </w:r>
          </w:p>
          <w:p w14:paraId="6CCC232E" w14:textId="77777777" w:rsidR="005046A2" w:rsidRPr="00F824A6" w:rsidRDefault="005046A2" w:rsidP="005046A2">
            <w:pPr>
              <w:spacing w:after="120"/>
              <w:ind w:left="254"/>
              <w:rPr>
                <w:rFonts w:ascii="Times New Roman" w:hAnsi="Times New Roman" w:cs="Times New Roman"/>
                <w:sz w:val="20"/>
              </w:rPr>
            </w:pPr>
            <w:r w:rsidRPr="00F824A6">
              <w:rPr>
                <w:rFonts w:ascii="Times New Roman" w:hAnsi="Times New Roman" w:cs="Times New Roman"/>
                <w:b/>
                <w:bCs/>
                <w:sz w:val="20"/>
              </w:rPr>
              <w:t xml:space="preserve">Alternative hemostatic adjuncts: </w:t>
            </w:r>
          </w:p>
          <w:p w14:paraId="6E6E9026" w14:textId="77777777" w:rsidR="005046A2" w:rsidRPr="00F824A6" w:rsidRDefault="005046A2" w:rsidP="00B9046A">
            <w:pPr>
              <w:numPr>
                <w:ilvl w:val="1"/>
                <w:numId w:val="67"/>
              </w:numPr>
              <w:spacing w:after="120"/>
              <w:ind w:left="614" w:hanging="270"/>
              <w:rPr>
                <w:rFonts w:ascii="Times New Roman" w:hAnsi="Times New Roman" w:cs="Times New Roman"/>
                <w:sz w:val="20"/>
              </w:rPr>
            </w:pPr>
            <w:r w:rsidRPr="00F824A6">
              <w:rPr>
                <w:rFonts w:ascii="Times New Roman" w:hAnsi="Times New Roman" w:cs="Times New Roman"/>
                <w:b/>
                <w:bCs/>
                <w:sz w:val="20"/>
              </w:rPr>
              <w:t>Celox Gauze or</w:t>
            </w:r>
          </w:p>
          <w:p w14:paraId="229CE623" w14:textId="77777777" w:rsidR="005046A2" w:rsidRPr="00F824A6" w:rsidRDefault="005046A2" w:rsidP="00B9046A">
            <w:pPr>
              <w:numPr>
                <w:ilvl w:val="1"/>
                <w:numId w:val="67"/>
              </w:numPr>
              <w:spacing w:after="120"/>
              <w:ind w:left="614" w:hanging="270"/>
              <w:rPr>
                <w:rFonts w:ascii="Times New Roman" w:hAnsi="Times New Roman" w:cs="Times New Roman"/>
                <w:sz w:val="20"/>
              </w:rPr>
            </w:pPr>
            <w:r w:rsidRPr="00F824A6">
              <w:rPr>
                <w:rFonts w:ascii="Times New Roman" w:hAnsi="Times New Roman" w:cs="Times New Roman"/>
                <w:b/>
                <w:bCs/>
                <w:sz w:val="20"/>
              </w:rPr>
              <w:t>ChitoGauze or</w:t>
            </w:r>
          </w:p>
          <w:p w14:paraId="78358894" w14:textId="77777777" w:rsidR="005046A2" w:rsidRPr="00F824A6" w:rsidRDefault="005046A2" w:rsidP="00B9046A">
            <w:pPr>
              <w:numPr>
                <w:ilvl w:val="1"/>
                <w:numId w:val="67"/>
              </w:numPr>
              <w:spacing w:after="120"/>
              <w:ind w:left="614" w:hanging="270"/>
              <w:rPr>
                <w:rFonts w:ascii="Times New Roman" w:hAnsi="Times New Roman" w:cs="Times New Roman"/>
                <w:sz w:val="20"/>
              </w:rPr>
            </w:pPr>
            <w:r w:rsidRPr="00F824A6">
              <w:rPr>
                <w:rFonts w:ascii="Times New Roman" w:hAnsi="Times New Roman" w:cs="Times New Roman"/>
                <w:b/>
                <w:bCs/>
                <w:sz w:val="20"/>
              </w:rPr>
              <w:t>XSTAT (Best for deep, narrow-tract junctional wounds)</w:t>
            </w:r>
          </w:p>
          <w:p w14:paraId="787E814F" w14:textId="5F3881BB" w:rsidR="005B5647" w:rsidRPr="00F824A6" w:rsidRDefault="005B5647" w:rsidP="005046A2">
            <w:pPr>
              <w:rPr>
                <w:rFonts w:ascii="Times New Roman" w:hAnsi="Times New Roman" w:cs="Times New Roman"/>
                <w:sz w:val="20"/>
              </w:rPr>
            </w:pPr>
          </w:p>
        </w:tc>
        <w:tc>
          <w:tcPr>
            <w:tcW w:w="4770" w:type="dxa"/>
            <w:vAlign w:val="center"/>
          </w:tcPr>
          <w:p w14:paraId="2833A9CA" w14:textId="4AB0C50E" w:rsidR="005B5647" w:rsidRPr="00F824A6" w:rsidRDefault="005B5647" w:rsidP="005046A2">
            <w:pPr>
              <w:rPr>
                <w:rFonts w:ascii="Times New Roman" w:hAnsi="Times New Roman" w:cs="Times New Roman"/>
                <w:sz w:val="20"/>
              </w:rPr>
            </w:pPr>
            <w:r w:rsidRPr="00F824A6">
              <w:rPr>
                <w:rFonts w:ascii="Times New Roman" w:hAnsi="Times New Roman" w:cs="Times New Roman"/>
                <w:sz w:val="20"/>
              </w:rPr>
              <w:t xml:space="preserve">Read </w:t>
            </w:r>
            <w:r w:rsidR="005046A2" w:rsidRPr="00F824A6">
              <w:rPr>
                <w:rFonts w:ascii="Times New Roman" w:hAnsi="Times New Roman" w:cs="Times New Roman"/>
                <w:sz w:val="20"/>
              </w:rPr>
              <w:t>the guideline.</w:t>
            </w:r>
          </w:p>
        </w:tc>
      </w:tr>
      <w:tr w:rsidR="005046A2" w:rsidRPr="00F824A6" w14:paraId="65D62406" w14:textId="77777777" w:rsidTr="00650B5F">
        <w:trPr>
          <w:cantSplit/>
        </w:trPr>
        <w:tc>
          <w:tcPr>
            <w:tcW w:w="630" w:type="dxa"/>
            <w:vAlign w:val="center"/>
          </w:tcPr>
          <w:p w14:paraId="6E0CED75" w14:textId="77777777" w:rsidR="005046A2" w:rsidRPr="00F824A6" w:rsidRDefault="005046A2"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00FE8D41" w14:textId="644152CD" w:rsidR="005046A2" w:rsidRPr="00F824A6" w:rsidRDefault="005046A2" w:rsidP="00E57B63">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39125CD6" wp14:editId="108059D5">
                  <wp:extent cx="2082800" cy="1562100"/>
                  <wp:effectExtent l="0" t="0" r="0" b="12700"/>
                  <wp:docPr id="35844" name="Picture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82800" cy="1562100"/>
                          </a:xfrm>
                          <a:prstGeom prst="rect">
                            <a:avLst/>
                          </a:prstGeom>
                        </pic:spPr>
                      </pic:pic>
                    </a:graphicData>
                  </a:graphic>
                </wp:inline>
              </w:drawing>
            </w:r>
          </w:p>
        </w:tc>
        <w:tc>
          <w:tcPr>
            <w:tcW w:w="4770" w:type="dxa"/>
            <w:vAlign w:val="center"/>
          </w:tcPr>
          <w:p w14:paraId="74692B3A" w14:textId="77777777" w:rsidR="005046A2" w:rsidRPr="00F824A6" w:rsidRDefault="005046A2" w:rsidP="005046A2">
            <w:pPr>
              <w:rPr>
                <w:rFonts w:ascii="Times New Roman" w:hAnsi="Times New Roman" w:cs="Times New Roman"/>
                <w:sz w:val="20"/>
              </w:rPr>
            </w:pPr>
            <w:r w:rsidRPr="00F824A6">
              <w:rPr>
                <w:rFonts w:ascii="Times New Roman" w:hAnsi="Times New Roman" w:cs="Times New Roman"/>
                <w:b/>
                <w:bCs/>
                <w:sz w:val="20"/>
              </w:rPr>
              <w:t>Tactical Field Care Guidelines</w:t>
            </w:r>
            <w:r w:rsidRPr="00F824A6">
              <w:rPr>
                <w:rFonts w:ascii="Times New Roman" w:hAnsi="Times New Roman" w:cs="Times New Roman"/>
                <w:sz w:val="20"/>
              </w:rPr>
              <w:t xml:space="preserve"> </w:t>
            </w:r>
          </w:p>
          <w:p w14:paraId="57F05831" w14:textId="77777777" w:rsidR="005046A2" w:rsidRPr="00F824A6" w:rsidRDefault="005046A2" w:rsidP="005046A2">
            <w:pPr>
              <w:rPr>
                <w:rFonts w:ascii="Times New Roman" w:hAnsi="Times New Roman" w:cs="Times New Roman"/>
                <w:sz w:val="20"/>
              </w:rPr>
            </w:pPr>
          </w:p>
          <w:p w14:paraId="70B3D192" w14:textId="4B535E10" w:rsidR="005046A2" w:rsidRPr="00F824A6" w:rsidRDefault="005046A2" w:rsidP="00B61A19">
            <w:pPr>
              <w:rPr>
                <w:rFonts w:ascii="Times New Roman" w:eastAsia="Cambria" w:hAnsi="Times New Roman" w:cs="Times New Roman"/>
                <w:bCs/>
                <w:sz w:val="20"/>
              </w:rPr>
            </w:pPr>
            <w:r w:rsidRPr="00F824A6">
              <w:rPr>
                <w:rFonts w:ascii="Times New Roman" w:eastAsia="Cambria" w:hAnsi="Times New Roman" w:cs="Times New Roman"/>
                <w:bCs/>
                <w:sz w:val="20"/>
              </w:rPr>
              <w:t xml:space="preserve">4. Bleeding </w:t>
            </w:r>
          </w:p>
          <w:p w14:paraId="3CC04D37" w14:textId="584C571D" w:rsidR="005046A2" w:rsidRPr="00F824A6" w:rsidRDefault="005046A2" w:rsidP="00B61A19">
            <w:pPr>
              <w:rPr>
                <w:rFonts w:ascii="Times New Roman" w:eastAsia="Cambria" w:hAnsi="Times New Roman" w:cs="Times New Roman"/>
                <w:bCs/>
                <w:sz w:val="20"/>
              </w:rPr>
            </w:pPr>
            <w:r w:rsidRPr="00F824A6">
              <w:rPr>
                <w:rFonts w:ascii="Times New Roman" w:eastAsia="Cambria" w:hAnsi="Times New Roman" w:cs="Times New Roman"/>
                <w:bCs/>
                <w:sz w:val="20"/>
              </w:rPr>
              <w:t>b. (continued)</w:t>
            </w:r>
          </w:p>
          <w:p w14:paraId="3D7BD403" w14:textId="385F0A4D" w:rsidR="005046A2" w:rsidRPr="00F824A6" w:rsidRDefault="005046A2" w:rsidP="005046A2">
            <w:pPr>
              <w:spacing w:after="120"/>
              <w:ind w:left="254"/>
              <w:rPr>
                <w:rFonts w:ascii="Times New Roman" w:eastAsia="Cambria" w:hAnsi="Times New Roman" w:cs="Times New Roman"/>
                <w:b/>
                <w:bCs/>
                <w:sz w:val="20"/>
              </w:rPr>
            </w:pPr>
            <w:r w:rsidRPr="00F824A6">
              <w:rPr>
                <w:rFonts w:ascii="Times New Roman" w:eastAsia="Cambria" w:hAnsi="Times New Roman" w:cs="Times New Roman"/>
                <w:b/>
                <w:bCs/>
                <w:sz w:val="20"/>
              </w:rPr>
              <w:t>Hemostatic dressings should be applied with at least 3 minutes of direct pressure (optional for XSTAT).  Each dressing works differently, so if one fails to control bleeding, it may be removed and a fresh dressing of the same type or a different type applied.</w:t>
            </w:r>
          </w:p>
          <w:p w14:paraId="407DB1E2" w14:textId="67558C32" w:rsidR="005046A2" w:rsidRPr="00F824A6" w:rsidRDefault="005046A2" w:rsidP="005046A2">
            <w:pPr>
              <w:spacing w:after="120"/>
              <w:ind w:left="254"/>
              <w:rPr>
                <w:rFonts w:ascii="Times New Roman" w:eastAsia="Cambria" w:hAnsi="Times New Roman" w:cs="Times New Roman"/>
                <w:bCs/>
                <w:sz w:val="20"/>
              </w:rPr>
            </w:pPr>
            <w:r w:rsidRPr="00F824A6">
              <w:rPr>
                <w:rFonts w:ascii="Times New Roman" w:eastAsia="Cambria" w:hAnsi="Times New Roman" w:cs="Times New Roman"/>
                <w:bCs/>
                <w:sz w:val="20"/>
              </w:rPr>
              <w:t xml:space="preserve">If the bleeding site is amenable to use of a junctional tourniquet, immediately apply a CoTCCC-recommended junctional tourniquet. Do not delay in the application of the junctional tourniquet once it is ready for use. Apply hemostatic dressings with direct pressure if a junctional tourniquet is not available or while the junctional tourniquet is being readied for use. </w:t>
            </w:r>
          </w:p>
        </w:tc>
        <w:tc>
          <w:tcPr>
            <w:tcW w:w="4770" w:type="dxa"/>
            <w:vAlign w:val="center"/>
          </w:tcPr>
          <w:p w14:paraId="311DF894" w14:textId="5AC8FABB" w:rsidR="005046A2" w:rsidRPr="00F824A6" w:rsidRDefault="005046A2" w:rsidP="004C5675">
            <w:pPr>
              <w:rPr>
                <w:rFonts w:ascii="Times New Roman" w:hAnsi="Times New Roman" w:cs="Times New Roman"/>
                <w:sz w:val="20"/>
              </w:rPr>
            </w:pPr>
            <w:r w:rsidRPr="00F824A6">
              <w:rPr>
                <w:rFonts w:ascii="Times New Roman" w:hAnsi="Times New Roman" w:cs="Times New Roman"/>
                <w:sz w:val="20"/>
              </w:rPr>
              <w:t>Read the guideline.</w:t>
            </w:r>
          </w:p>
        </w:tc>
      </w:tr>
      <w:tr w:rsidR="00301288" w:rsidRPr="00F824A6" w14:paraId="20507684" w14:textId="77777777" w:rsidTr="00650B5F">
        <w:trPr>
          <w:cantSplit/>
        </w:trPr>
        <w:tc>
          <w:tcPr>
            <w:tcW w:w="630" w:type="dxa"/>
            <w:vAlign w:val="center"/>
          </w:tcPr>
          <w:p w14:paraId="4C1DF9D8" w14:textId="77777777" w:rsidR="00301288" w:rsidRPr="00F824A6" w:rsidRDefault="00301288"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3506A19F" w14:textId="5C5488CD" w:rsidR="00301288" w:rsidRPr="00F824A6" w:rsidRDefault="00F824A6" w:rsidP="00E57B63">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3210F67E" wp14:editId="4FCD0754">
                  <wp:extent cx="2082800" cy="1562100"/>
                  <wp:effectExtent l="0" t="0" r="0" b="0"/>
                  <wp:docPr id="35843" name="Pictur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082800" cy="1562100"/>
                          </a:xfrm>
                          <a:prstGeom prst="rect">
                            <a:avLst/>
                          </a:prstGeom>
                        </pic:spPr>
                      </pic:pic>
                    </a:graphicData>
                  </a:graphic>
                </wp:inline>
              </w:drawing>
            </w:r>
          </w:p>
        </w:tc>
        <w:tc>
          <w:tcPr>
            <w:tcW w:w="4770" w:type="dxa"/>
            <w:vAlign w:val="center"/>
          </w:tcPr>
          <w:p w14:paraId="64928F1D" w14:textId="77777777" w:rsidR="00301288" w:rsidRPr="00F824A6" w:rsidRDefault="00301288" w:rsidP="00263A54">
            <w:pPr>
              <w:rPr>
                <w:rFonts w:ascii="Times New Roman" w:hAnsi="Times New Roman" w:cs="Times New Roman"/>
                <w:b/>
                <w:bCs/>
                <w:sz w:val="20"/>
              </w:rPr>
            </w:pPr>
            <w:r w:rsidRPr="00F824A6">
              <w:rPr>
                <w:rFonts w:ascii="Times New Roman" w:hAnsi="Times New Roman" w:cs="Times New Roman"/>
                <w:b/>
                <w:bCs/>
                <w:sz w:val="20"/>
              </w:rPr>
              <w:t>Tactical Field Care Guidelines</w:t>
            </w:r>
          </w:p>
          <w:p w14:paraId="65DB910F" w14:textId="77777777" w:rsidR="00301288" w:rsidRPr="00F824A6" w:rsidRDefault="00301288" w:rsidP="00301288">
            <w:pPr>
              <w:rPr>
                <w:rFonts w:ascii="Times New Roman" w:hAnsi="Times New Roman" w:cs="Times New Roman"/>
                <w:bCs/>
                <w:sz w:val="20"/>
              </w:rPr>
            </w:pPr>
            <w:r w:rsidRPr="00F824A6">
              <w:rPr>
                <w:rFonts w:ascii="Times New Roman" w:hAnsi="Times New Roman" w:cs="Times New Roman"/>
                <w:bCs/>
                <w:sz w:val="20"/>
              </w:rPr>
              <w:t>4. Bleeding</w:t>
            </w:r>
          </w:p>
          <w:p w14:paraId="5A73158B" w14:textId="296C2823" w:rsidR="00301288" w:rsidRPr="00F824A6" w:rsidRDefault="00AC6A59" w:rsidP="00301288">
            <w:pPr>
              <w:ind w:left="425" w:hanging="180"/>
              <w:rPr>
                <w:rFonts w:ascii="Times New Roman" w:hAnsi="Times New Roman" w:cs="Times New Roman"/>
                <w:bCs/>
                <w:sz w:val="20"/>
              </w:rPr>
            </w:pPr>
            <w:r w:rsidRPr="00F824A6">
              <w:rPr>
                <w:rFonts w:ascii="Times New Roman" w:hAnsi="Times New Roman" w:cs="Times New Roman"/>
                <w:bCs/>
                <w:sz w:val="20"/>
              </w:rPr>
              <w:t>c. Reassess prior tourniquet application. Expose the wound and determine if a tourniquet is needed. If it is, replace any</w:t>
            </w:r>
            <w:r w:rsidRPr="00F824A6">
              <w:rPr>
                <w:rFonts w:ascii="Times New Roman" w:hAnsi="Times New Roman" w:cs="Times New Roman"/>
                <w:b/>
                <w:bCs/>
                <w:sz w:val="20"/>
              </w:rPr>
              <w:t xml:space="preserve"> </w:t>
            </w:r>
            <w:r w:rsidRPr="00F824A6">
              <w:rPr>
                <w:rFonts w:ascii="Times New Roman" w:hAnsi="Times New Roman" w:cs="Times New Roman"/>
                <w:bCs/>
                <w:sz w:val="20"/>
              </w:rPr>
              <w:t>limb tourniquet placed over the uniform with one applied directly to the skin 2-3 inches above wound. Ensure that bleeding is stopped. When possible, a distal pulse should be checked. If bleeding persists</w:t>
            </w:r>
            <w:r w:rsidRPr="00F824A6">
              <w:rPr>
                <w:rFonts w:ascii="Times New Roman" w:hAnsi="Times New Roman" w:cs="Times New Roman"/>
                <w:b/>
                <w:bCs/>
                <w:sz w:val="20"/>
              </w:rPr>
              <w:t xml:space="preserve"> or </w:t>
            </w:r>
            <w:r w:rsidRPr="00F824A6">
              <w:rPr>
                <w:rFonts w:ascii="Times New Roman" w:hAnsi="Times New Roman" w:cs="Times New Roman"/>
                <w:bCs/>
                <w:sz w:val="20"/>
              </w:rPr>
              <w:t xml:space="preserve">a distal pulse is still present, consider additional tightening of the tourniquet or the use of a second tourniquet side-by-side with the first to eliminate both bleeding and the distal pulse. </w:t>
            </w:r>
          </w:p>
        </w:tc>
        <w:tc>
          <w:tcPr>
            <w:tcW w:w="4770" w:type="dxa"/>
            <w:vAlign w:val="center"/>
          </w:tcPr>
          <w:p w14:paraId="6093FEA8" w14:textId="77777777" w:rsidR="004C5675" w:rsidRPr="00F824A6" w:rsidRDefault="004C5675" w:rsidP="004C5675">
            <w:pPr>
              <w:rPr>
                <w:rFonts w:ascii="Times New Roman" w:hAnsi="Times New Roman" w:cs="Times New Roman"/>
                <w:sz w:val="20"/>
              </w:rPr>
            </w:pPr>
            <w:r w:rsidRPr="00F824A6">
              <w:rPr>
                <w:rFonts w:ascii="Times New Roman" w:hAnsi="Times New Roman" w:cs="Times New Roman"/>
                <w:sz w:val="20"/>
              </w:rPr>
              <w:t>Read the guideline.</w:t>
            </w:r>
          </w:p>
          <w:p w14:paraId="5C320206" w14:textId="77777777" w:rsidR="00B61A19" w:rsidRPr="00F824A6" w:rsidRDefault="00B61A19" w:rsidP="004C5675">
            <w:pPr>
              <w:rPr>
                <w:rFonts w:ascii="Times New Roman" w:hAnsi="Times New Roman" w:cs="Times New Roman"/>
                <w:sz w:val="20"/>
              </w:rPr>
            </w:pPr>
          </w:p>
          <w:p w14:paraId="0C0E6BF6" w14:textId="244278D3" w:rsidR="00301288" w:rsidRPr="00F824A6" w:rsidRDefault="004C5675" w:rsidP="00263A54">
            <w:pPr>
              <w:rPr>
                <w:rFonts w:ascii="Times New Roman" w:hAnsi="Times New Roman" w:cs="Times New Roman"/>
                <w:sz w:val="20"/>
              </w:rPr>
            </w:pPr>
            <w:r w:rsidRPr="00F824A6">
              <w:rPr>
                <w:rFonts w:ascii="Times New Roman" w:hAnsi="Times New Roman" w:cs="Times New Roman"/>
                <w:sz w:val="20"/>
              </w:rPr>
              <w:t xml:space="preserve">Although a tourniquet may stop the active bleeding, it also prevents venous blood from returning to the heart. If arterial blood continues to flow past the tourniquet, pressure can build up distally in the limb and create a compartment syndrome. This is why the tourniquet should be tightened until there is no longer a distal pulse – to minimize the chance of harm from a developing compartment syndrome. </w:t>
            </w:r>
          </w:p>
        </w:tc>
      </w:tr>
      <w:tr w:rsidR="005B5647" w:rsidRPr="00F824A6" w14:paraId="3072804A" w14:textId="77777777" w:rsidTr="00650B5F">
        <w:trPr>
          <w:cantSplit/>
          <w:trHeight w:val="2591"/>
        </w:trPr>
        <w:tc>
          <w:tcPr>
            <w:tcW w:w="630" w:type="dxa"/>
            <w:vAlign w:val="center"/>
          </w:tcPr>
          <w:p w14:paraId="27758102"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61E2EBBD" w14:textId="3CF07B1A" w:rsidR="005B5647" w:rsidRPr="00F824A6" w:rsidRDefault="00F824A6" w:rsidP="00E57B63">
            <w:pPr>
              <w:ind w:left="65" w:hanging="18"/>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0AF5CE6" wp14:editId="128BE1A9">
                  <wp:extent cx="2082800" cy="1562100"/>
                  <wp:effectExtent l="0" t="0" r="0" b="0"/>
                  <wp:docPr id="35858" name="Picture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82800" cy="1562100"/>
                          </a:xfrm>
                          <a:prstGeom prst="rect">
                            <a:avLst/>
                          </a:prstGeom>
                        </pic:spPr>
                      </pic:pic>
                    </a:graphicData>
                  </a:graphic>
                </wp:inline>
              </w:drawing>
            </w:r>
          </w:p>
        </w:tc>
        <w:tc>
          <w:tcPr>
            <w:tcW w:w="4770" w:type="dxa"/>
            <w:vAlign w:val="center"/>
          </w:tcPr>
          <w:p w14:paraId="597A8C79"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b/>
                <w:bCs/>
                <w:sz w:val="20"/>
              </w:rPr>
              <w:t>Tactical Field Care Guidelines</w:t>
            </w:r>
            <w:r w:rsidRPr="00F824A6">
              <w:rPr>
                <w:rFonts w:ascii="Times New Roman" w:hAnsi="Times New Roman" w:cs="Times New Roman"/>
                <w:sz w:val="20"/>
              </w:rPr>
              <w:t xml:space="preserve"> </w:t>
            </w:r>
          </w:p>
          <w:p w14:paraId="4D6BDD7D" w14:textId="77777777" w:rsidR="005B5647" w:rsidRPr="00F824A6" w:rsidRDefault="005B5647" w:rsidP="00263A54">
            <w:pPr>
              <w:rPr>
                <w:rFonts w:ascii="Times New Roman" w:hAnsi="Times New Roman" w:cs="Times New Roman"/>
                <w:sz w:val="20"/>
              </w:rPr>
            </w:pPr>
          </w:p>
          <w:p w14:paraId="3E1CF4F4" w14:textId="77777777" w:rsidR="005B5647" w:rsidRPr="00F824A6" w:rsidRDefault="005B5647" w:rsidP="0015719B">
            <w:pPr>
              <w:rPr>
                <w:rFonts w:ascii="Times New Roman" w:hAnsi="Times New Roman" w:cs="Times New Roman"/>
                <w:sz w:val="20"/>
              </w:rPr>
            </w:pPr>
            <w:r w:rsidRPr="00F824A6">
              <w:rPr>
                <w:rFonts w:ascii="Times New Roman" w:hAnsi="Times New Roman" w:cs="Times New Roman"/>
                <w:bCs/>
                <w:sz w:val="20"/>
              </w:rPr>
              <w:t>4. Bleeding</w:t>
            </w:r>
          </w:p>
          <w:p w14:paraId="77EE07BC" w14:textId="3B00F94E" w:rsidR="005B5647" w:rsidRPr="00F824A6" w:rsidRDefault="004C5675" w:rsidP="0015719B">
            <w:pPr>
              <w:ind w:left="425" w:hanging="216"/>
              <w:rPr>
                <w:rFonts w:ascii="Times New Roman" w:hAnsi="Times New Roman" w:cs="Times New Roman"/>
                <w:bCs/>
                <w:sz w:val="20"/>
              </w:rPr>
            </w:pPr>
            <w:r w:rsidRPr="00F824A6">
              <w:rPr>
                <w:rFonts w:ascii="Times New Roman" w:hAnsi="Times New Roman" w:cs="Times New Roman"/>
                <w:bCs/>
                <w:sz w:val="20"/>
              </w:rPr>
              <w:t>d. Limb tourniquets and junctional tourniquets should be converted to hemostatic or pressure dressings as soon as possible if three criteria are met: the casualty is not in shock, it is possible to monitor the wound closely for bleeding, and the tourniquet is not controlling bleeding from an amputated extremity. Every effort should be made to convert tourniquets in less than 2 hours if bleeding can be controlled with other means. Do not remove a tourniquet that has been in place more than 6 hours unless close monitoring and lab capability are available.</w:t>
            </w:r>
            <w:r w:rsidRPr="00F824A6">
              <w:rPr>
                <w:rFonts w:ascii="Times New Roman" w:hAnsi="Times New Roman" w:cs="Times New Roman"/>
                <w:b/>
                <w:bCs/>
                <w:sz w:val="20"/>
              </w:rPr>
              <w:t xml:space="preserve"> </w:t>
            </w:r>
          </w:p>
        </w:tc>
        <w:tc>
          <w:tcPr>
            <w:tcW w:w="4770" w:type="dxa"/>
            <w:vAlign w:val="center"/>
          </w:tcPr>
          <w:p w14:paraId="01ABA200" w14:textId="6A099368" w:rsidR="005B5647" w:rsidRPr="00F824A6" w:rsidRDefault="004C5675" w:rsidP="00263A54">
            <w:pPr>
              <w:rPr>
                <w:rFonts w:ascii="Times New Roman" w:hAnsi="Times New Roman" w:cs="Times New Roman"/>
                <w:sz w:val="20"/>
              </w:rPr>
            </w:pPr>
            <w:r w:rsidRPr="00F824A6">
              <w:rPr>
                <w:rFonts w:ascii="Times New Roman" w:hAnsi="Times New Roman" w:cs="Times New Roman"/>
                <w:sz w:val="20"/>
              </w:rPr>
              <w:t>Read text.</w:t>
            </w:r>
          </w:p>
        </w:tc>
      </w:tr>
      <w:tr w:rsidR="005B5647" w:rsidRPr="00F824A6" w14:paraId="71D58A42" w14:textId="77777777" w:rsidTr="00650B5F">
        <w:trPr>
          <w:cantSplit/>
        </w:trPr>
        <w:tc>
          <w:tcPr>
            <w:tcW w:w="630" w:type="dxa"/>
            <w:vAlign w:val="center"/>
          </w:tcPr>
          <w:p w14:paraId="107BA4F8"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27482BA" w14:textId="33D72BD5" w:rsidR="005B5647" w:rsidRPr="00F824A6" w:rsidRDefault="00B844F4"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17B427E4" wp14:editId="1D03BF86">
                  <wp:extent cx="1855470" cy="139128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7AC80218" w14:textId="77777777"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Tactical Field Care Guidelines</w:t>
            </w:r>
          </w:p>
          <w:p w14:paraId="66053B8B" w14:textId="77777777" w:rsidR="005B5647" w:rsidRPr="00F824A6" w:rsidRDefault="005B5647" w:rsidP="00263A54">
            <w:pPr>
              <w:rPr>
                <w:rFonts w:ascii="Times New Roman" w:hAnsi="Times New Roman" w:cs="Times New Roman"/>
                <w:b/>
                <w:bCs/>
                <w:sz w:val="20"/>
              </w:rPr>
            </w:pPr>
          </w:p>
          <w:p w14:paraId="71CA21D4" w14:textId="77777777" w:rsidR="005B5647" w:rsidRPr="00F824A6" w:rsidRDefault="005B5647" w:rsidP="0015719B">
            <w:pPr>
              <w:rPr>
                <w:rFonts w:ascii="Times New Roman" w:hAnsi="Times New Roman" w:cs="Times New Roman"/>
                <w:sz w:val="20"/>
              </w:rPr>
            </w:pPr>
            <w:r w:rsidRPr="00F824A6">
              <w:rPr>
                <w:rFonts w:ascii="Times New Roman" w:hAnsi="Times New Roman" w:cs="Times New Roman"/>
                <w:bCs/>
                <w:sz w:val="20"/>
              </w:rPr>
              <w:t>4. Bleeding</w:t>
            </w:r>
          </w:p>
          <w:p w14:paraId="7280B627" w14:textId="77777777" w:rsidR="005B5647" w:rsidRPr="00F824A6" w:rsidRDefault="005B5647" w:rsidP="0015719B">
            <w:pPr>
              <w:ind w:left="425" w:hanging="216"/>
              <w:rPr>
                <w:rFonts w:ascii="Times New Roman" w:hAnsi="Times New Roman" w:cs="Times New Roman"/>
                <w:b/>
                <w:bCs/>
                <w:sz w:val="20"/>
              </w:rPr>
            </w:pPr>
            <w:r w:rsidRPr="00F824A6">
              <w:rPr>
                <w:rFonts w:ascii="Times New Roman" w:hAnsi="Times New Roman" w:cs="Times New Roman"/>
                <w:bCs/>
                <w:sz w:val="20"/>
              </w:rPr>
              <w:t>e. Expose and clearly mark all tourniquet sites with the time of tourniquet application. Use an indelible marker.</w:t>
            </w:r>
          </w:p>
        </w:tc>
        <w:tc>
          <w:tcPr>
            <w:tcW w:w="4770" w:type="dxa"/>
            <w:vAlign w:val="center"/>
          </w:tcPr>
          <w:p w14:paraId="4ED8E4FD"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Read text</w:t>
            </w:r>
          </w:p>
        </w:tc>
      </w:tr>
      <w:tr w:rsidR="004C5675" w:rsidRPr="00F824A6" w14:paraId="049D25D0" w14:textId="77777777" w:rsidTr="00650B5F">
        <w:trPr>
          <w:cantSplit/>
          <w:trHeight w:val="2330"/>
        </w:trPr>
        <w:tc>
          <w:tcPr>
            <w:tcW w:w="630" w:type="dxa"/>
            <w:vAlign w:val="center"/>
          </w:tcPr>
          <w:p w14:paraId="1C8334F3" w14:textId="77777777" w:rsidR="004C5675" w:rsidRPr="00F824A6" w:rsidRDefault="004C5675"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093111C" w14:textId="620CD30F" w:rsidR="004C5675" w:rsidRPr="00F824A6" w:rsidRDefault="004C5675"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10180E02" wp14:editId="02DC8CA9">
                  <wp:extent cx="2079625" cy="1555750"/>
                  <wp:effectExtent l="0" t="0" r="3175" b="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38955AB8" w14:textId="77777777" w:rsidR="004C5675" w:rsidRPr="00F824A6" w:rsidRDefault="004C5675" w:rsidP="00263A54">
            <w:pPr>
              <w:rPr>
                <w:rFonts w:ascii="Times New Roman" w:hAnsi="Times New Roman" w:cs="Times New Roman"/>
                <w:b/>
                <w:bCs/>
                <w:sz w:val="20"/>
              </w:rPr>
            </w:pPr>
            <w:r w:rsidRPr="00F824A6">
              <w:rPr>
                <w:rFonts w:ascii="Times New Roman" w:hAnsi="Times New Roman" w:cs="Times New Roman"/>
                <w:b/>
                <w:bCs/>
                <w:sz w:val="20"/>
              </w:rPr>
              <w:t>Tourniquet Repositioning</w:t>
            </w:r>
          </w:p>
          <w:p w14:paraId="7BDC6137" w14:textId="77777777" w:rsidR="004C5675" w:rsidRPr="00F824A6" w:rsidRDefault="004C5675" w:rsidP="00B9046A">
            <w:pPr>
              <w:numPr>
                <w:ilvl w:val="0"/>
                <w:numId w:val="54"/>
              </w:numPr>
              <w:tabs>
                <w:tab w:val="clear" w:pos="720"/>
              </w:tabs>
              <w:ind w:left="245" w:hanging="245"/>
              <w:rPr>
                <w:rFonts w:ascii="Times New Roman" w:hAnsi="Times New Roman" w:cs="Times New Roman"/>
                <w:bCs/>
                <w:sz w:val="20"/>
              </w:rPr>
            </w:pPr>
            <w:r w:rsidRPr="00F824A6">
              <w:rPr>
                <w:rFonts w:ascii="Times New Roman" w:hAnsi="Times New Roman" w:cs="Times New Roman"/>
                <w:bCs/>
                <w:sz w:val="20"/>
              </w:rPr>
              <w:t>Expose the wound(s) and place a second tourniquet 2-3 inches above the most proximal bleeding site.</w:t>
            </w:r>
          </w:p>
          <w:p w14:paraId="55046046" w14:textId="69AAE648" w:rsidR="004C5675" w:rsidRPr="00F824A6" w:rsidRDefault="004C5675" w:rsidP="00B9046A">
            <w:pPr>
              <w:numPr>
                <w:ilvl w:val="0"/>
                <w:numId w:val="54"/>
              </w:numPr>
              <w:tabs>
                <w:tab w:val="clear" w:pos="720"/>
              </w:tabs>
              <w:ind w:left="245" w:hanging="245"/>
              <w:rPr>
                <w:rFonts w:ascii="Times New Roman" w:hAnsi="Times New Roman" w:cs="Times New Roman"/>
                <w:bCs/>
                <w:sz w:val="20"/>
              </w:rPr>
            </w:pPr>
            <w:r w:rsidRPr="00F824A6">
              <w:rPr>
                <w:rFonts w:ascii="Times New Roman" w:hAnsi="Times New Roman" w:cs="Times New Roman"/>
                <w:bCs/>
                <w:sz w:val="20"/>
              </w:rPr>
              <w:t>Loosen the “high-and-tight” tourniquet.</w:t>
            </w:r>
          </w:p>
        </w:tc>
        <w:tc>
          <w:tcPr>
            <w:tcW w:w="4770" w:type="dxa"/>
            <w:vAlign w:val="center"/>
          </w:tcPr>
          <w:p w14:paraId="23EE3612" w14:textId="343424F6" w:rsidR="004C5675" w:rsidRPr="00F824A6" w:rsidRDefault="004C5675" w:rsidP="009549CE">
            <w:pPr>
              <w:rPr>
                <w:rFonts w:ascii="Times New Roman" w:hAnsi="Times New Roman" w:cs="Times New Roman"/>
                <w:sz w:val="20"/>
              </w:rPr>
            </w:pPr>
            <w:r w:rsidRPr="00F824A6">
              <w:rPr>
                <w:rFonts w:ascii="Times New Roman" w:hAnsi="Times New Roman" w:cs="Times New Roman"/>
                <w:sz w:val="20"/>
              </w:rPr>
              <w:t>Tourniquets placed hastily over the uniform may be less effective than tourniquets applied directly to the skin. Furthermore, all “high-and-tight” tourniquets require repositioning or conversion at the EARLIEST opportunity (2 hours max). During reassessment, if a tourniquet needs to be repositioned, remove sufficient uniform materiel to place another tourniquet directly over the skin, place the second tourniquet 2-3 inches above the wound, and tighten it. Slowly loosen the first tourniquet while watching for continued bleeding control by the second tourniquet. Check also to make sure the distal pulses do not return.</w:t>
            </w:r>
          </w:p>
        </w:tc>
      </w:tr>
      <w:tr w:rsidR="004C5675" w:rsidRPr="00F824A6" w14:paraId="3109A047" w14:textId="77777777" w:rsidTr="00650B5F">
        <w:trPr>
          <w:cantSplit/>
          <w:trHeight w:val="2330"/>
        </w:trPr>
        <w:tc>
          <w:tcPr>
            <w:tcW w:w="630" w:type="dxa"/>
            <w:vAlign w:val="center"/>
          </w:tcPr>
          <w:p w14:paraId="198B432E" w14:textId="77777777" w:rsidR="004C5675" w:rsidRPr="00F824A6" w:rsidRDefault="004C5675"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0E9CF855" w14:textId="437F6E59" w:rsidR="004C5675" w:rsidRPr="00F824A6" w:rsidRDefault="004C5675"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6DEA8635" wp14:editId="518A58D9">
                  <wp:extent cx="2079625" cy="1555750"/>
                  <wp:effectExtent l="0" t="0" r="3175"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0F0ECD4C" w14:textId="77777777" w:rsidR="004C5675" w:rsidRPr="00F824A6" w:rsidRDefault="004C5675" w:rsidP="00263A54">
            <w:pPr>
              <w:rPr>
                <w:rFonts w:ascii="Times New Roman" w:hAnsi="Times New Roman" w:cs="Times New Roman"/>
                <w:b/>
                <w:bCs/>
                <w:sz w:val="20"/>
              </w:rPr>
            </w:pPr>
            <w:r w:rsidRPr="00F824A6">
              <w:rPr>
                <w:rFonts w:ascii="Times New Roman" w:hAnsi="Times New Roman" w:cs="Times New Roman"/>
                <w:b/>
                <w:bCs/>
                <w:sz w:val="20"/>
              </w:rPr>
              <w:t>Tourniquet Repositioning</w:t>
            </w:r>
          </w:p>
          <w:p w14:paraId="36EF8655" w14:textId="3785EA76" w:rsidR="004C5675" w:rsidRPr="00F824A6" w:rsidRDefault="004C5675" w:rsidP="00B9046A">
            <w:pPr>
              <w:numPr>
                <w:ilvl w:val="0"/>
                <w:numId w:val="55"/>
              </w:numPr>
              <w:tabs>
                <w:tab w:val="clear" w:pos="720"/>
              </w:tabs>
              <w:ind w:left="245" w:hanging="270"/>
              <w:rPr>
                <w:rFonts w:ascii="Times New Roman" w:hAnsi="Times New Roman" w:cs="Times New Roman"/>
                <w:bCs/>
                <w:sz w:val="20"/>
              </w:rPr>
            </w:pPr>
            <w:r w:rsidRPr="00F824A6">
              <w:rPr>
                <w:rFonts w:ascii="Times New Roman" w:hAnsi="Times New Roman" w:cs="Times New Roman"/>
                <w:bCs/>
                <w:sz w:val="20"/>
              </w:rPr>
              <w:t>If needed for hemorrhage control or to eliminate distal pulses, a “high-and-tight” tourniquet can be moved to a position side-by-side with the second tourniquet and tightened there.</w:t>
            </w:r>
          </w:p>
        </w:tc>
        <w:tc>
          <w:tcPr>
            <w:tcW w:w="4770" w:type="dxa"/>
            <w:vAlign w:val="center"/>
          </w:tcPr>
          <w:p w14:paraId="1E01403A" w14:textId="27809499" w:rsidR="004C5675" w:rsidRPr="00F824A6" w:rsidRDefault="004C5675" w:rsidP="009549CE">
            <w:pPr>
              <w:rPr>
                <w:rFonts w:ascii="Times New Roman" w:hAnsi="Times New Roman" w:cs="Times New Roman"/>
                <w:sz w:val="20"/>
              </w:rPr>
            </w:pPr>
            <w:r w:rsidRPr="00F824A6">
              <w:rPr>
                <w:rFonts w:ascii="Times New Roman" w:hAnsi="Times New Roman" w:cs="Times New Roman"/>
                <w:sz w:val="20"/>
              </w:rPr>
              <w:t>Read text.</w:t>
            </w:r>
          </w:p>
        </w:tc>
      </w:tr>
      <w:tr w:rsidR="005B5647" w:rsidRPr="00F824A6" w14:paraId="738E6DF1" w14:textId="77777777" w:rsidTr="00650B5F">
        <w:trPr>
          <w:cantSplit/>
          <w:trHeight w:val="2330"/>
        </w:trPr>
        <w:tc>
          <w:tcPr>
            <w:tcW w:w="630" w:type="dxa"/>
            <w:vAlign w:val="center"/>
          </w:tcPr>
          <w:p w14:paraId="282609B4"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564EFE74" w14:textId="77777777" w:rsidR="005B5647" w:rsidRPr="00F824A6" w:rsidRDefault="009549CE"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89152" behindDoc="0" locked="0" layoutInCell="1" allowOverlap="1" wp14:anchorId="0CF0E188" wp14:editId="3A5D5328">
                  <wp:simplePos x="0" y="0"/>
                  <wp:positionH relativeFrom="column">
                    <wp:posOffset>102235</wp:posOffset>
                  </wp:positionH>
                  <wp:positionV relativeFrom="paragraph">
                    <wp:posOffset>-1088390</wp:posOffset>
                  </wp:positionV>
                  <wp:extent cx="1729740" cy="1297305"/>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B38D7D0" w14:textId="1771BD89"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1EBC0701" w14:textId="05F8C834" w:rsidR="005B5647" w:rsidRPr="00F824A6" w:rsidRDefault="005B5647" w:rsidP="00131E27">
            <w:pPr>
              <w:pStyle w:val="ListParagraph"/>
              <w:numPr>
                <w:ilvl w:val="0"/>
                <w:numId w:val="39"/>
              </w:numPr>
              <w:ind w:left="335" w:hanging="180"/>
              <w:rPr>
                <w:rFonts w:ascii="Times New Roman" w:hAnsi="Times New Roman" w:cs="Times New Roman"/>
                <w:color w:val="FF0000"/>
                <w:sz w:val="20"/>
              </w:rPr>
            </w:pPr>
            <w:r w:rsidRPr="00F824A6">
              <w:rPr>
                <w:rFonts w:ascii="Times New Roman" w:hAnsi="Times New Roman" w:cs="Times New Roman"/>
                <w:color w:val="FF0000"/>
                <w:sz w:val="20"/>
              </w:rPr>
              <w:t>Damage to the arm or leg is rare if the tourniquet is left on for less than two hours.</w:t>
            </w:r>
          </w:p>
          <w:p w14:paraId="2E656CEF" w14:textId="61409749" w:rsidR="005B5647" w:rsidRPr="00F824A6" w:rsidRDefault="005B5647" w:rsidP="00131E27">
            <w:pPr>
              <w:pStyle w:val="ListParagraph"/>
              <w:numPr>
                <w:ilvl w:val="0"/>
                <w:numId w:val="39"/>
              </w:numPr>
              <w:ind w:left="335" w:hanging="180"/>
              <w:rPr>
                <w:rFonts w:ascii="Times New Roman" w:hAnsi="Times New Roman" w:cs="Times New Roman"/>
                <w:sz w:val="20"/>
              </w:rPr>
            </w:pPr>
            <w:r w:rsidRPr="00F824A6">
              <w:rPr>
                <w:rFonts w:ascii="Times New Roman" w:hAnsi="Times New Roman" w:cs="Times New Roman"/>
                <w:sz w:val="20"/>
              </w:rPr>
              <w:t>Tourniquets are often left in place for several hours during surgical procedures.</w:t>
            </w:r>
          </w:p>
          <w:p w14:paraId="0410CFD0" w14:textId="294BEFF0" w:rsidR="005B5647" w:rsidRPr="00F824A6" w:rsidRDefault="005B5647" w:rsidP="00131E27">
            <w:pPr>
              <w:pStyle w:val="ListParagraph"/>
              <w:numPr>
                <w:ilvl w:val="0"/>
                <w:numId w:val="39"/>
              </w:numPr>
              <w:ind w:left="335" w:hanging="180"/>
              <w:rPr>
                <w:rFonts w:ascii="Times New Roman" w:hAnsi="Times New Roman" w:cs="Times New Roman"/>
                <w:sz w:val="20"/>
              </w:rPr>
            </w:pPr>
            <w:r w:rsidRPr="00F824A6">
              <w:rPr>
                <w:rFonts w:ascii="Times New Roman" w:hAnsi="Times New Roman" w:cs="Times New Roman"/>
                <w:sz w:val="20"/>
              </w:rPr>
              <w:t>In the face of massive extremity hemorrhage, it is better to accept the small risk of damage to the limb than to have a casualty bleed to death.</w:t>
            </w:r>
          </w:p>
        </w:tc>
        <w:tc>
          <w:tcPr>
            <w:tcW w:w="4770" w:type="dxa"/>
            <w:vAlign w:val="center"/>
          </w:tcPr>
          <w:p w14:paraId="140120E1" w14:textId="77777777" w:rsidR="005B5647" w:rsidRPr="00F824A6" w:rsidRDefault="005B5647" w:rsidP="009549CE">
            <w:pPr>
              <w:rPr>
                <w:rFonts w:ascii="Times New Roman" w:hAnsi="Times New Roman" w:cs="Times New Roman"/>
                <w:sz w:val="20"/>
              </w:rPr>
            </w:pPr>
            <w:r w:rsidRPr="00F824A6">
              <w:rPr>
                <w:rFonts w:ascii="Times New Roman" w:hAnsi="Times New Roman" w:cs="Times New Roman"/>
                <w:sz w:val="20"/>
              </w:rPr>
              <w:t>Tourniquets have historically been frowned upon in civilian trauma settings.</w:t>
            </w:r>
          </w:p>
          <w:p w14:paraId="0A5701B4" w14:textId="77777777" w:rsidR="005B5647" w:rsidRPr="00F824A6" w:rsidRDefault="005B5647" w:rsidP="009549CE">
            <w:pPr>
              <w:rPr>
                <w:rFonts w:ascii="Times New Roman" w:hAnsi="Times New Roman" w:cs="Times New Roman"/>
                <w:sz w:val="20"/>
              </w:rPr>
            </w:pPr>
            <w:r w:rsidRPr="00F824A6">
              <w:rPr>
                <w:rFonts w:ascii="Times New Roman" w:hAnsi="Times New Roman" w:cs="Times New Roman"/>
                <w:b/>
                <w:bCs/>
                <w:sz w:val="20"/>
              </w:rPr>
              <w:t>In combat settings, they are the biggest lifesaver on the battlefield!</w:t>
            </w:r>
          </w:p>
          <w:p w14:paraId="46E8FF14" w14:textId="77777777" w:rsidR="005B5647" w:rsidRPr="00F824A6" w:rsidRDefault="005B5647" w:rsidP="009549CE">
            <w:pPr>
              <w:rPr>
                <w:rFonts w:ascii="Times New Roman" w:hAnsi="Times New Roman" w:cs="Times New Roman"/>
                <w:sz w:val="20"/>
              </w:rPr>
            </w:pPr>
            <w:r w:rsidRPr="00F824A6">
              <w:rPr>
                <w:rFonts w:ascii="Times New Roman" w:hAnsi="Times New Roman" w:cs="Times New Roman"/>
                <w:sz w:val="20"/>
              </w:rPr>
              <w:t>They are NOT A PROBLEM if not left in place for too long.</w:t>
            </w:r>
          </w:p>
        </w:tc>
      </w:tr>
      <w:tr w:rsidR="004C5675" w:rsidRPr="00F824A6" w14:paraId="79800836" w14:textId="77777777" w:rsidTr="00650B5F">
        <w:trPr>
          <w:cantSplit/>
        </w:trPr>
        <w:tc>
          <w:tcPr>
            <w:tcW w:w="630" w:type="dxa"/>
            <w:vAlign w:val="center"/>
          </w:tcPr>
          <w:p w14:paraId="58C6CE44" w14:textId="77777777" w:rsidR="004C5675" w:rsidRPr="00F824A6" w:rsidRDefault="004C5675"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5DE3F8E4" w14:textId="30A61842" w:rsidR="004C5675" w:rsidRPr="00F824A6" w:rsidRDefault="004C5675"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2B13D805" wp14:editId="38EB298F">
                  <wp:extent cx="2079625" cy="1555750"/>
                  <wp:effectExtent l="0" t="0" r="3175"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356D5034" w14:textId="77777777" w:rsidR="004C5675" w:rsidRPr="00F824A6" w:rsidRDefault="004C5675" w:rsidP="004C5675">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45E3B504" w14:textId="77777777" w:rsidR="004C5675" w:rsidRPr="00F824A6" w:rsidRDefault="004C5675" w:rsidP="00B9046A">
            <w:pPr>
              <w:numPr>
                <w:ilvl w:val="0"/>
                <w:numId w:val="56"/>
              </w:numPr>
              <w:ind w:left="245" w:hanging="245"/>
              <w:rPr>
                <w:rFonts w:ascii="Times New Roman" w:hAnsi="Times New Roman" w:cs="Times New Roman"/>
                <w:bCs/>
                <w:sz w:val="20"/>
              </w:rPr>
            </w:pPr>
            <w:r w:rsidRPr="00F824A6">
              <w:rPr>
                <w:rFonts w:ascii="Times New Roman" w:hAnsi="Times New Roman" w:cs="Times New Roman"/>
                <w:bCs/>
                <w:sz w:val="20"/>
              </w:rPr>
              <w:t>Every effort should be made to convert tourniquets in less than 2 hours if bleeding can be controlled with other means. If bleeding remains controlled with Combat Gauze, leave the loosened tourniquet in place. If the bleeding is not controlled with Combat Gauze, re-tighten the tourniquet until bleeding stops.</w:t>
            </w:r>
          </w:p>
          <w:p w14:paraId="0DD03C24" w14:textId="295348DF" w:rsidR="004C5675" w:rsidRPr="00F824A6" w:rsidRDefault="004C5675" w:rsidP="00B9046A">
            <w:pPr>
              <w:numPr>
                <w:ilvl w:val="0"/>
                <w:numId w:val="56"/>
              </w:numPr>
              <w:ind w:left="245" w:hanging="245"/>
              <w:rPr>
                <w:rFonts w:ascii="Times New Roman" w:hAnsi="Times New Roman" w:cs="Times New Roman"/>
                <w:b/>
                <w:bCs/>
                <w:sz w:val="20"/>
              </w:rPr>
            </w:pPr>
            <w:r w:rsidRPr="00F824A6">
              <w:rPr>
                <w:rFonts w:ascii="Times New Roman" w:hAnsi="Times New Roman" w:cs="Times New Roman"/>
                <w:bCs/>
                <w:sz w:val="20"/>
              </w:rPr>
              <w:t>Restoring blood flow to the limb by transitioning to Combat Gauze at the 2-hour mark will minimize the chance of ischemic damage due to the tourniquet.</w:t>
            </w:r>
          </w:p>
        </w:tc>
        <w:tc>
          <w:tcPr>
            <w:tcW w:w="4770" w:type="dxa"/>
            <w:vAlign w:val="center"/>
          </w:tcPr>
          <w:p w14:paraId="089FE77B" w14:textId="0C742250" w:rsidR="004C5675" w:rsidRPr="00F824A6" w:rsidRDefault="001E7D20" w:rsidP="00263A54">
            <w:pPr>
              <w:rPr>
                <w:rFonts w:ascii="Times New Roman" w:hAnsi="Times New Roman" w:cs="Times New Roman"/>
                <w:sz w:val="20"/>
              </w:rPr>
            </w:pPr>
            <w:r w:rsidRPr="00F824A6">
              <w:rPr>
                <w:rFonts w:ascii="Times New Roman" w:hAnsi="Times New Roman" w:cs="Times New Roman"/>
                <w:sz w:val="20"/>
              </w:rPr>
              <w:t>Read text.</w:t>
            </w:r>
          </w:p>
        </w:tc>
      </w:tr>
      <w:tr w:rsidR="004C5675" w:rsidRPr="00F824A6" w14:paraId="39B897EA" w14:textId="77777777" w:rsidTr="00650B5F">
        <w:trPr>
          <w:cantSplit/>
        </w:trPr>
        <w:tc>
          <w:tcPr>
            <w:tcW w:w="630" w:type="dxa"/>
            <w:vAlign w:val="center"/>
          </w:tcPr>
          <w:p w14:paraId="4C1C5817" w14:textId="77777777" w:rsidR="004C5675" w:rsidRPr="00F824A6" w:rsidRDefault="004C5675"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66C3B20" w14:textId="758773E5" w:rsidR="004C5675" w:rsidRPr="00F824A6" w:rsidRDefault="001E7D20"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6928377C" wp14:editId="40CC37DA">
                  <wp:extent cx="2079625" cy="1555750"/>
                  <wp:effectExtent l="0" t="0" r="3175" b="0"/>
                  <wp:docPr id="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5C58CC0D" w14:textId="77777777" w:rsidR="004C5675" w:rsidRPr="00F824A6" w:rsidRDefault="001E7D20" w:rsidP="00263A54">
            <w:pPr>
              <w:rPr>
                <w:rFonts w:ascii="Times New Roman" w:hAnsi="Times New Roman" w:cs="Times New Roman"/>
                <w:b/>
                <w:bCs/>
                <w:sz w:val="20"/>
              </w:rPr>
            </w:pPr>
            <w:r w:rsidRPr="00F824A6">
              <w:rPr>
                <w:rFonts w:ascii="Times New Roman" w:hAnsi="Times New Roman" w:cs="Times New Roman"/>
                <w:b/>
                <w:bCs/>
                <w:sz w:val="20"/>
              </w:rPr>
              <w:t>Tourniquet Conversion</w:t>
            </w:r>
          </w:p>
          <w:p w14:paraId="3125337C" w14:textId="0D8B6CE2" w:rsidR="001E7D20" w:rsidRPr="00F824A6" w:rsidRDefault="001E7D20" w:rsidP="00B9046A">
            <w:pPr>
              <w:numPr>
                <w:ilvl w:val="0"/>
                <w:numId w:val="57"/>
              </w:numPr>
              <w:tabs>
                <w:tab w:val="clear" w:pos="720"/>
              </w:tabs>
              <w:ind w:left="245" w:hanging="245"/>
              <w:rPr>
                <w:rFonts w:ascii="Times New Roman" w:hAnsi="Times New Roman" w:cs="Times New Roman"/>
                <w:bCs/>
                <w:sz w:val="20"/>
              </w:rPr>
            </w:pPr>
            <w:r w:rsidRPr="00F824A6">
              <w:rPr>
                <w:rFonts w:ascii="Times New Roman" w:hAnsi="Times New Roman" w:cs="Times New Roman"/>
                <w:bCs/>
                <w:sz w:val="20"/>
              </w:rPr>
              <w:t>Expose the wound(s)</w:t>
            </w:r>
          </w:p>
        </w:tc>
        <w:tc>
          <w:tcPr>
            <w:tcW w:w="4770" w:type="dxa"/>
            <w:vAlign w:val="center"/>
          </w:tcPr>
          <w:p w14:paraId="7B34F56F" w14:textId="675C47FA" w:rsidR="004C5675" w:rsidRPr="00F824A6" w:rsidRDefault="001E7D20" w:rsidP="00263A54">
            <w:pPr>
              <w:rPr>
                <w:rFonts w:ascii="Times New Roman" w:hAnsi="Times New Roman" w:cs="Times New Roman"/>
                <w:sz w:val="20"/>
              </w:rPr>
            </w:pPr>
            <w:r w:rsidRPr="00F824A6">
              <w:rPr>
                <w:rFonts w:ascii="Times New Roman" w:hAnsi="Times New Roman" w:cs="Times New Roman"/>
                <w:sz w:val="20"/>
              </w:rPr>
              <w:t>Converting a tourniquet to a hemostatic dressing is a simple stepwise procedure. The first step is to expose the wound by cutting away the overlying uniform. The following sequence of slides shows the conversion of a tourniquet placed “high-and-tight” during Care Under Fire, but the procedure is the same for conversion of a tourniquet placed anywhere.</w:t>
            </w:r>
          </w:p>
        </w:tc>
      </w:tr>
      <w:tr w:rsidR="004C5675" w:rsidRPr="00F824A6" w14:paraId="00DD6525" w14:textId="77777777" w:rsidTr="00650B5F">
        <w:trPr>
          <w:cantSplit/>
        </w:trPr>
        <w:tc>
          <w:tcPr>
            <w:tcW w:w="630" w:type="dxa"/>
            <w:vAlign w:val="center"/>
          </w:tcPr>
          <w:p w14:paraId="427D7AAC" w14:textId="77777777" w:rsidR="004C5675" w:rsidRPr="00F824A6" w:rsidRDefault="004C5675"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62D80055" w14:textId="04B4DFFA" w:rsidR="004C5675" w:rsidRPr="00F824A6" w:rsidRDefault="001E7D20"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71653DD0" wp14:editId="14E3DD7E">
                  <wp:extent cx="2079625" cy="1555750"/>
                  <wp:effectExtent l="0" t="0" r="3175"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35F2C784" w14:textId="77777777" w:rsidR="001E7D20" w:rsidRPr="00F824A6" w:rsidRDefault="001E7D20" w:rsidP="001E7D20">
            <w:pPr>
              <w:rPr>
                <w:rFonts w:ascii="Times New Roman" w:hAnsi="Times New Roman" w:cs="Times New Roman"/>
                <w:b/>
                <w:bCs/>
                <w:sz w:val="20"/>
              </w:rPr>
            </w:pPr>
            <w:r w:rsidRPr="00F824A6">
              <w:rPr>
                <w:rFonts w:ascii="Times New Roman" w:hAnsi="Times New Roman" w:cs="Times New Roman"/>
                <w:b/>
                <w:bCs/>
                <w:sz w:val="20"/>
              </w:rPr>
              <w:t>Tourniquet Conversion</w:t>
            </w:r>
          </w:p>
          <w:p w14:paraId="1AFBB9F2" w14:textId="77777777" w:rsidR="001E7D20" w:rsidRPr="00F824A6" w:rsidRDefault="001E7D20" w:rsidP="00B9046A">
            <w:pPr>
              <w:numPr>
                <w:ilvl w:val="0"/>
                <w:numId w:val="58"/>
              </w:numPr>
              <w:tabs>
                <w:tab w:val="clear" w:pos="720"/>
              </w:tabs>
              <w:ind w:left="245" w:hanging="245"/>
              <w:rPr>
                <w:rFonts w:ascii="Times New Roman" w:hAnsi="Times New Roman" w:cs="Times New Roman"/>
                <w:bCs/>
                <w:sz w:val="20"/>
              </w:rPr>
            </w:pPr>
            <w:r w:rsidRPr="00F824A6">
              <w:rPr>
                <w:rFonts w:ascii="Times New Roman" w:hAnsi="Times New Roman" w:cs="Times New Roman"/>
                <w:bCs/>
                <w:sz w:val="20"/>
              </w:rPr>
              <w:t>Apply Combat Gauze and a pressure dressing</w:t>
            </w:r>
          </w:p>
          <w:p w14:paraId="1391B3A5" w14:textId="77777777" w:rsidR="004C5675" w:rsidRPr="00F824A6" w:rsidRDefault="004C5675" w:rsidP="00263A54">
            <w:pPr>
              <w:rPr>
                <w:rFonts w:ascii="Times New Roman" w:hAnsi="Times New Roman" w:cs="Times New Roman"/>
                <w:b/>
                <w:bCs/>
                <w:sz w:val="20"/>
              </w:rPr>
            </w:pPr>
          </w:p>
        </w:tc>
        <w:tc>
          <w:tcPr>
            <w:tcW w:w="4770" w:type="dxa"/>
            <w:vAlign w:val="center"/>
          </w:tcPr>
          <w:p w14:paraId="57A57098" w14:textId="52779F95" w:rsidR="004C5675" w:rsidRPr="00F824A6" w:rsidRDefault="001E7D20" w:rsidP="00263A54">
            <w:pPr>
              <w:rPr>
                <w:rFonts w:ascii="Times New Roman" w:hAnsi="Times New Roman" w:cs="Times New Roman"/>
                <w:sz w:val="20"/>
              </w:rPr>
            </w:pPr>
            <w:r w:rsidRPr="00F824A6">
              <w:rPr>
                <w:rFonts w:ascii="Times New Roman" w:hAnsi="Times New Roman" w:cs="Times New Roman"/>
                <w:sz w:val="20"/>
              </w:rPr>
              <w:t>Read text.</w:t>
            </w:r>
          </w:p>
        </w:tc>
      </w:tr>
      <w:tr w:rsidR="004C5675" w:rsidRPr="00F824A6" w14:paraId="1EF502A1" w14:textId="77777777" w:rsidTr="00650B5F">
        <w:trPr>
          <w:cantSplit/>
        </w:trPr>
        <w:tc>
          <w:tcPr>
            <w:tcW w:w="630" w:type="dxa"/>
            <w:vAlign w:val="center"/>
          </w:tcPr>
          <w:p w14:paraId="2D37E3A0" w14:textId="77777777" w:rsidR="004C5675" w:rsidRPr="00F824A6" w:rsidRDefault="004C5675"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54242A85" w14:textId="0E473215" w:rsidR="004C5675" w:rsidRPr="00F824A6" w:rsidRDefault="001E7D20"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1851B95F" wp14:editId="1E0DB0E0">
                  <wp:extent cx="2079625" cy="1555750"/>
                  <wp:effectExtent l="0" t="0" r="3175"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0C81FC5C" w14:textId="77777777" w:rsidR="001E7D20" w:rsidRPr="00F824A6" w:rsidRDefault="001E7D20" w:rsidP="001E7D20">
            <w:pPr>
              <w:rPr>
                <w:rFonts w:ascii="Times New Roman" w:hAnsi="Times New Roman" w:cs="Times New Roman"/>
                <w:b/>
                <w:bCs/>
                <w:sz w:val="20"/>
              </w:rPr>
            </w:pPr>
            <w:r w:rsidRPr="00F824A6">
              <w:rPr>
                <w:rFonts w:ascii="Times New Roman" w:hAnsi="Times New Roman" w:cs="Times New Roman"/>
                <w:b/>
                <w:bCs/>
                <w:sz w:val="20"/>
              </w:rPr>
              <w:t>Tourniquet Conversion</w:t>
            </w:r>
          </w:p>
          <w:p w14:paraId="1BEC4C44" w14:textId="77777777" w:rsidR="001E7D20" w:rsidRPr="00F824A6" w:rsidRDefault="001E7D20" w:rsidP="00B9046A">
            <w:pPr>
              <w:numPr>
                <w:ilvl w:val="0"/>
                <w:numId w:val="59"/>
              </w:numPr>
              <w:tabs>
                <w:tab w:val="clear" w:pos="720"/>
              </w:tabs>
              <w:ind w:left="245" w:hanging="245"/>
              <w:rPr>
                <w:rFonts w:ascii="Times New Roman" w:hAnsi="Times New Roman" w:cs="Times New Roman"/>
                <w:bCs/>
                <w:sz w:val="20"/>
              </w:rPr>
            </w:pPr>
            <w:r w:rsidRPr="00F824A6">
              <w:rPr>
                <w:rFonts w:ascii="Times New Roman" w:hAnsi="Times New Roman" w:cs="Times New Roman"/>
                <w:bCs/>
                <w:sz w:val="20"/>
              </w:rPr>
              <w:t>Loosen “high-and-tight” tourniquet and move it down to just above the pressure dressing. (Leave it loose here just in case it’s needed later.)</w:t>
            </w:r>
          </w:p>
          <w:p w14:paraId="0A800F67" w14:textId="773DB1DD" w:rsidR="004C5675" w:rsidRPr="00F824A6" w:rsidRDefault="001E7D20" w:rsidP="00B9046A">
            <w:pPr>
              <w:numPr>
                <w:ilvl w:val="0"/>
                <w:numId w:val="59"/>
              </w:numPr>
              <w:tabs>
                <w:tab w:val="clear" w:pos="720"/>
              </w:tabs>
              <w:ind w:left="245" w:hanging="245"/>
              <w:rPr>
                <w:rFonts w:ascii="Times New Roman" w:hAnsi="Times New Roman" w:cs="Times New Roman"/>
                <w:b/>
                <w:bCs/>
                <w:sz w:val="20"/>
              </w:rPr>
            </w:pPr>
            <w:r w:rsidRPr="00F824A6">
              <w:rPr>
                <w:rFonts w:ascii="Times New Roman" w:hAnsi="Times New Roman" w:cs="Times New Roman"/>
                <w:bCs/>
                <w:sz w:val="20"/>
              </w:rPr>
              <w:t>Monitor for re-bleeding.</w:t>
            </w:r>
          </w:p>
        </w:tc>
        <w:tc>
          <w:tcPr>
            <w:tcW w:w="4770" w:type="dxa"/>
            <w:vAlign w:val="center"/>
          </w:tcPr>
          <w:p w14:paraId="6DDBA926" w14:textId="14DD528A" w:rsidR="004C5675" w:rsidRPr="00F824A6" w:rsidRDefault="001E7D20" w:rsidP="00263A54">
            <w:pPr>
              <w:rPr>
                <w:rFonts w:ascii="Times New Roman" w:hAnsi="Times New Roman" w:cs="Times New Roman"/>
                <w:sz w:val="20"/>
              </w:rPr>
            </w:pPr>
            <w:r w:rsidRPr="00F824A6">
              <w:rPr>
                <w:rFonts w:ascii="Times New Roman" w:hAnsi="Times New Roman" w:cs="Times New Roman"/>
                <w:sz w:val="20"/>
              </w:rPr>
              <w:t>Read text.</w:t>
            </w:r>
          </w:p>
        </w:tc>
      </w:tr>
      <w:tr w:rsidR="004C5675" w:rsidRPr="00F824A6" w14:paraId="1219F5D0" w14:textId="77777777" w:rsidTr="00F01237">
        <w:trPr>
          <w:cantSplit/>
          <w:trHeight w:val="3059"/>
        </w:trPr>
        <w:tc>
          <w:tcPr>
            <w:tcW w:w="630" w:type="dxa"/>
            <w:vAlign w:val="center"/>
          </w:tcPr>
          <w:p w14:paraId="65F9CA38" w14:textId="77777777" w:rsidR="004C5675" w:rsidRPr="00F824A6" w:rsidRDefault="004C5675"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3ACFB84F" w14:textId="12A7014D" w:rsidR="004C5675" w:rsidRPr="00F824A6" w:rsidRDefault="001E7D20"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40C97D4D" wp14:editId="163F3A29">
                  <wp:extent cx="2079625" cy="1555750"/>
                  <wp:effectExtent l="0" t="0" r="3175" b="0"/>
                  <wp:docPr id="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2C0EE581" w14:textId="77777777" w:rsidR="001E7D20" w:rsidRPr="00F824A6" w:rsidRDefault="001E7D20" w:rsidP="001E7D20">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0CA0E19D" w14:textId="77777777" w:rsidR="001E7D20" w:rsidRPr="00F824A6" w:rsidRDefault="001E7D20" w:rsidP="00B9046A">
            <w:pPr>
              <w:numPr>
                <w:ilvl w:val="0"/>
                <w:numId w:val="60"/>
              </w:numPr>
              <w:tabs>
                <w:tab w:val="clear" w:pos="720"/>
              </w:tabs>
              <w:ind w:left="245" w:hanging="245"/>
              <w:rPr>
                <w:rFonts w:ascii="Times New Roman" w:hAnsi="Times New Roman" w:cs="Times New Roman"/>
                <w:bCs/>
                <w:sz w:val="20"/>
              </w:rPr>
            </w:pPr>
            <w:r w:rsidRPr="00F824A6">
              <w:rPr>
                <w:rFonts w:ascii="Times New Roman" w:hAnsi="Times New Roman" w:cs="Times New Roman"/>
                <w:bCs/>
                <w:sz w:val="20"/>
              </w:rPr>
              <w:t>If the transition to Combat Gauze at 2 hours failed, try again at 6 hours using the steps outlined in the previous slides.</w:t>
            </w:r>
          </w:p>
          <w:p w14:paraId="4DDE931A" w14:textId="64D3C121" w:rsidR="004C5675" w:rsidRPr="00F824A6" w:rsidRDefault="001E7D20" w:rsidP="00B9046A">
            <w:pPr>
              <w:numPr>
                <w:ilvl w:val="0"/>
                <w:numId w:val="60"/>
              </w:numPr>
              <w:tabs>
                <w:tab w:val="clear" w:pos="720"/>
              </w:tabs>
              <w:ind w:left="245" w:hanging="245"/>
              <w:rPr>
                <w:rFonts w:ascii="Times New Roman" w:hAnsi="Times New Roman" w:cs="Times New Roman"/>
                <w:b/>
                <w:bCs/>
                <w:sz w:val="20"/>
              </w:rPr>
            </w:pPr>
            <w:r w:rsidRPr="00F824A6">
              <w:rPr>
                <w:rFonts w:ascii="Times New Roman" w:hAnsi="Times New Roman" w:cs="Times New Roman"/>
                <w:bCs/>
                <w:sz w:val="20"/>
              </w:rPr>
              <w:t>Do not release the tourniquet after 6 hours of application unless close monitoring and lab support are available to evaluate for metabolic complications of prolonged tourniquet use.</w:t>
            </w:r>
          </w:p>
        </w:tc>
        <w:tc>
          <w:tcPr>
            <w:tcW w:w="4770" w:type="dxa"/>
            <w:vAlign w:val="center"/>
          </w:tcPr>
          <w:p w14:paraId="6EBE3591" w14:textId="2AA4FDE2" w:rsidR="004C5675" w:rsidRPr="00F824A6" w:rsidRDefault="001E7D20" w:rsidP="00263A54">
            <w:pPr>
              <w:rPr>
                <w:rFonts w:ascii="Times New Roman" w:hAnsi="Times New Roman" w:cs="Times New Roman"/>
                <w:sz w:val="20"/>
              </w:rPr>
            </w:pPr>
            <w:r w:rsidRPr="00F824A6">
              <w:rPr>
                <w:rFonts w:ascii="Times New Roman" w:hAnsi="Times New Roman" w:cs="Times New Roman"/>
                <w:sz w:val="20"/>
              </w:rPr>
              <w:t>Read text.</w:t>
            </w:r>
          </w:p>
        </w:tc>
      </w:tr>
      <w:tr w:rsidR="005B5647" w:rsidRPr="00F824A6" w14:paraId="339FB149" w14:textId="77777777" w:rsidTr="00F01237">
        <w:trPr>
          <w:cantSplit/>
          <w:trHeight w:val="2672"/>
        </w:trPr>
        <w:tc>
          <w:tcPr>
            <w:tcW w:w="630" w:type="dxa"/>
            <w:vAlign w:val="center"/>
          </w:tcPr>
          <w:p w14:paraId="3A1CA1EC"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77CBFCF" w14:textId="77777777" w:rsidR="005B5647" w:rsidRPr="00F824A6" w:rsidRDefault="009549CE"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91200" behindDoc="0" locked="0" layoutInCell="1" allowOverlap="1" wp14:anchorId="3C7727A3" wp14:editId="42387281">
                  <wp:simplePos x="0" y="0"/>
                  <wp:positionH relativeFrom="column">
                    <wp:posOffset>45085</wp:posOffset>
                  </wp:positionH>
                  <wp:positionV relativeFrom="paragraph">
                    <wp:posOffset>-1177290</wp:posOffset>
                  </wp:positionV>
                  <wp:extent cx="1720850" cy="1290320"/>
                  <wp:effectExtent l="0" t="0" r="0" b="508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DFDE6E4" w14:textId="15AFE1AF"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408F98E3" w14:textId="77777777" w:rsidR="005B5647" w:rsidRPr="00F824A6" w:rsidRDefault="005B5647" w:rsidP="009549CE">
            <w:pPr>
              <w:ind w:left="155" w:hanging="155"/>
              <w:rPr>
                <w:rFonts w:ascii="Times New Roman" w:hAnsi="Times New Roman" w:cs="Times New Roman"/>
                <w:sz w:val="20"/>
              </w:rPr>
            </w:pPr>
            <w:r w:rsidRPr="00F824A6">
              <w:rPr>
                <w:rFonts w:ascii="Times New Roman" w:hAnsi="Times New Roman" w:cs="Times New Roman"/>
                <w:sz w:val="20"/>
              </w:rPr>
              <w:t>•</w:t>
            </w:r>
            <w:r w:rsidR="009549CE" w:rsidRPr="00F824A6">
              <w:rPr>
                <w:rFonts w:ascii="Times New Roman" w:hAnsi="Times New Roman" w:cs="Times New Roman"/>
                <w:sz w:val="20"/>
              </w:rPr>
              <w:t xml:space="preserve"> </w:t>
            </w:r>
            <w:r w:rsidRPr="00F824A6">
              <w:rPr>
                <w:rFonts w:ascii="Times New Roman" w:hAnsi="Times New Roman" w:cs="Times New Roman"/>
                <w:sz w:val="20"/>
              </w:rPr>
              <w:t xml:space="preserve">All unit members should have a CoTCCC-approved tourniquet at a standard location on their battle gear. </w:t>
            </w:r>
          </w:p>
          <w:p w14:paraId="5FE91135" w14:textId="77777777" w:rsidR="005B5647" w:rsidRPr="00F824A6" w:rsidRDefault="005B5647" w:rsidP="009549CE">
            <w:pPr>
              <w:ind w:left="245" w:hanging="180"/>
              <w:rPr>
                <w:rFonts w:ascii="Times New Roman" w:hAnsi="Times New Roman" w:cs="Times New Roman"/>
                <w:color w:val="FF0000"/>
                <w:sz w:val="20"/>
              </w:rPr>
            </w:pPr>
            <w:r w:rsidRPr="00F824A6">
              <w:rPr>
                <w:rFonts w:ascii="Times New Roman" w:hAnsi="Times New Roman" w:cs="Times New Roman"/>
                <w:sz w:val="20"/>
              </w:rPr>
              <w:t> </w:t>
            </w:r>
            <w:r w:rsidRPr="00F824A6">
              <w:rPr>
                <w:rFonts w:ascii="Times New Roman" w:hAnsi="Times New Roman" w:cs="Times New Roman"/>
                <w:color w:val="FF0000"/>
                <w:sz w:val="20"/>
              </w:rPr>
              <w:t xml:space="preserve">–Should be easily accessible if wounded – </w:t>
            </w:r>
            <w:r w:rsidRPr="00F824A6">
              <w:rPr>
                <w:rFonts w:ascii="Times New Roman" w:hAnsi="Times New Roman" w:cs="Times New Roman"/>
                <w:b/>
                <w:bCs/>
                <w:color w:val="FF0000"/>
                <w:sz w:val="20"/>
              </w:rPr>
              <w:t>DO NOT</w:t>
            </w:r>
            <w:r w:rsidRPr="00F824A6">
              <w:rPr>
                <w:rFonts w:ascii="Times New Roman" w:hAnsi="Times New Roman" w:cs="Times New Roman"/>
                <w:color w:val="FF0000"/>
                <w:sz w:val="20"/>
              </w:rPr>
              <w:t xml:space="preserve"> bury it at the bottom of your pack</w:t>
            </w:r>
          </w:p>
          <w:p w14:paraId="0B4608CE" w14:textId="77777777" w:rsidR="005B5647" w:rsidRPr="00F824A6" w:rsidRDefault="005B5647" w:rsidP="009549CE">
            <w:pPr>
              <w:ind w:left="155" w:hanging="155"/>
              <w:rPr>
                <w:rFonts w:ascii="Times New Roman" w:hAnsi="Times New Roman" w:cs="Times New Roman"/>
                <w:sz w:val="20"/>
              </w:rPr>
            </w:pPr>
            <w:r w:rsidRPr="00F824A6">
              <w:rPr>
                <w:rFonts w:ascii="Times New Roman" w:hAnsi="Times New Roman" w:cs="Times New Roman"/>
                <w:sz w:val="20"/>
              </w:rPr>
              <w:t>•</w:t>
            </w:r>
            <w:r w:rsidR="009549CE" w:rsidRPr="00F824A6">
              <w:rPr>
                <w:rFonts w:ascii="Times New Roman" w:hAnsi="Times New Roman" w:cs="Times New Roman"/>
                <w:sz w:val="20"/>
              </w:rPr>
              <w:t xml:space="preserve"> </w:t>
            </w:r>
            <w:r w:rsidRPr="00F824A6">
              <w:rPr>
                <w:rFonts w:ascii="Times New Roman" w:hAnsi="Times New Roman" w:cs="Times New Roman"/>
                <w:sz w:val="20"/>
              </w:rPr>
              <w:t>Tourniquets should be left in their protective packaging until needed to treat casualties.</w:t>
            </w:r>
          </w:p>
          <w:p w14:paraId="18CC858E" w14:textId="77777777" w:rsidR="005B5647" w:rsidRPr="00F824A6" w:rsidRDefault="005B5647" w:rsidP="006C520F">
            <w:pPr>
              <w:ind w:left="245" w:hanging="180"/>
              <w:rPr>
                <w:rFonts w:ascii="Times New Roman" w:hAnsi="Times New Roman" w:cs="Times New Roman"/>
                <w:sz w:val="20"/>
              </w:rPr>
            </w:pPr>
            <w:r w:rsidRPr="00F824A6">
              <w:rPr>
                <w:rFonts w:ascii="Times New Roman" w:hAnsi="Times New Roman" w:cs="Times New Roman"/>
                <w:sz w:val="20"/>
              </w:rPr>
              <w:t>  –Harsh environments may contribute to tourniquet failure if not left in packaging</w:t>
            </w:r>
          </w:p>
        </w:tc>
        <w:tc>
          <w:tcPr>
            <w:tcW w:w="4770" w:type="dxa"/>
            <w:vAlign w:val="center"/>
          </w:tcPr>
          <w:p w14:paraId="792C4D55"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Each soldier having a tourniquet at the unit’s standardized location is critical, and should be a pre-mission inspection item.</w:t>
            </w:r>
          </w:p>
        </w:tc>
      </w:tr>
      <w:tr w:rsidR="005B5647" w:rsidRPr="00F824A6" w14:paraId="39E4F0BC" w14:textId="77777777" w:rsidTr="00F01237">
        <w:trPr>
          <w:cantSplit/>
          <w:trHeight w:val="3041"/>
        </w:trPr>
        <w:tc>
          <w:tcPr>
            <w:tcW w:w="630" w:type="dxa"/>
            <w:vAlign w:val="center"/>
          </w:tcPr>
          <w:p w14:paraId="10611DA8"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8BB6B3A" w14:textId="74A08B0B" w:rsidR="005B5647" w:rsidRPr="00F824A6" w:rsidRDefault="001E7D20"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5B01689" wp14:editId="77D2FF7E">
                  <wp:extent cx="2079625" cy="1555750"/>
                  <wp:effectExtent l="0" t="0" r="3175" b="0"/>
                  <wp:docPr id="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2830E182" w14:textId="6436643A"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7647EFAC" w14:textId="4E032918" w:rsidR="006C520F" w:rsidRPr="00F824A6" w:rsidRDefault="005B5647" w:rsidP="00131E27">
            <w:pPr>
              <w:pStyle w:val="ListParagraph"/>
              <w:numPr>
                <w:ilvl w:val="0"/>
                <w:numId w:val="23"/>
              </w:numPr>
              <w:ind w:left="245" w:hanging="169"/>
              <w:rPr>
                <w:rFonts w:ascii="Times New Roman" w:hAnsi="Times New Roman" w:cs="Times New Roman"/>
                <w:color w:val="FF0000"/>
                <w:sz w:val="20"/>
              </w:rPr>
            </w:pPr>
            <w:r w:rsidRPr="00F824A6">
              <w:rPr>
                <w:rFonts w:ascii="Times New Roman" w:hAnsi="Times New Roman" w:cs="Times New Roman"/>
                <w:color w:val="FF0000"/>
                <w:sz w:val="20"/>
              </w:rPr>
              <w:t>Training tourniquets should never be used as mission tourniquets</w:t>
            </w:r>
            <w:r w:rsidR="001E7D20" w:rsidRPr="00F824A6">
              <w:rPr>
                <w:rFonts w:ascii="Times New Roman" w:hAnsi="Times New Roman" w:cs="Times New Roman"/>
                <w:color w:val="FF0000"/>
                <w:sz w:val="20"/>
              </w:rPr>
              <w:t>!</w:t>
            </w:r>
          </w:p>
          <w:p w14:paraId="40C28335" w14:textId="1FE9063F" w:rsidR="005B5647" w:rsidRPr="00F824A6" w:rsidRDefault="005B5647" w:rsidP="00131E27">
            <w:pPr>
              <w:pStyle w:val="ListParagraph"/>
              <w:numPr>
                <w:ilvl w:val="0"/>
                <w:numId w:val="23"/>
              </w:numPr>
              <w:ind w:left="245" w:hanging="169"/>
              <w:rPr>
                <w:rFonts w:ascii="Times New Roman" w:hAnsi="Times New Roman" w:cs="Times New Roman"/>
                <w:color w:val="FF0000"/>
                <w:sz w:val="20"/>
              </w:rPr>
            </w:pPr>
            <w:r w:rsidRPr="00F824A6">
              <w:rPr>
                <w:rFonts w:ascii="Times New Roman" w:hAnsi="Times New Roman" w:cs="Times New Roman"/>
                <w:color w:val="FF0000"/>
                <w:sz w:val="20"/>
              </w:rPr>
              <w:t xml:space="preserve">Repetitive applications </w:t>
            </w:r>
            <w:r w:rsidR="001E7D20" w:rsidRPr="00F824A6">
              <w:rPr>
                <w:rFonts w:ascii="Times New Roman" w:hAnsi="Times New Roman" w:cs="Times New Roman"/>
                <w:color w:val="FF0000"/>
                <w:sz w:val="20"/>
              </w:rPr>
              <w:t xml:space="preserve">of a tourniquet </w:t>
            </w:r>
            <w:r w:rsidRPr="00F824A6">
              <w:rPr>
                <w:rFonts w:ascii="Times New Roman" w:hAnsi="Times New Roman" w:cs="Times New Roman"/>
                <w:color w:val="FF0000"/>
                <w:sz w:val="20"/>
              </w:rPr>
              <w:t xml:space="preserve">may cause </w:t>
            </w:r>
            <w:r w:rsidR="001E7D20" w:rsidRPr="00F824A6">
              <w:rPr>
                <w:rFonts w:ascii="Times New Roman" w:hAnsi="Times New Roman" w:cs="Times New Roman"/>
                <w:color w:val="FF0000"/>
                <w:sz w:val="20"/>
              </w:rPr>
              <w:t>it to fail.</w:t>
            </w:r>
          </w:p>
        </w:tc>
        <w:tc>
          <w:tcPr>
            <w:tcW w:w="4770" w:type="dxa"/>
            <w:vAlign w:val="center"/>
          </w:tcPr>
          <w:p w14:paraId="01306D7C"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Only tourniquets within their shelf life and still in their original packaging should be issued for mission use.</w:t>
            </w:r>
          </w:p>
        </w:tc>
      </w:tr>
      <w:tr w:rsidR="005B5647" w:rsidRPr="00F824A6" w14:paraId="4FB380D9" w14:textId="77777777" w:rsidTr="00650B5F">
        <w:trPr>
          <w:cantSplit/>
          <w:trHeight w:val="2762"/>
        </w:trPr>
        <w:tc>
          <w:tcPr>
            <w:tcW w:w="630" w:type="dxa"/>
            <w:vAlign w:val="center"/>
          </w:tcPr>
          <w:p w14:paraId="1EF4291A"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17D9905B" w14:textId="5A525090" w:rsidR="005B5647" w:rsidRPr="00F824A6" w:rsidRDefault="00EA22BB"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9AAE95A" wp14:editId="67C060E6">
                  <wp:extent cx="2079625" cy="1555750"/>
                  <wp:effectExtent l="0" t="0" r="3175" b="0"/>
                  <wp:docPr id="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284D6847" w14:textId="2927500A"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3CA62317" w14:textId="40F3BECC" w:rsidR="005B5647" w:rsidRPr="00F824A6" w:rsidRDefault="001E7D20" w:rsidP="00B9046A">
            <w:pPr>
              <w:numPr>
                <w:ilvl w:val="0"/>
                <w:numId w:val="61"/>
              </w:numPr>
              <w:tabs>
                <w:tab w:val="clear" w:pos="720"/>
              </w:tabs>
              <w:ind w:left="245" w:hanging="245"/>
              <w:rPr>
                <w:rFonts w:ascii="Times New Roman" w:hAnsi="Times New Roman" w:cs="Times New Roman"/>
                <w:color w:val="FF0000"/>
                <w:sz w:val="20"/>
              </w:rPr>
            </w:pPr>
            <w:r w:rsidRPr="00F824A6">
              <w:rPr>
                <w:rFonts w:ascii="Times New Roman" w:hAnsi="Times New Roman" w:cs="Times New Roman"/>
                <w:bCs/>
                <w:color w:val="FF0000"/>
                <w:sz w:val="20"/>
              </w:rPr>
              <w:t>When a tourniquet has been applied, DO NOT loosen it intermittently to allow circulation to return to the limb.</w:t>
            </w:r>
          </w:p>
          <w:p w14:paraId="4C9D0524" w14:textId="7B0B86FB" w:rsidR="005B5647" w:rsidRPr="00F824A6" w:rsidRDefault="005B5647" w:rsidP="00EA22BB">
            <w:pPr>
              <w:ind w:left="425" w:hanging="252"/>
              <w:rPr>
                <w:rFonts w:ascii="Times New Roman" w:hAnsi="Times New Roman" w:cs="Times New Roman"/>
                <w:sz w:val="20"/>
              </w:rPr>
            </w:pPr>
            <w:r w:rsidRPr="00F824A6">
              <w:rPr>
                <w:rFonts w:ascii="Times New Roman" w:hAnsi="Times New Roman" w:cs="Times New Roman"/>
                <w:sz w:val="20"/>
              </w:rPr>
              <w:t>  –</w:t>
            </w:r>
            <w:r w:rsidR="00EA22BB" w:rsidRPr="00F824A6">
              <w:rPr>
                <w:rFonts w:ascii="Times New Roman" w:hAnsi="Times New Roman" w:cs="Times New Roman"/>
                <w:sz w:val="20"/>
              </w:rPr>
              <w:t xml:space="preserve">   </w:t>
            </w:r>
            <w:r w:rsidRPr="00F824A6">
              <w:rPr>
                <w:rFonts w:ascii="Times New Roman" w:hAnsi="Times New Roman" w:cs="Times New Roman"/>
                <w:sz w:val="20"/>
              </w:rPr>
              <w:t>Causes unacceptable additional blood loss</w:t>
            </w:r>
          </w:p>
          <w:p w14:paraId="3EDB2379" w14:textId="02D7B0D8" w:rsidR="005B5647" w:rsidRPr="00F824A6" w:rsidRDefault="005B5647" w:rsidP="00EA22BB">
            <w:pPr>
              <w:ind w:left="515" w:hanging="342"/>
              <w:rPr>
                <w:rFonts w:ascii="Times New Roman" w:hAnsi="Times New Roman" w:cs="Times New Roman"/>
                <w:sz w:val="20"/>
              </w:rPr>
            </w:pPr>
            <w:r w:rsidRPr="00F824A6">
              <w:rPr>
                <w:rFonts w:ascii="Times New Roman" w:hAnsi="Times New Roman" w:cs="Times New Roman"/>
                <w:sz w:val="20"/>
              </w:rPr>
              <w:t>  –</w:t>
            </w:r>
            <w:r w:rsidR="00EA22BB" w:rsidRPr="00F824A6">
              <w:rPr>
                <w:rFonts w:ascii="Times New Roman" w:eastAsia="MS PGothic" w:hAnsi="Times New Roman" w:cs="Times New Roman"/>
                <w:bCs/>
                <w:color w:val="000000" w:themeColor="text1"/>
                <w:kern w:val="24"/>
                <w:sz w:val="64"/>
                <w:szCs w:val="64"/>
              </w:rPr>
              <w:t xml:space="preserve"> </w:t>
            </w:r>
            <w:r w:rsidR="00EA22BB" w:rsidRPr="00F824A6">
              <w:rPr>
                <w:rFonts w:ascii="Times New Roman" w:hAnsi="Times New Roman" w:cs="Times New Roman"/>
                <w:bCs/>
                <w:sz w:val="20"/>
              </w:rPr>
              <w:t>This HAS happened in the past, and was responsible for at least one near fatality.</w:t>
            </w:r>
          </w:p>
        </w:tc>
        <w:tc>
          <w:tcPr>
            <w:tcW w:w="4770" w:type="dxa"/>
            <w:vAlign w:val="center"/>
          </w:tcPr>
          <w:p w14:paraId="77ECBA49"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Periodically loosening the tourniquet to allow intermittent flow to the limb is an unnecessary practice in the first place, and allows further blood loss in a casualty who cannot afford it.</w:t>
            </w:r>
          </w:p>
        </w:tc>
      </w:tr>
      <w:tr w:rsidR="005B5647" w:rsidRPr="00F824A6" w14:paraId="1299FBAD" w14:textId="77777777" w:rsidTr="00650B5F">
        <w:trPr>
          <w:cantSplit/>
          <w:trHeight w:val="2402"/>
        </w:trPr>
        <w:tc>
          <w:tcPr>
            <w:tcW w:w="630" w:type="dxa"/>
            <w:vAlign w:val="center"/>
          </w:tcPr>
          <w:p w14:paraId="3462E843"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51752D9A" w14:textId="77777777" w:rsidR="005B5647" w:rsidRPr="00F824A6" w:rsidRDefault="006C520F"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897344" behindDoc="0" locked="0" layoutInCell="1" allowOverlap="1" wp14:anchorId="654F2538" wp14:editId="2853C031">
                  <wp:simplePos x="0" y="0"/>
                  <wp:positionH relativeFrom="column">
                    <wp:posOffset>37465</wp:posOffset>
                  </wp:positionH>
                  <wp:positionV relativeFrom="paragraph">
                    <wp:posOffset>-1249045</wp:posOffset>
                  </wp:positionV>
                  <wp:extent cx="1720850" cy="1290320"/>
                  <wp:effectExtent l="0" t="0" r="0" b="5080"/>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7FE0EEA" w14:textId="7B69E947"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488EFC5A" w14:textId="77777777" w:rsidR="005B5647" w:rsidRPr="00F824A6" w:rsidRDefault="005B5647" w:rsidP="006C520F">
            <w:pPr>
              <w:rPr>
                <w:rFonts w:ascii="Times New Roman" w:hAnsi="Times New Roman" w:cs="Times New Roman"/>
                <w:sz w:val="20"/>
              </w:rPr>
            </w:pPr>
            <w:r w:rsidRPr="00F824A6">
              <w:rPr>
                <w:rFonts w:ascii="Times New Roman" w:hAnsi="Times New Roman" w:cs="Times New Roman"/>
                <w:sz w:val="20"/>
              </w:rPr>
              <w:t xml:space="preserve">Tightening the tourniquet enough to eliminate the distal pulse will help to ensure that all bleeding is stopped, and that there will be no damage to the extremity from blood entering the extremity but not being able to get out. </w:t>
            </w:r>
          </w:p>
        </w:tc>
        <w:tc>
          <w:tcPr>
            <w:tcW w:w="4770" w:type="dxa"/>
            <w:vAlign w:val="center"/>
          </w:tcPr>
          <w:p w14:paraId="3073DE44" w14:textId="0180E4C6"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This condition is called Compartment Syndrome</w:t>
            </w:r>
            <w:r w:rsidR="002C26F7" w:rsidRPr="00F824A6">
              <w:rPr>
                <w:rFonts w:ascii="Times New Roman" w:hAnsi="Times New Roman" w:cs="Times New Roman"/>
                <w:sz w:val="20"/>
              </w:rPr>
              <w:t>, as mentioned above</w:t>
            </w:r>
            <w:r w:rsidRPr="00F824A6">
              <w:rPr>
                <w:rFonts w:ascii="Times New Roman" w:hAnsi="Times New Roman" w:cs="Times New Roman"/>
                <w:sz w:val="20"/>
              </w:rPr>
              <w:t>.</w:t>
            </w:r>
          </w:p>
          <w:p w14:paraId="68229AD0"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It can cause unnecessary loss of the extremity.</w:t>
            </w:r>
          </w:p>
        </w:tc>
      </w:tr>
      <w:tr w:rsidR="005B5647" w:rsidRPr="00F824A6" w14:paraId="6A384EF4" w14:textId="77777777" w:rsidTr="00650B5F">
        <w:trPr>
          <w:cantSplit/>
        </w:trPr>
        <w:tc>
          <w:tcPr>
            <w:tcW w:w="630" w:type="dxa"/>
            <w:vAlign w:val="center"/>
          </w:tcPr>
          <w:p w14:paraId="3858D4B8"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42E56B83" w14:textId="59ECB1F8" w:rsidR="005B5647" w:rsidRPr="00F824A6" w:rsidRDefault="00EA22BB"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024CEF2" wp14:editId="1171E862">
                  <wp:extent cx="2079625" cy="1555750"/>
                  <wp:effectExtent l="0" t="0" r="3175" b="0"/>
                  <wp:docPr id="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71AE6BF9" w14:textId="77777777" w:rsidR="00EA22BB" w:rsidRPr="00F824A6" w:rsidRDefault="00EA22BB" w:rsidP="00EA22BB">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0D4C0727" w14:textId="77777777" w:rsidR="00EA22BB" w:rsidRPr="00F824A6" w:rsidRDefault="00EA22BB" w:rsidP="00EA22BB">
            <w:pPr>
              <w:ind w:left="605" w:hanging="497"/>
              <w:rPr>
                <w:rFonts w:ascii="Times New Roman" w:hAnsi="Times New Roman" w:cs="Times New Roman"/>
                <w:color w:val="FF0000"/>
                <w:sz w:val="20"/>
              </w:rPr>
            </w:pPr>
            <w:r w:rsidRPr="00F824A6">
              <w:rPr>
                <w:rFonts w:ascii="Times New Roman" w:hAnsi="Times New Roman" w:cs="Times New Roman"/>
                <w:b/>
                <w:bCs/>
                <w:i/>
                <w:iCs/>
                <w:color w:val="FF0000"/>
                <w:sz w:val="20"/>
                <w:u w:val="single"/>
              </w:rPr>
              <w:t>Do not convert the tourniquet if:</w:t>
            </w:r>
          </w:p>
          <w:p w14:paraId="38BB130C" w14:textId="77777777" w:rsidR="00EA22BB" w:rsidRPr="00F824A6" w:rsidRDefault="00EA22BB" w:rsidP="00B9046A">
            <w:pPr>
              <w:numPr>
                <w:ilvl w:val="1"/>
                <w:numId w:val="62"/>
              </w:numPr>
              <w:tabs>
                <w:tab w:val="clear" w:pos="1440"/>
              </w:tabs>
              <w:ind w:left="425" w:hanging="245"/>
              <w:rPr>
                <w:rFonts w:ascii="Times New Roman" w:hAnsi="Times New Roman" w:cs="Times New Roman"/>
                <w:color w:val="FF0000"/>
                <w:sz w:val="20"/>
              </w:rPr>
            </w:pPr>
            <w:r w:rsidRPr="00F824A6">
              <w:rPr>
                <w:rFonts w:ascii="Times New Roman" w:hAnsi="Times New Roman" w:cs="Times New Roman"/>
                <w:color w:val="FF0000"/>
                <w:sz w:val="20"/>
              </w:rPr>
              <w:t>The casualty is in shock.</w:t>
            </w:r>
          </w:p>
          <w:p w14:paraId="7BD68FD1" w14:textId="77777777" w:rsidR="00EA22BB" w:rsidRPr="00F824A6" w:rsidRDefault="00EA22BB" w:rsidP="00B9046A">
            <w:pPr>
              <w:numPr>
                <w:ilvl w:val="1"/>
                <w:numId w:val="62"/>
              </w:numPr>
              <w:tabs>
                <w:tab w:val="clear" w:pos="1440"/>
              </w:tabs>
              <w:ind w:left="425" w:hanging="245"/>
              <w:rPr>
                <w:rFonts w:ascii="Times New Roman" w:hAnsi="Times New Roman" w:cs="Times New Roman"/>
                <w:color w:val="FF0000"/>
                <w:sz w:val="20"/>
              </w:rPr>
            </w:pPr>
            <w:r w:rsidRPr="00F824A6">
              <w:rPr>
                <w:rFonts w:ascii="Times New Roman" w:hAnsi="Times New Roman" w:cs="Times New Roman"/>
                <w:color w:val="FF0000"/>
                <w:sz w:val="20"/>
              </w:rPr>
              <w:t>You cannot closely monitor the wound for re-bleeding.</w:t>
            </w:r>
          </w:p>
          <w:p w14:paraId="71584AAC" w14:textId="77777777" w:rsidR="00EA22BB" w:rsidRPr="00F824A6" w:rsidRDefault="00EA22BB" w:rsidP="00B9046A">
            <w:pPr>
              <w:numPr>
                <w:ilvl w:val="1"/>
                <w:numId w:val="62"/>
              </w:numPr>
              <w:tabs>
                <w:tab w:val="clear" w:pos="1440"/>
              </w:tabs>
              <w:ind w:left="425" w:hanging="245"/>
              <w:rPr>
                <w:rFonts w:ascii="Times New Roman" w:hAnsi="Times New Roman" w:cs="Times New Roman"/>
                <w:color w:val="FF0000"/>
                <w:sz w:val="20"/>
              </w:rPr>
            </w:pPr>
            <w:r w:rsidRPr="00F824A6">
              <w:rPr>
                <w:rFonts w:ascii="Times New Roman" w:hAnsi="Times New Roman" w:cs="Times New Roman"/>
                <w:color w:val="FF0000"/>
                <w:sz w:val="20"/>
              </w:rPr>
              <w:t>The extremity distal to the tourniquet has been traumatically amputated.</w:t>
            </w:r>
          </w:p>
          <w:p w14:paraId="63358B2A" w14:textId="77777777" w:rsidR="00EA22BB" w:rsidRPr="00F824A6" w:rsidRDefault="00EA22BB" w:rsidP="00B9046A">
            <w:pPr>
              <w:numPr>
                <w:ilvl w:val="1"/>
                <w:numId w:val="62"/>
              </w:numPr>
              <w:tabs>
                <w:tab w:val="clear" w:pos="1440"/>
              </w:tabs>
              <w:ind w:left="425" w:hanging="245"/>
              <w:rPr>
                <w:rFonts w:ascii="Times New Roman" w:hAnsi="Times New Roman" w:cs="Times New Roman"/>
                <w:color w:val="FF0000"/>
                <w:sz w:val="20"/>
              </w:rPr>
            </w:pPr>
            <w:r w:rsidRPr="00F824A6">
              <w:rPr>
                <w:rFonts w:ascii="Times New Roman" w:hAnsi="Times New Roman" w:cs="Times New Roman"/>
                <w:color w:val="FF0000"/>
                <w:sz w:val="20"/>
              </w:rPr>
              <w:t>The tourniquet has been on for more than 6 hours.</w:t>
            </w:r>
          </w:p>
          <w:p w14:paraId="1828ACA4" w14:textId="77777777" w:rsidR="00EA22BB" w:rsidRPr="00F824A6" w:rsidRDefault="00EA22BB" w:rsidP="00B9046A">
            <w:pPr>
              <w:numPr>
                <w:ilvl w:val="1"/>
                <w:numId w:val="62"/>
              </w:numPr>
              <w:tabs>
                <w:tab w:val="clear" w:pos="1440"/>
              </w:tabs>
              <w:ind w:left="425" w:hanging="245"/>
              <w:rPr>
                <w:rFonts w:ascii="Times New Roman" w:hAnsi="Times New Roman" w:cs="Times New Roman"/>
                <w:color w:val="FF0000"/>
                <w:sz w:val="20"/>
              </w:rPr>
            </w:pPr>
            <w:r w:rsidRPr="00F824A6">
              <w:rPr>
                <w:rFonts w:ascii="Times New Roman" w:hAnsi="Times New Roman" w:cs="Times New Roman"/>
                <w:color w:val="FF0000"/>
                <w:sz w:val="20"/>
              </w:rPr>
              <w:t>The casualty will arrive at a medical treatment facility within 2 hours after time of application.</w:t>
            </w:r>
          </w:p>
          <w:p w14:paraId="64375A81" w14:textId="7BCF0217" w:rsidR="002C26F7" w:rsidRPr="00F824A6" w:rsidRDefault="00EA22BB" w:rsidP="00B9046A">
            <w:pPr>
              <w:numPr>
                <w:ilvl w:val="1"/>
                <w:numId w:val="62"/>
              </w:numPr>
              <w:tabs>
                <w:tab w:val="clear" w:pos="1440"/>
              </w:tabs>
              <w:ind w:left="425" w:hanging="245"/>
              <w:rPr>
                <w:rFonts w:ascii="Times New Roman" w:hAnsi="Times New Roman" w:cs="Times New Roman"/>
                <w:color w:val="FF0000"/>
                <w:sz w:val="20"/>
              </w:rPr>
            </w:pPr>
            <w:r w:rsidRPr="00F824A6">
              <w:rPr>
                <w:rFonts w:ascii="Times New Roman" w:hAnsi="Times New Roman" w:cs="Times New Roman"/>
                <w:color w:val="FF0000"/>
                <w:sz w:val="20"/>
              </w:rPr>
              <w:t>Tactical or medical considerations make transition to other hemorrhage control methods inadvisable.</w:t>
            </w:r>
          </w:p>
        </w:tc>
        <w:tc>
          <w:tcPr>
            <w:tcW w:w="4770" w:type="dxa"/>
            <w:vAlign w:val="center"/>
          </w:tcPr>
          <w:p w14:paraId="750C0C14" w14:textId="6874C26B" w:rsidR="005B5647" w:rsidRPr="00F824A6" w:rsidRDefault="005B5647" w:rsidP="00EA22BB">
            <w:pPr>
              <w:rPr>
                <w:rFonts w:ascii="Times New Roman" w:hAnsi="Times New Roman" w:cs="Times New Roman"/>
                <w:sz w:val="20"/>
              </w:rPr>
            </w:pPr>
            <w:r w:rsidRPr="00F824A6">
              <w:rPr>
                <w:rFonts w:ascii="Times New Roman" w:hAnsi="Times New Roman" w:cs="Times New Roman"/>
                <w:sz w:val="20"/>
              </w:rPr>
              <w:t xml:space="preserve">Pay very close attention to these rules about tourniquet </w:t>
            </w:r>
            <w:r w:rsidR="00EA22BB" w:rsidRPr="00F824A6">
              <w:rPr>
                <w:rFonts w:ascii="Times New Roman" w:hAnsi="Times New Roman" w:cs="Times New Roman"/>
                <w:sz w:val="20"/>
              </w:rPr>
              <w:t>conversion.</w:t>
            </w:r>
          </w:p>
        </w:tc>
      </w:tr>
      <w:tr w:rsidR="005B5647" w:rsidRPr="00F824A6" w14:paraId="7DC290EA" w14:textId="77777777" w:rsidTr="00650B5F">
        <w:trPr>
          <w:cantSplit/>
          <w:trHeight w:val="2501"/>
        </w:trPr>
        <w:tc>
          <w:tcPr>
            <w:tcW w:w="630" w:type="dxa"/>
            <w:vAlign w:val="center"/>
          </w:tcPr>
          <w:p w14:paraId="0D39D1DE"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E34E259" w14:textId="26FE78DC" w:rsidR="005B5647" w:rsidRPr="00F824A6" w:rsidRDefault="00EA22BB"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09B79A0" wp14:editId="0D26DD24">
                  <wp:extent cx="2079625" cy="1555750"/>
                  <wp:effectExtent l="0" t="0" r="3175" b="0"/>
                  <wp:docPr id="7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671B826F" w14:textId="77777777" w:rsidR="00EA22BB" w:rsidRPr="00F824A6" w:rsidRDefault="00EA22BB" w:rsidP="00EA22BB">
            <w:pPr>
              <w:rPr>
                <w:rFonts w:ascii="Times New Roman" w:hAnsi="Times New Roman" w:cs="Times New Roman"/>
                <w:b/>
                <w:bCs/>
                <w:sz w:val="20"/>
              </w:rPr>
            </w:pPr>
            <w:r w:rsidRPr="00F824A6">
              <w:rPr>
                <w:rFonts w:ascii="Times New Roman" w:hAnsi="Times New Roman" w:cs="Times New Roman"/>
                <w:b/>
                <w:bCs/>
                <w:sz w:val="20"/>
              </w:rPr>
              <w:t>Tourniquets: Points to Remember</w:t>
            </w:r>
          </w:p>
          <w:p w14:paraId="1EBA8710" w14:textId="59248FA0" w:rsidR="005B5647" w:rsidRPr="00F824A6" w:rsidRDefault="00EA22BB" w:rsidP="00131E27">
            <w:pPr>
              <w:pStyle w:val="ListParagraph"/>
              <w:numPr>
                <w:ilvl w:val="0"/>
                <w:numId w:val="31"/>
              </w:numPr>
              <w:ind w:left="259" w:hanging="187"/>
              <w:contextualSpacing w:val="0"/>
              <w:rPr>
                <w:rFonts w:ascii="Times New Roman" w:hAnsi="Times New Roman" w:cs="Times New Roman"/>
                <w:sz w:val="20"/>
              </w:rPr>
            </w:pPr>
            <w:r w:rsidRPr="00F824A6">
              <w:rPr>
                <w:rFonts w:ascii="Times New Roman" w:hAnsi="Times New Roman" w:cs="Times New Roman"/>
                <w:sz w:val="20"/>
              </w:rPr>
              <w:t>Only medics, physician assistants, or physicians should re-position or convert tourniquets.</w:t>
            </w:r>
          </w:p>
        </w:tc>
        <w:tc>
          <w:tcPr>
            <w:tcW w:w="4770" w:type="dxa"/>
            <w:vAlign w:val="center"/>
          </w:tcPr>
          <w:p w14:paraId="05D5FFCA" w14:textId="1D08EDF0" w:rsidR="005B5647" w:rsidRPr="00F824A6" w:rsidRDefault="00EA22BB" w:rsidP="006C520F">
            <w:pPr>
              <w:rPr>
                <w:rFonts w:ascii="Times New Roman" w:hAnsi="Times New Roman" w:cs="Times New Roman"/>
                <w:sz w:val="20"/>
              </w:rPr>
            </w:pPr>
            <w:r w:rsidRPr="00F824A6">
              <w:rPr>
                <w:rFonts w:ascii="Times New Roman" w:hAnsi="Times New Roman" w:cs="Times New Roman"/>
                <w:sz w:val="20"/>
              </w:rPr>
              <w:t>Read text.</w:t>
            </w:r>
          </w:p>
        </w:tc>
      </w:tr>
      <w:tr w:rsidR="005B5647" w:rsidRPr="00F824A6" w14:paraId="7276B4EC" w14:textId="77777777" w:rsidTr="00F01237">
        <w:trPr>
          <w:cantSplit/>
          <w:trHeight w:val="2852"/>
        </w:trPr>
        <w:tc>
          <w:tcPr>
            <w:tcW w:w="630" w:type="dxa"/>
            <w:vAlign w:val="center"/>
          </w:tcPr>
          <w:p w14:paraId="2C3E6B7A"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1ADF492" w14:textId="2C1026BB" w:rsidR="005B5647" w:rsidRPr="00F824A6" w:rsidRDefault="00EA22BB"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61C73A8" wp14:editId="7A83C457">
                  <wp:extent cx="2079625" cy="1555750"/>
                  <wp:effectExtent l="0" t="0" r="3175" b="0"/>
                  <wp:docPr id="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14E7C97C" w14:textId="6DFCD21A" w:rsidR="005B5647" w:rsidRPr="00F824A6" w:rsidRDefault="00EA22BB" w:rsidP="00EA22BB">
            <w:pPr>
              <w:rPr>
                <w:rFonts w:ascii="Times New Roman" w:hAnsi="Times New Roman" w:cs="Times New Roman"/>
                <w:b/>
                <w:bCs/>
                <w:sz w:val="20"/>
              </w:rPr>
            </w:pPr>
            <w:r w:rsidRPr="00F824A6">
              <w:rPr>
                <w:rFonts w:ascii="Times New Roman" w:hAnsi="Times New Roman" w:cs="Times New Roman"/>
                <w:b/>
                <w:bCs/>
                <w:sz w:val="20"/>
              </w:rPr>
              <w:t>Questions?</w:t>
            </w:r>
          </w:p>
        </w:tc>
        <w:tc>
          <w:tcPr>
            <w:tcW w:w="4770" w:type="dxa"/>
            <w:vAlign w:val="center"/>
          </w:tcPr>
          <w:p w14:paraId="1E7B1238" w14:textId="17151A72" w:rsidR="005B5647" w:rsidRPr="00F824A6" w:rsidRDefault="005B5647" w:rsidP="00263A54">
            <w:pPr>
              <w:rPr>
                <w:rFonts w:ascii="Times New Roman" w:hAnsi="Times New Roman" w:cs="Times New Roman"/>
                <w:sz w:val="20"/>
              </w:rPr>
            </w:pPr>
          </w:p>
        </w:tc>
      </w:tr>
      <w:tr w:rsidR="005B5647" w:rsidRPr="00F824A6" w14:paraId="719EC3ED" w14:textId="77777777" w:rsidTr="00650B5F">
        <w:trPr>
          <w:cantSplit/>
          <w:trHeight w:val="2762"/>
        </w:trPr>
        <w:tc>
          <w:tcPr>
            <w:tcW w:w="630" w:type="dxa"/>
            <w:vAlign w:val="center"/>
          </w:tcPr>
          <w:p w14:paraId="4F07C5FB"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78431EF3" w14:textId="7A187309" w:rsidR="005B5647" w:rsidRPr="00F824A6" w:rsidRDefault="00FE7185"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3299912" wp14:editId="4CF8A681">
                  <wp:extent cx="1855470" cy="1391285"/>
                  <wp:effectExtent l="0" t="0" r="0" b="5715"/>
                  <wp:docPr id="3588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63EAF1C3" w14:textId="33D887EA" w:rsidR="005B5647" w:rsidRPr="00F824A6" w:rsidRDefault="00FE7185" w:rsidP="00FE7185">
            <w:pPr>
              <w:rPr>
                <w:rFonts w:ascii="Times New Roman" w:hAnsi="Times New Roman" w:cs="Times New Roman"/>
                <w:sz w:val="20"/>
              </w:rPr>
            </w:pPr>
            <w:r w:rsidRPr="00F824A6">
              <w:rPr>
                <w:rFonts w:ascii="Times New Roman" w:hAnsi="Times New Roman" w:cs="Times New Roman"/>
                <w:b/>
                <w:bCs/>
                <w:sz w:val="20"/>
              </w:rPr>
              <w:t>CoTCCC-recommended Hemostatic Agents</w:t>
            </w:r>
          </w:p>
        </w:tc>
        <w:tc>
          <w:tcPr>
            <w:tcW w:w="4770" w:type="dxa"/>
            <w:vAlign w:val="center"/>
          </w:tcPr>
          <w:p w14:paraId="311B1117" w14:textId="77777777" w:rsidR="00FE7185" w:rsidRPr="00F824A6" w:rsidRDefault="00FE7185" w:rsidP="00FE7185">
            <w:pPr>
              <w:rPr>
                <w:rFonts w:ascii="Times New Roman" w:hAnsi="Times New Roman" w:cs="Times New Roman"/>
                <w:sz w:val="20"/>
              </w:rPr>
            </w:pPr>
            <w:r w:rsidRPr="00F824A6">
              <w:rPr>
                <w:rFonts w:ascii="Times New Roman" w:hAnsi="Times New Roman" w:cs="Times New Roman"/>
                <w:sz w:val="20"/>
              </w:rPr>
              <w:t xml:space="preserve">Hemostatic dressings can be used to control compressible hemorrhage from wounds in places where a tourniquet cannot be effectively applied, or to control bleeding when a tourniquet must be removed in a prehospital setting because evacuation will take longer than two hours. They can also be used on wounds amenable to the application of a junctional tourniquet when a junctional tourniquet is not available or while a junctional tourniquet is being readied for use. </w:t>
            </w:r>
          </w:p>
          <w:p w14:paraId="4749B482" w14:textId="742B02E5" w:rsidR="005B5647" w:rsidRPr="00F824A6" w:rsidRDefault="005B5647" w:rsidP="00263A54">
            <w:pPr>
              <w:rPr>
                <w:rFonts w:ascii="Times New Roman" w:hAnsi="Times New Roman" w:cs="Times New Roman"/>
                <w:sz w:val="20"/>
              </w:rPr>
            </w:pPr>
          </w:p>
        </w:tc>
      </w:tr>
      <w:tr w:rsidR="005B5647" w:rsidRPr="00F824A6" w14:paraId="4505ABDD" w14:textId="77777777" w:rsidTr="00650B5F">
        <w:trPr>
          <w:cantSplit/>
          <w:trHeight w:val="2501"/>
        </w:trPr>
        <w:tc>
          <w:tcPr>
            <w:tcW w:w="630" w:type="dxa"/>
            <w:vAlign w:val="center"/>
          </w:tcPr>
          <w:p w14:paraId="72CF6018"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18A66272" w14:textId="78872C5B" w:rsidR="005B5647" w:rsidRPr="00F824A6" w:rsidRDefault="00FE7185"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4F335B2" wp14:editId="7916BE15">
                  <wp:extent cx="1855470" cy="1391285"/>
                  <wp:effectExtent l="0" t="0" r="0" b="5715"/>
                  <wp:docPr id="3588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316282D8" w14:textId="621574F3" w:rsidR="005B5647" w:rsidRPr="00F824A6" w:rsidRDefault="00FE7185" w:rsidP="00263A54">
            <w:pPr>
              <w:rPr>
                <w:rFonts w:ascii="Times New Roman" w:hAnsi="Times New Roman" w:cs="Times New Roman"/>
                <w:sz w:val="20"/>
              </w:rPr>
            </w:pPr>
            <w:r w:rsidRPr="00F824A6">
              <w:rPr>
                <w:rFonts w:ascii="Times New Roman" w:hAnsi="Times New Roman" w:cs="Times New Roman"/>
                <w:b/>
                <w:bCs/>
                <w:sz w:val="20"/>
              </w:rPr>
              <w:t xml:space="preserve">CoTCCC-Recommended Hemostatic Agents </w:t>
            </w:r>
          </w:p>
          <w:p w14:paraId="2D33E8E0" w14:textId="33CCDE94" w:rsidR="005B5647" w:rsidRPr="00F824A6" w:rsidRDefault="00FE7185" w:rsidP="006B0DC7">
            <w:pPr>
              <w:ind w:left="155" w:hanging="155"/>
              <w:rPr>
                <w:rFonts w:ascii="Times New Roman" w:hAnsi="Times New Roman" w:cs="Times New Roman"/>
                <w:sz w:val="20"/>
              </w:rPr>
            </w:pPr>
            <w:r w:rsidRPr="00F824A6">
              <w:rPr>
                <w:rFonts w:ascii="Times New Roman" w:hAnsi="Times New Roman" w:cs="Times New Roman"/>
                <w:sz w:val="20"/>
              </w:rPr>
              <w:t>Combat Gauze, Celox Gauze, and ChitoGauze</w:t>
            </w:r>
          </w:p>
        </w:tc>
        <w:tc>
          <w:tcPr>
            <w:tcW w:w="4770" w:type="dxa"/>
            <w:vAlign w:val="center"/>
          </w:tcPr>
          <w:p w14:paraId="3B79A6ED" w14:textId="353E8989" w:rsidR="005B5647" w:rsidRPr="00F824A6" w:rsidRDefault="00FE7185" w:rsidP="00263A54">
            <w:pPr>
              <w:rPr>
                <w:rFonts w:ascii="Times New Roman" w:hAnsi="Times New Roman" w:cs="Times New Roman"/>
                <w:sz w:val="20"/>
              </w:rPr>
            </w:pPr>
            <w:r w:rsidRPr="00F824A6">
              <w:rPr>
                <w:rFonts w:ascii="Times New Roman" w:hAnsi="Times New Roman" w:cs="Times New Roman"/>
                <w:sz w:val="20"/>
              </w:rPr>
              <w:t>These are the three hemostatic dressings recommended in the TCCC guidelines.</w:t>
            </w:r>
          </w:p>
        </w:tc>
      </w:tr>
      <w:tr w:rsidR="005B5647" w:rsidRPr="00F824A6" w14:paraId="1DAF1288" w14:textId="77777777" w:rsidTr="00650B5F">
        <w:trPr>
          <w:cantSplit/>
          <w:trHeight w:val="3392"/>
        </w:trPr>
        <w:tc>
          <w:tcPr>
            <w:tcW w:w="630" w:type="dxa"/>
            <w:vAlign w:val="center"/>
          </w:tcPr>
          <w:p w14:paraId="059F07FE"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4102526C" w14:textId="56EFD0E4" w:rsidR="005B5647" w:rsidRPr="00F824A6" w:rsidRDefault="00FE7185"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BD4231E" wp14:editId="2973B4E7">
                  <wp:extent cx="1855470" cy="1391285"/>
                  <wp:effectExtent l="0" t="0" r="0" b="5715"/>
                  <wp:docPr id="3588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22CFC98B" w14:textId="77777777" w:rsidR="005B5647" w:rsidRPr="00F824A6" w:rsidRDefault="00FE7185" w:rsidP="00263A54">
            <w:pPr>
              <w:rPr>
                <w:rFonts w:ascii="Times New Roman" w:hAnsi="Times New Roman" w:cs="Times New Roman"/>
                <w:b/>
                <w:bCs/>
                <w:sz w:val="20"/>
              </w:rPr>
            </w:pPr>
            <w:r w:rsidRPr="00F824A6">
              <w:rPr>
                <w:rFonts w:ascii="Times New Roman" w:hAnsi="Times New Roman" w:cs="Times New Roman"/>
                <w:b/>
                <w:bCs/>
                <w:sz w:val="20"/>
              </w:rPr>
              <w:t>Combat Gauze</w:t>
            </w:r>
          </w:p>
          <w:p w14:paraId="31E29905" w14:textId="77777777" w:rsidR="00FE7185" w:rsidRPr="00F824A6" w:rsidRDefault="00FE7185" w:rsidP="00131E27">
            <w:pPr>
              <w:numPr>
                <w:ilvl w:val="0"/>
                <w:numId w:val="40"/>
              </w:numPr>
              <w:tabs>
                <w:tab w:val="clear" w:pos="720"/>
                <w:tab w:val="num" w:pos="695"/>
              </w:tabs>
              <w:ind w:left="335" w:hanging="205"/>
              <w:rPr>
                <w:rFonts w:ascii="Times New Roman" w:hAnsi="Times New Roman" w:cs="Times New Roman"/>
                <w:sz w:val="20"/>
              </w:rPr>
            </w:pPr>
            <w:r w:rsidRPr="00F824A6">
              <w:rPr>
                <w:rFonts w:ascii="Times New Roman" w:hAnsi="Times New Roman" w:cs="Times New Roman"/>
                <w:sz w:val="20"/>
              </w:rPr>
              <w:t>Tested in the ISR safety model</w:t>
            </w:r>
          </w:p>
          <w:p w14:paraId="5D1517E0" w14:textId="77777777" w:rsidR="00FE7185" w:rsidRPr="00F824A6" w:rsidRDefault="00FE7185" w:rsidP="00131E27">
            <w:pPr>
              <w:numPr>
                <w:ilvl w:val="0"/>
                <w:numId w:val="40"/>
              </w:numPr>
              <w:tabs>
                <w:tab w:val="clear" w:pos="720"/>
                <w:tab w:val="num" w:pos="695"/>
              </w:tabs>
              <w:ind w:left="335" w:hanging="205"/>
              <w:rPr>
                <w:rFonts w:ascii="Times New Roman" w:hAnsi="Times New Roman" w:cs="Times New Roman"/>
                <w:sz w:val="20"/>
              </w:rPr>
            </w:pPr>
            <w:r w:rsidRPr="00F824A6">
              <w:rPr>
                <w:rFonts w:ascii="Times New Roman" w:hAnsi="Times New Roman" w:cs="Times New Roman"/>
                <w:sz w:val="20"/>
              </w:rPr>
              <w:t>Widely fielded in the DoD</w:t>
            </w:r>
          </w:p>
          <w:p w14:paraId="0D41DC06" w14:textId="77777777" w:rsidR="00FE7185" w:rsidRPr="00F824A6" w:rsidRDefault="00FE7185" w:rsidP="00131E27">
            <w:pPr>
              <w:numPr>
                <w:ilvl w:val="0"/>
                <w:numId w:val="40"/>
              </w:numPr>
              <w:tabs>
                <w:tab w:val="clear" w:pos="720"/>
                <w:tab w:val="num" w:pos="695"/>
              </w:tabs>
              <w:ind w:left="335" w:hanging="205"/>
              <w:rPr>
                <w:rFonts w:ascii="Times New Roman" w:hAnsi="Times New Roman" w:cs="Times New Roman"/>
                <w:sz w:val="20"/>
              </w:rPr>
            </w:pPr>
            <w:r w:rsidRPr="00F824A6">
              <w:rPr>
                <w:rFonts w:ascii="Times New Roman" w:hAnsi="Times New Roman" w:cs="Times New Roman"/>
                <w:sz w:val="20"/>
              </w:rPr>
              <w:t>Case series from the battlefield and the civilian sector:</w:t>
            </w:r>
          </w:p>
          <w:p w14:paraId="32A27805" w14:textId="77777777" w:rsidR="00FE7185" w:rsidRPr="00F824A6" w:rsidRDefault="00FE7185" w:rsidP="00131E27">
            <w:pPr>
              <w:numPr>
                <w:ilvl w:val="1"/>
                <w:numId w:val="40"/>
              </w:numPr>
              <w:tabs>
                <w:tab w:val="num" w:pos="695"/>
              </w:tabs>
              <w:ind w:left="605" w:hanging="205"/>
              <w:rPr>
                <w:rFonts w:ascii="Times New Roman" w:hAnsi="Times New Roman" w:cs="Times New Roman"/>
                <w:sz w:val="20"/>
              </w:rPr>
            </w:pPr>
            <w:r w:rsidRPr="00F824A6">
              <w:rPr>
                <w:rFonts w:ascii="Times New Roman" w:hAnsi="Times New Roman" w:cs="Times New Roman"/>
                <w:sz w:val="20"/>
              </w:rPr>
              <w:t>CG is effective at stopping bleeding</w:t>
            </w:r>
          </w:p>
          <w:p w14:paraId="1DE3273E" w14:textId="77777777" w:rsidR="00FE7185" w:rsidRPr="00F824A6" w:rsidRDefault="00FE7185" w:rsidP="00131E27">
            <w:pPr>
              <w:numPr>
                <w:ilvl w:val="1"/>
                <w:numId w:val="40"/>
              </w:numPr>
              <w:tabs>
                <w:tab w:val="num" w:pos="695"/>
              </w:tabs>
              <w:ind w:left="605" w:hanging="205"/>
              <w:rPr>
                <w:rFonts w:ascii="Times New Roman" w:hAnsi="Times New Roman" w:cs="Times New Roman"/>
                <w:sz w:val="20"/>
              </w:rPr>
            </w:pPr>
            <w:r w:rsidRPr="00F824A6">
              <w:rPr>
                <w:rFonts w:ascii="Times New Roman" w:hAnsi="Times New Roman" w:cs="Times New Roman"/>
                <w:sz w:val="20"/>
              </w:rPr>
              <w:t>No safety issues reported</w:t>
            </w:r>
          </w:p>
          <w:p w14:paraId="2E653DAE" w14:textId="77777777" w:rsidR="00FE7185" w:rsidRPr="00F824A6" w:rsidRDefault="00FE7185" w:rsidP="00131E27">
            <w:pPr>
              <w:numPr>
                <w:ilvl w:val="0"/>
                <w:numId w:val="40"/>
              </w:numPr>
              <w:tabs>
                <w:tab w:val="clear" w:pos="720"/>
                <w:tab w:val="num" w:pos="695"/>
              </w:tabs>
              <w:ind w:left="335" w:hanging="205"/>
              <w:rPr>
                <w:rFonts w:ascii="Times New Roman" w:hAnsi="Times New Roman" w:cs="Times New Roman"/>
                <w:sz w:val="20"/>
              </w:rPr>
            </w:pPr>
            <w:r w:rsidRPr="00F824A6">
              <w:rPr>
                <w:rFonts w:ascii="Times New Roman" w:hAnsi="Times New Roman" w:cs="Times New Roman"/>
                <w:sz w:val="20"/>
              </w:rPr>
              <w:t>Recommended by CoTCCC as first choice for hemostatic dressing</w:t>
            </w:r>
          </w:p>
          <w:p w14:paraId="1120C717" w14:textId="1AC4581E" w:rsidR="00FE7185" w:rsidRPr="00F824A6" w:rsidRDefault="00FE7185" w:rsidP="00263A54">
            <w:pPr>
              <w:rPr>
                <w:rFonts w:ascii="Times New Roman" w:hAnsi="Times New Roman" w:cs="Times New Roman"/>
                <w:sz w:val="20"/>
              </w:rPr>
            </w:pPr>
          </w:p>
        </w:tc>
        <w:tc>
          <w:tcPr>
            <w:tcW w:w="4770" w:type="dxa"/>
            <w:vAlign w:val="center"/>
          </w:tcPr>
          <w:p w14:paraId="729A1F48" w14:textId="47202000" w:rsidR="005B5647" w:rsidRPr="00F824A6" w:rsidRDefault="00FE7185" w:rsidP="00E20A15">
            <w:pPr>
              <w:rPr>
                <w:rFonts w:ascii="Times New Roman" w:hAnsi="Times New Roman" w:cs="Times New Roman"/>
                <w:sz w:val="20"/>
              </w:rPr>
            </w:pPr>
            <w:r w:rsidRPr="00F824A6">
              <w:rPr>
                <w:rFonts w:ascii="Times New Roman" w:hAnsi="Times New Roman" w:cs="Times New Roman"/>
                <w:sz w:val="20"/>
              </w:rPr>
              <w:t>The CoTCCC recommends QuikClot Combat Gauze as the hemostatic dressing of choice.</w:t>
            </w:r>
          </w:p>
        </w:tc>
      </w:tr>
      <w:tr w:rsidR="005B5647" w:rsidRPr="00F824A6" w14:paraId="769516FE" w14:textId="77777777" w:rsidTr="00650B5F">
        <w:trPr>
          <w:cantSplit/>
          <w:trHeight w:val="2420"/>
        </w:trPr>
        <w:tc>
          <w:tcPr>
            <w:tcW w:w="630" w:type="dxa"/>
            <w:vAlign w:val="center"/>
          </w:tcPr>
          <w:p w14:paraId="6066AB2B"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5DC18090" w14:textId="4E1266A3" w:rsidR="005B5647" w:rsidRPr="00F824A6" w:rsidRDefault="00EA22BB"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2BDE9E0" wp14:editId="6F87F6C2">
                  <wp:extent cx="2079625" cy="1555750"/>
                  <wp:effectExtent l="0" t="0" r="3175" b="0"/>
                  <wp:docPr id="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0D784745" w14:textId="13BA84F6" w:rsidR="005B5647" w:rsidRPr="00F824A6" w:rsidRDefault="00FE7185" w:rsidP="00263A54">
            <w:pPr>
              <w:rPr>
                <w:rFonts w:ascii="Times New Roman" w:hAnsi="Times New Roman" w:cs="Times New Roman"/>
                <w:b/>
                <w:bCs/>
                <w:sz w:val="20"/>
              </w:rPr>
            </w:pPr>
            <w:r w:rsidRPr="00F824A6">
              <w:rPr>
                <w:rFonts w:ascii="Times New Roman" w:hAnsi="Times New Roman" w:cs="Times New Roman"/>
                <w:b/>
                <w:bCs/>
                <w:sz w:val="20"/>
              </w:rPr>
              <w:t xml:space="preserve">Alternative Hemostatic Agents </w:t>
            </w:r>
          </w:p>
          <w:p w14:paraId="271D0640" w14:textId="77777777" w:rsidR="00FE7185" w:rsidRPr="00F824A6" w:rsidRDefault="00FE7185" w:rsidP="00131E27">
            <w:pPr>
              <w:numPr>
                <w:ilvl w:val="0"/>
                <w:numId w:val="41"/>
              </w:numPr>
              <w:tabs>
                <w:tab w:val="clear" w:pos="720"/>
              </w:tabs>
              <w:ind w:left="155" w:hanging="90"/>
              <w:rPr>
                <w:rFonts w:ascii="Times New Roman" w:hAnsi="Times New Roman" w:cs="Times New Roman"/>
                <w:sz w:val="20"/>
              </w:rPr>
            </w:pPr>
            <w:r w:rsidRPr="00F824A6">
              <w:rPr>
                <w:rFonts w:ascii="Times New Roman" w:hAnsi="Times New Roman" w:cs="Times New Roman"/>
                <w:sz w:val="20"/>
              </w:rPr>
              <w:t>Celox Gauze</w:t>
            </w:r>
          </w:p>
          <w:p w14:paraId="1F8597C0" w14:textId="77777777" w:rsidR="00FE7185" w:rsidRPr="00F824A6" w:rsidRDefault="00FE7185" w:rsidP="00131E27">
            <w:pPr>
              <w:numPr>
                <w:ilvl w:val="0"/>
                <w:numId w:val="41"/>
              </w:numPr>
              <w:tabs>
                <w:tab w:val="clear" w:pos="720"/>
              </w:tabs>
              <w:ind w:left="155" w:hanging="90"/>
              <w:rPr>
                <w:rFonts w:ascii="Times New Roman" w:hAnsi="Times New Roman" w:cs="Times New Roman"/>
                <w:sz w:val="20"/>
              </w:rPr>
            </w:pPr>
            <w:r w:rsidRPr="00F824A6">
              <w:rPr>
                <w:rFonts w:ascii="Times New Roman" w:hAnsi="Times New Roman" w:cs="Times New Roman"/>
                <w:sz w:val="20"/>
              </w:rPr>
              <w:t>ChitoGauze</w:t>
            </w:r>
          </w:p>
          <w:p w14:paraId="631B53B3" w14:textId="77777777" w:rsidR="00FE7185" w:rsidRPr="00F824A6" w:rsidRDefault="00FE7185" w:rsidP="00131E27">
            <w:pPr>
              <w:numPr>
                <w:ilvl w:val="1"/>
                <w:numId w:val="41"/>
              </w:numPr>
              <w:tabs>
                <w:tab w:val="clear" w:pos="1440"/>
              </w:tabs>
              <w:ind w:left="425" w:hanging="180"/>
              <w:rPr>
                <w:rFonts w:ascii="Times New Roman" w:hAnsi="Times New Roman" w:cs="Times New Roman"/>
                <w:sz w:val="20"/>
              </w:rPr>
            </w:pPr>
            <w:r w:rsidRPr="00F824A6">
              <w:rPr>
                <w:rFonts w:ascii="Times New Roman" w:hAnsi="Times New Roman" w:cs="Times New Roman"/>
                <w:sz w:val="20"/>
              </w:rPr>
              <w:t>May be used if Combat Gauze is not available</w:t>
            </w:r>
          </w:p>
          <w:p w14:paraId="2A66E7A6" w14:textId="77777777" w:rsidR="00FE7185" w:rsidRPr="00F824A6" w:rsidRDefault="00FE7185" w:rsidP="00131E27">
            <w:pPr>
              <w:numPr>
                <w:ilvl w:val="1"/>
                <w:numId w:val="41"/>
              </w:numPr>
              <w:tabs>
                <w:tab w:val="clear" w:pos="1440"/>
              </w:tabs>
              <w:ind w:left="425" w:hanging="180"/>
              <w:rPr>
                <w:rFonts w:ascii="Times New Roman" w:hAnsi="Times New Roman" w:cs="Times New Roman"/>
                <w:sz w:val="20"/>
              </w:rPr>
            </w:pPr>
            <w:r w:rsidRPr="00F824A6">
              <w:rPr>
                <w:rFonts w:ascii="Times New Roman" w:hAnsi="Times New Roman" w:cs="Times New Roman"/>
                <w:sz w:val="20"/>
              </w:rPr>
              <w:t>Active ingredient is chitosan, a mucoadhesive</w:t>
            </w:r>
          </w:p>
          <w:p w14:paraId="48D19B2E" w14:textId="77777777" w:rsidR="00FE7185" w:rsidRPr="00F824A6" w:rsidRDefault="00FE7185" w:rsidP="00131E27">
            <w:pPr>
              <w:numPr>
                <w:ilvl w:val="2"/>
                <w:numId w:val="41"/>
              </w:numPr>
              <w:tabs>
                <w:tab w:val="clear" w:pos="2160"/>
              </w:tabs>
              <w:ind w:left="695" w:hanging="155"/>
              <w:rPr>
                <w:rFonts w:ascii="Times New Roman" w:hAnsi="Times New Roman" w:cs="Times New Roman"/>
                <w:sz w:val="20"/>
              </w:rPr>
            </w:pPr>
            <w:r w:rsidRPr="00F824A6">
              <w:rPr>
                <w:rFonts w:ascii="Times New Roman" w:hAnsi="Times New Roman" w:cs="Times New Roman"/>
                <w:sz w:val="20"/>
              </w:rPr>
              <w:t>Function is independent of coagulation cascade</w:t>
            </w:r>
          </w:p>
          <w:p w14:paraId="2C3AFF51" w14:textId="77777777" w:rsidR="00FE7185" w:rsidRPr="00F824A6" w:rsidRDefault="00FE7185" w:rsidP="00131E27">
            <w:pPr>
              <w:numPr>
                <w:ilvl w:val="2"/>
                <w:numId w:val="41"/>
              </w:numPr>
              <w:tabs>
                <w:tab w:val="clear" w:pos="2160"/>
              </w:tabs>
              <w:ind w:left="695" w:hanging="155"/>
              <w:rPr>
                <w:rFonts w:ascii="Times New Roman" w:hAnsi="Times New Roman" w:cs="Times New Roman"/>
                <w:sz w:val="20"/>
              </w:rPr>
            </w:pPr>
            <w:r w:rsidRPr="00F824A6">
              <w:rPr>
                <w:rFonts w:ascii="Times New Roman" w:hAnsi="Times New Roman" w:cs="Times New Roman"/>
                <w:sz w:val="20"/>
              </w:rPr>
              <w:t>There are case series that report that chitosan dressings have stopped bleeding in surgical patients with life-threatening bleeding and severe coagulopathy</w:t>
            </w:r>
          </w:p>
          <w:p w14:paraId="6E618477" w14:textId="77777777" w:rsidR="00FE7185" w:rsidRPr="00F824A6" w:rsidRDefault="00FE7185" w:rsidP="00131E27">
            <w:pPr>
              <w:numPr>
                <w:ilvl w:val="2"/>
                <w:numId w:val="41"/>
              </w:numPr>
              <w:tabs>
                <w:tab w:val="clear" w:pos="2160"/>
              </w:tabs>
              <w:ind w:left="695" w:hanging="155"/>
              <w:rPr>
                <w:rFonts w:ascii="Times New Roman" w:hAnsi="Times New Roman" w:cs="Times New Roman"/>
                <w:sz w:val="20"/>
              </w:rPr>
            </w:pPr>
            <w:r w:rsidRPr="00F824A6">
              <w:rPr>
                <w:rFonts w:ascii="Times New Roman" w:hAnsi="Times New Roman" w:cs="Times New Roman"/>
                <w:sz w:val="20"/>
              </w:rPr>
              <w:t>Does not cause reactions in persons allergic to shellfish</w:t>
            </w:r>
          </w:p>
          <w:p w14:paraId="73A545A5" w14:textId="74BD8ED2" w:rsidR="005B5647" w:rsidRPr="00F824A6" w:rsidRDefault="005B5647" w:rsidP="00E20A15">
            <w:pPr>
              <w:ind w:left="72" w:hanging="72"/>
              <w:rPr>
                <w:rFonts w:ascii="Times New Roman" w:hAnsi="Times New Roman" w:cs="Times New Roman"/>
                <w:sz w:val="20"/>
              </w:rPr>
            </w:pPr>
          </w:p>
        </w:tc>
        <w:tc>
          <w:tcPr>
            <w:tcW w:w="4770" w:type="dxa"/>
            <w:vAlign w:val="center"/>
          </w:tcPr>
          <w:p w14:paraId="5AB89766" w14:textId="7E78EE02" w:rsidR="005B5647" w:rsidRPr="00F824A6" w:rsidRDefault="00EA22BB" w:rsidP="00E20A15">
            <w:pPr>
              <w:rPr>
                <w:rFonts w:ascii="Times New Roman" w:hAnsi="Times New Roman" w:cs="Times New Roman"/>
                <w:sz w:val="20"/>
              </w:rPr>
            </w:pPr>
            <w:r w:rsidRPr="00F824A6">
              <w:rPr>
                <w:rFonts w:ascii="Times New Roman" w:hAnsi="Times New Roman" w:cs="Times New Roman"/>
                <w:sz w:val="20"/>
              </w:rPr>
              <w:t>Read text.</w:t>
            </w:r>
          </w:p>
        </w:tc>
      </w:tr>
      <w:tr w:rsidR="005B5647" w:rsidRPr="00F824A6" w14:paraId="14E585AE" w14:textId="77777777" w:rsidTr="00650B5F">
        <w:trPr>
          <w:cantSplit/>
        </w:trPr>
        <w:tc>
          <w:tcPr>
            <w:tcW w:w="630" w:type="dxa"/>
            <w:vAlign w:val="center"/>
          </w:tcPr>
          <w:p w14:paraId="50A0008A"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25418820" w14:textId="1054A349" w:rsidR="005B5647" w:rsidRPr="00F824A6" w:rsidRDefault="00C01864"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48D9BB36" wp14:editId="0647ECD0">
                  <wp:extent cx="1855470" cy="1391285"/>
                  <wp:effectExtent l="0" t="0" r="0" b="5715"/>
                  <wp:docPr id="3588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23FEF829" w14:textId="1ABBB2A9" w:rsidR="005B5647" w:rsidRPr="00F824A6" w:rsidRDefault="00C01864" w:rsidP="00263A54">
            <w:pPr>
              <w:rPr>
                <w:rFonts w:ascii="Times New Roman" w:hAnsi="Times New Roman" w:cs="Times New Roman"/>
                <w:sz w:val="20"/>
              </w:rPr>
            </w:pPr>
            <w:r w:rsidRPr="00F824A6">
              <w:rPr>
                <w:rFonts w:ascii="Times New Roman" w:hAnsi="Times New Roman" w:cs="Times New Roman"/>
                <w:b/>
                <w:bCs/>
                <w:sz w:val="20"/>
              </w:rPr>
              <w:t xml:space="preserve">Alternative Hemostatic Agents </w:t>
            </w:r>
          </w:p>
          <w:p w14:paraId="1561C4A8" w14:textId="77777777" w:rsidR="00C01864" w:rsidRPr="00F824A6" w:rsidRDefault="00C01864" w:rsidP="00131E27">
            <w:pPr>
              <w:pStyle w:val="ListParagraph"/>
              <w:numPr>
                <w:ilvl w:val="0"/>
                <w:numId w:val="32"/>
              </w:numPr>
              <w:ind w:left="158" w:hanging="187"/>
              <w:contextualSpacing w:val="0"/>
              <w:rPr>
                <w:rFonts w:ascii="Times New Roman" w:hAnsi="Times New Roman" w:cs="Times New Roman"/>
                <w:sz w:val="20"/>
              </w:rPr>
            </w:pPr>
            <w:r w:rsidRPr="00F824A6">
              <w:rPr>
                <w:rFonts w:ascii="Times New Roman" w:hAnsi="Times New Roman" w:cs="Times New Roman"/>
                <w:sz w:val="20"/>
              </w:rPr>
              <w:t>Celox Gauze and ChitoGauze are as effective as Combat Gauze at hemorrhage control in laboratory studies:</w:t>
            </w:r>
          </w:p>
          <w:p w14:paraId="62C20F56" w14:textId="77777777" w:rsidR="00C01864" w:rsidRPr="00F824A6" w:rsidRDefault="00C01864" w:rsidP="00131E27">
            <w:pPr>
              <w:pStyle w:val="ListParagraph"/>
              <w:numPr>
                <w:ilvl w:val="1"/>
                <w:numId w:val="42"/>
              </w:numPr>
              <w:ind w:left="335" w:hanging="155"/>
              <w:contextualSpacing w:val="0"/>
              <w:rPr>
                <w:rFonts w:ascii="Times New Roman" w:hAnsi="Times New Roman" w:cs="Times New Roman"/>
                <w:sz w:val="20"/>
              </w:rPr>
            </w:pPr>
            <w:r w:rsidRPr="00F824A6">
              <w:rPr>
                <w:rFonts w:ascii="Times New Roman" w:hAnsi="Times New Roman" w:cs="Times New Roman"/>
                <w:sz w:val="20"/>
              </w:rPr>
              <w:t>Rall JM, Cox JM, Songer AG, et al. Comparison of novel hemostatic gauzes to QuikClot Combat Gauze in a standardized swine model of uncontrolled hemorrhage. J Trauma Acute Care Surg. 2013; 75(2 Suppl 2):S150-6.</w:t>
            </w:r>
          </w:p>
          <w:p w14:paraId="49D339D2" w14:textId="77777777" w:rsidR="00C01864" w:rsidRPr="00F824A6" w:rsidRDefault="00C01864" w:rsidP="00131E27">
            <w:pPr>
              <w:pStyle w:val="ListParagraph"/>
              <w:numPr>
                <w:ilvl w:val="1"/>
                <w:numId w:val="42"/>
              </w:numPr>
              <w:ind w:left="335" w:hanging="155"/>
              <w:contextualSpacing w:val="0"/>
              <w:rPr>
                <w:rFonts w:ascii="Times New Roman" w:hAnsi="Times New Roman" w:cs="Times New Roman"/>
                <w:sz w:val="20"/>
              </w:rPr>
            </w:pPr>
            <w:r w:rsidRPr="00F824A6">
              <w:rPr>
                <w:rFonts w:ascii="Times New Roman" w:hAnsi="Times New Roman" w:cs="Times New Roman"/>
                <w:sz w:val="20"/>
              </w:rPr>
              <w:t>Satterly S, Nelson D, Zwintscher N, et al.  Hemostasis in a noncompressible hemorrhage model: An end-user evaluation of hemostatic agents in a proximal arterial injury.  J Surg Educ. 2013;70(2):206-11.</w:t>
            </w:r>
          </w:p>
          <w:p w14:paraId="475E167D" w14:textId="77777777" w:rsidR="00C01864" w:rsidRPr="00F824A6" w:rsidRDefault="00C01864" w:rsidP="00131E27">
            <w:pPr>
              <w:pStyle w:val="ListParagraph"/>
              <w:numPr>
                <w:ilvl w:val="1"/>
                <w:numId w:val="42"/>
              </w:numPr>
              <w:ind w:left="335" w:hanging="155"/>
              <w:contextualSpacing w:val="0"/>
              <w:rPr>
                <w:rFonts w:ascii="Times New Roman" w:hAnsi="Times New Roman" w:cs="Times New Roman"/>
                <w:sz w:val="20"/>
              </w:rPr>
            </w:pPr>
            <w:r w:rsidRPr="00F824A6">
              <w:rPr>
                <w:rFonts w:ascii="Times New Roman" w:hAnsi="Times New Roman" w:cs="Times New Roman"/>
                <w:sz w:val="20"/>
              </w:rPr>
              <w:t xml:space="preserve">Watters JM, Van PY, Hamilton GJ, et al. Advanced hemostatic dressings are not superior to gauze for care under fire scenarios. </w:t>
            </w:r>
            <w:r w:rsidRPr="00F824A6">
              <w:rPr>
                <w:rFonts w:ascii="Times New Roman" w:hAnsi="Times New Roman" w:cs="Times New Roman"/>
                <w:sz w:val="20"/>
                <w:lang w:val="da-DK"/>
              </w:rPr>
              <w:t>J Trauma 2011;70:1413-18.</w:t>
            </w:r>
          </w:p>
          <w:p w14:paraId="2FEC3857" w14:textId="28D9445C" w:rsidR="005B5647" w:rsidRPr="00F824A6" w:rsidRDefault="00C01864" w:rsidP="00131E27">
            <w:pPr>
              <w:pStyle w:val="ListParagraph"/>
              <w:numPr>
                <w:ilvl w:val="1"/>
                <w:numId w:val="42"/>
              </w:numPr>
              <w:ind w:left="335" w:hanging="155"/>
              <w:contextualSpacing w:val="0"/>
              <w:rPr>
                <w:rFonts w:ascii="Times New Roman" w:hAnsi="Times New Roman" w:cs="Times New Roman"/>
                <w:sz w:val="20"/>
              </w:rPr>
            </w:pPr>
            <w:r w:rsidRPr="00F824A6">
              <w:rPr>
                <w:rFonts w:ascii="Times New Roman" w:hAnsi="Times New Roman" w:cs="Times New Roman"/>
                <w:sz w:val="20"/>
              </w:rPr>
              <w:t xml:space="preserve">Schwartz RB, Reynolds BZ, Shiver SA, et al. Comparison of two packable hemostatic Gauze dressings in a porcine hemorrhage model. Prehosp Emerg Care 2011;15:477-482 </w:t>
            </w:r>
          </w:p>
        </w:tc>
        <w:tc>
          <w:tcPr>
            <w:tcW w:w="4770" w:type="dxa"/>
            <w:vAlign w:val="center"/>
          </w:tcPr>
          <w:p w14:paraId="143A1FE0" w14:textId="059737D3" w:rsidR="005B5647" w:rsidRPr="00F824A6" w:rsidRDefault="00C01864" w:rsidP="00BA1D93">
            <w:pPr>
              <w:rPr>
                <w:rFonts w:ascii="Times New Roman" w:hAnsi="Times New Roman" w:cs="Times New Roman"/>
                <w:sz w:val="20"/>
              </w:rPr>
            </w:pPr>
            <w:r w:rsidRPr="00F824A6">
              <w:rPr>
                <w:rFonts w:ascii="Times New Roman" w:hAnsi="Times New Roman" w:cs="Times New Roman"/>
                <w:sz w:val="20"/>
              </w:rPr>
              <w:t>Read first bullet.</w:t>
            </w:r>
          </w:p>
        </w:tc>
      </w:tr>
      <w:tr w:rsidR="005B5647" w:rsidRPr="00F824A6" w14:paraId="5ED2F055" w14:textId="77777777" w:rsidTr="00650B5F">
        <w:trPr>
          <w:cantSplit/>
          <w:trHeight w:val="2402"/>
        </w:trPr>
        <w:tc>
          <w:tcPr>
            <w:tcW w:w="630" w:type="dxa"/>
            <w:vAlign w:val="center"/>
          </w:tcPr>
          <w:p w14:paraId="44462B9E"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53042A35" w14:textId="564C20D6" w:rsidR="005B5647" w:rsidRPr="00F824A6" w:rsidRDefault="00C01864"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DCF8D51" wp14:editId="77997C8D">
                  <wp:extent cx="1855470" cy="1391285"/>
                  <wp:effectExtent l="0" t="0" r="0" b="5715"/>
                  <wp:docPr id="3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769CC0F5" w14:textId="77777777" w:rsidR="005B5647" w:rsidRPr="00F824A6" w:rsidRDefault="00C01864" w:rsidP="00C01864">
            <w:pPr>
              <w:rPr>
                <w:rFonts w:ascii="Times New Roman" w:hAnsi="Times New Roman" w:cs="Times New Roman"/>
                <w:b/>
                <w:bCs/>
                <w:sz w:val="20"/>
              </w:rPr>
            </w:pPr>
            <w:r w:rsidRPr="00F824A6">
              <w:rPr>
                <w:rFonts w:ascii="Times New Roman" w:hAnsi="Times New Roman" w:cs="Times New Roman"/>
                <w:b/>
                <w:bCs/>
                <w:sz w:val="20"/>
              </w:rPr>
              <w:t>Alternative Hemostatic Agents</w:t>
            </w:r>
          </w:p>
          <w:p w14:paraId="0B95BF9F" w14:textId="77777777" w:rsidR="00C01864" w:rsidRPr="00F824A6" w:rsidRDefault="00C01864" w:rsidP="00131E27">
            <w:pPr>
              <w:numPr>
                <w:ilvl w:val="0"/>
                <w:numId w:val="43"/>
              </w:numPr>
              <w:tabs>
                <w:tab w:val="clear" w:pos="720"/>
              </w:tabs>
              <w:ind w:left="245" w:hanging="155"/>
              <w:rPr>
                <w:rFonts w:ascii="Times New Roman" w:hAnsi="Times New Roman" w:cs="Times New Roman"/>
                <w:sz w:val="20"/>
              </w:rPr>
            </w:pPr>
            <w:r w:rsidRPr="00F824A6">
              <w:rPr>
                <w:rFonts w:ascii="Times New Roman" w:hAnsi="Times New Roman" w:cs="Times New Roman"/>
                <w:sz w:val="20"/>
              </w:rPr>
              <w:t xml:space="preserve">Neither ChitoGauze nor Celox Gauze have been tested in the USAISR safety model, </w:t>
            </w:r>
            <w:r w:rsidRPr="00F824A6">
              <w:rPr>
                <w:rFonts w:ascii="Times New Roman" w:hAnsi="Times New Roman" w:cs="Times New Roman"/>
                <w:sz w:val="20"/>
                <w:u w:val="single"/>
              </w:rPr>
              <w:t>but</w:t>
            </w:r>
          </w:p>
          <w:p w14:paraId="3BEA0185" w14:textId="1093E397" w:rsidR="00C01864" w:rsidRPr="00F824A6" w:rsidRDefault="00C01864" w:rsidP="00131E27">
            <w:pPr>
              <w:numPr>
                <w:ilvl w:val="0"/>
                <w:numId w:val="43"/>
              </w:numPr>
              <w:tabs>
                <w:tab w:val="clear" w:pos="720"/>
              </w:tabs>
              <w:ind w:left="245" w:hanging="155"/>
              <w:rPr>
                <w:rFonts w:ascii="Times New Roman" w:hAnsi="Times New Roman" w:cs="Times New Roman"/>
                <w:sz w:val="20"/>
              </w:rPr>
            </w:pPr>
            <w:r w:rsidRPr="00F824A6">
              <w:rPr>
                <w:rFonts w:ascii="Times New Roman" w:hAnsi="Times New Roman" w:cs="Times New Roman"/>
                <w:sz w:val="20"/>
              </w:rPr>
              <w:t>Chitosan-based hemostatic dress</w:t>
            </w:r>
            <w:r w:rsidR="00EA22BB" w:rsidRPr="00F824A6">
              <w:rPr>
                <w:rFonts w:ascii="Times New Roman" w:hAnsi="Times New Roman" w:cs="Times New Roman"/>
                <w:sz w:val="20"/>
              </w:rPr>
              <w:t xml:space="preserve">ings have </w:t>
            </w:r>
            <w:r w:rsidRPr="00F824A6">
              <w:rPr>
                <w:rFonts w:ascii="Times New Roman" w:hAnsi="Times New Roman" w:cs="Times New Roman"/>
                <w:sz w:val="20"/>
              </w:rPr>
              <w:t>been used in combat since 2004 with no safety issues reported.</w:t>
            </w:r>
          </w:p>
        </w:tc>
        <w:tc>
          <w:tcPr>
            <w:tcW w:w="4770" w:type="dxa"/>
            <w:vAlign w:val="center"/>
          </w:tcPr>
          <w:p w14:paraId="1B491C64" w14:textId="43638FB5" w:rsidR="005B5647" w:rsidRPr="00F824A6" w:rsidRDefault="00C01864" w:rsidP="00BA1D93">
            <w:pPr>
              <w:rPr>
                <w:rFonts w:ascii="Times New Roman" w:hAnsi="Times New Roman" w:cs="Times New Roman"/>
                <w:sz w:val="20"/>
              </w:rPr>
            </w:pPr>
            <w:r w:rsidRPr="00F824A6">
              <w:rPr>
                <w:rFonts w:ascii="Times New Roman" w:hAnsi="Times New Roman" w:cs="Times New Roman"/>
                <w:sz w:val="20"/>
              </w:rPr>
              <w:t>Read text</w:t>
            </w:r>
            <w:r w:rsidR="00EA22BB" w:rsidRPr="00F824A6">
              <w:rPr>
                <w:rFonts w:ascii="Times New Roman" w:hAnsi="Times New Roman" w:cs="Times New Roman"/>
                <w:sz w:val="20"/>
              </w:rPr>
              <w:t>.</w:t>
            </w:r>
          </w:p>
        </w:tc>
      </w:tr>
      <w:tr w:rsidR="00C01864" w:rsidRPr="00F824A6" w14:paraId="24914764" w14:textId="77777777" w:rsidTr="00650B5F">
        <w:trPr>
          <w:cantSplit/>
          <w:trHeight w:val="2438"/>
        </w:trPr>
        <w:tc>
          <w:tcPr>
            <w:tcW w:w="630" w:type="dxa"/>
            <w:vAlign w:val="center"/>
          </w:tcPr>
          <w:p w14:paraId="457ECFF4" w14:textId="77777777" w:rsidR="00C01864" w:rsidRPr="00F824A6" w:rsidRDefault="00C01864"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2CFC97B6" w14:textId="5361EA7B" w:rsidR="00C01864" w:rsidRPr="00F824A6" w:rsidRDefault="00C01864"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201B8D71" wp14:editId="43A606DB">
                  <wp:extent cx="1855470" cy="1391285"/>
                  <wp:effectExtent l="0" t="0" r="0" b="5715"/>
                  <wp:docPr id="3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395F94D4" w14:textId="77777777" w:rsidR="00C01864" w:rsidRPr="00F824A6" w:rsidRDefault="00C01864" w:rsidP="00263A54">
            <w:pPr>
              <w:rPr>
                <w:rFonts w:ascii="Times New Roman" w:hAnsi="Times New Roman" w:cs="Times New Roman"/>
                <w:b/>
                <w:bCs/>
                <w:sz w:val="20"/>
              </w:rPr>
            </w:pPr>
            <w:r w:rsidRPr="00F824A6">
              <w:rPr>
                <w:rFonts w:ascii="Times New Roman" w:hAnsi="Times New Roman" w:cs="Times New Roman"/>
                <w:b/>
                <w:bCs/>
                <w:sz w:val="20"/>
              </w:rPr>
              <w:t>CoTCCC-Recommended Hemostatic Agents</w:t>
            </w:r>
          </w:p>
          <w:p w14:paraId="203C24E9" w14:textId="77777777" w:rsidR="00C01864" w:rsidRPr="00F824A6" w:rsidRDefault="00C01864" w:rsidP="00131E27">
            <w:pPr>
              <w:numPr>
                <w:ilvl w:val="0"/>
                <w:numId w:val="44"/>
              </w:numPr>
              <w:tabs>
                <w:tab w:val="clear" w:pos="720"/>
              </w:tabs>
              <w:ind w:left="245" w:hanging="155"/>
              <w:rPr>
                <w:rFonts w:ascii="Times New Roman" w:hAnsi="Times New Roman" w:cs="Times New Roman"/>
                <w:bCs/>
                <w:sz w:val="20"/>
              </w:rPr>
            </w:pPr>
            <w:r w:rsidRPr="00F824A6">
              <w:rPr>
                <w:rFonts w:ascii="Times New Roman" w:hAnsi="Times New Roman" w:cs="Times New Roman"/>
                <w:bCs/>
                <w:sz w:val="20"/>
              </w:rPr>
              <w:t>For more information:</w:t>
            </w:r>
          </w:p>
          <w:p w14:paraId="3E60C454" w14:textId="77777777" w:rsidR="00C01864" w:rsidRPr="00F824A6" w:rsidRDefault="00C01864" w:rsidP="00131E27">
            <w:pPr>
              <w:numPr>
                <w:ilvl w:val="1"/>
                <w:numId w:val="44"/>
              </w:numPr>
              <w:tabs>
                <w:tab w:val="clear" w:pos="1440"/>
              </w:tabs>
              <w:ind w:left="425" w:hanging="180"/>
              <w:rPr>
                <w:rFonts w:ascii="Times New Roman" w:hAnsi="Times New Roman" w:cs="Times New Roman"/>
                <w:bCs/>
                <w:sz w:val="20"/>
              </w:rPr>
            </w:pPr>
            <w:r w:rsidRPr="00F824A6">
              <w:rPr>
                <w:rFonts w:ascii="Times New Roman" w:hAnsi="Times New Roman" w:cs="Times New Roman"/>
                <w:bCs/>
                <w:sz w:val="20"/>
              </w:rPr>
              <w:t>Combat Gauze</w:t>
            </w:r>
          </w:p>
          <w:p w14:paraId="2158A182" w14:textId="77777777" w:rsidR="00C01864" w:rsidRPr="00F824A6" w:rsidRDefault="00C01864" w:rsidP="00131E27">
            <w:pPr>
              <w:numPr>
                <w:ilvl w:val="2"/>
                <w:numId w:val="44"/>
              </w:numPr>
              <w:tabs>
                <w:tab w:val="clear" w:pos="2160"/>
              </w:tabs>
              <w:ind w:left="605" w:hanging="155"/>
              <w:rPr>
                <w:rFonts w:ascii="Times New Roman" w:hAnsi="Times New Roman" w:cs="Times New Roman"/>
                <w:bCs/>
                <w:sz w:val="20"/>
              </w:rPr>
            </w:pPr>
            <w:r w:rsidRPr="00F824A6">
              <w:rPr>
                <w:rFonts w:ascii="Times New Roman" w:hAnsi="Times New Roman" w:cs="Times New Roman"/>
                <w:bCs/>
                <w:sz w:val="20"/>
              </w:rPr>
              <w:t>http://www.z-medica.com/military/Home.aspx</w:t>
            </w:r>
          </w:p>
          <w:p w14:paraId="6038CDA5" w14:textId="77777777" w:rsidR="00C01864" w:rsidRPr="00F824A6" w:rsidRDefault="00C01864" w:rsidP="00131E27">
            <w:pPr>
              <w:numPr>
                <w:ilvl w:val="1"/>
                <w:numId w:val="44"/>
              </w:numPr>
              <w:tabs>
                <w:tab w:val="clear" w:pos="1440"/>
              </w:tabs>
              <w:ind w:left="425" w:hanging="180"/>
              <w:rPr>
                <w:rFonts w:ascii="Times New Roman" w:hAnsi="Times New Roman" w:cs="Times New Roman"/>
                <w:bCs/>
                <w:sz w:val="20"/>
              </w:rPr>
            </w:pPr>
            <w:r w:rsidRPr="00F824A6">
              <w:rPr>
                <w:rFonts w:ascii="Times New Roman" w:hAnsi="Times New Roman" w:cs="Times New Roman"/>
                <w:bCs/>
                <w:sz w:val="20"/>
              </w:rPr>
              <w:t>Celox Gauze</w:t>
            </w:r>
          </w:p>
          <w:p w14:paraId="7E360F79" w14:textId="77777777" w:rsidR="00C01864" w:rsidRPr="00F824A6" w:rsidRDefault="00C01864" w:rsidP="00131E27">
            <w:pPr>
              <w:numPr>
                <w:ilvl w:val="2"/>
                <w:numId w:val="44"/>
              </w:numPr>
              <w:tabs>
                <w:tab w:val="clear" w:pos="2160"/>
              </w:tabs>
              <w:ind w:left="605" w:hanging="155"/>
              <w:rPr>
                <w:rFonts w:ascii="Times New Roman" w:hAnsi="Times New Roman" w:cs="Times New Roman"/>
                <w:bCs/>
                <w:sz w:val="20"/>
              </w:rPr>
            </w:pPr>
            <w:r w:rsidRPr="00F824A6">
              <w:rPr>
                <w:rFonts w:ascii="Times New Roman" w:hAnsi="Times New Roman" w:cs="Times New Roman"/>
                <w:bCs/>
                <w:sz w:val="20"/>
              </w:rPr>
              <w:t>http://www.celoxmedical.com/usa/products/celox-gauze/</w:t>
            </w:r>
          </w:p>
          <w:p w14:paraId="7AFCA1AB" w14:textId="77777777" w:rsidR="00C01864" w:rsidRPr="00F824A6" w:rsidRDefault="00C01864" w:rsidP="00131E27">
            <w:pPr>
              <w:numPr>
                <w:ilvl w:val="1"/>
                <w:numId w:val="44"/>
              </w:numPr>
              <w:tabs>
                <w:tab w:val="clear" w:pos="1440"/>
              </w:tabs>
              <w:ind w:left="425" w:hanging="155"/>
              <w:rPr>
                <w:rFonts w:ascii="Times New Roman" w:hAnsi="Times New Roman" w:cs="Times New Roman"/>
                <w:bCs/>
                <w:sz w:val="20"/>
              </w:rPr>
            </w:pPr>
            <w:r w:rsidRPr="00F824A6">
              <w:rPr>
                <w:rFonts w:ascii="Times New Roman" w:hAnsi="Times New Roman" w:cs="Times New Roman"/>
                <w:bCs/>
                <w:sz w:val="20"/>
              </w:rPr>
              <w:t>ChitoGauze</w:t>
            </w:r>
          </w:p>
          <w:p w14:paraId="7154F350" w14:textId="510F225D" w:rsidR="00C01864" w:rsidRPr="00F824A6" w:rsidRDefault="00C01864" w:rsidP="00131E27">
            <w:pPr>
              <w:numPr>
                <w:ilvl w:val="2"/>
                <w:numId w:val="44"/>
              </w:numPr>
              <w:tabs>
                <w:tab w:val="clear" w:pos="2160"/>
              </w:tabs>
              <w:ind w:left="605" w:hanging="155"/>
              <w:rPr>
                <w:rFonts w:ascii="Times New Roman" w:hAnsi="Times New Roman" w:cs="Times New Roman"/>
                <w:bCs/>
                <w:sz w:val="20"/>
              </w:rPr>
            </w:pPr>
            <w:r w:rsidRPr="00F824A6">
              <w:rPr>
                <w:rFonts w:ascii="Times New Roman" w:hAnsi="Times New Roman" w:cs="Times New Roman"/>
                <w:bCs/>
                <w:sz w:val="20"/>
              </w:rPr>
              <w:t>http://www.hemcon.com/Products/ChitoGauzeHemostaticGauzeOverview.aspx</w:t>
            </w:r>
          </w:p>
        </w:tc>
        <w:tc>
          <w:tcPr>
            <w:tcW w:w="4770" w:type="dxa"/>
            <w:vAlign w:val="center"/>
          </w:tcPr>
          <w:p w14:paraId="630727DD" w14:textId="7E974E98" w:rsidR="00C01864" w:rsidRPr="00F824A6" w:rsidRDefault="00C01864" w:rsidP="00BA1D93">
            <w:pPr>
              <w:rPr>
                <w:rFonts w:ascii="Times New Roman" w:hAnsi="Times New Roman" w:cs="Times New Roman"/>
                <w:sz w:val="20"/>
              </w:rPr>
            </w:pPr>
            <w:r w:rsidRPr="00F824A6">
              <w:rPr>
                <w:rFonts w:ascii="Times New Roman" w:hAnsi="Times New Roman" w:cs="Times New Roman"/>
                <w:sz w:val="20"/>
              </w:rPr>
              <w:t>Further information on these products is available on the manufacturers’ websites.</w:t>
            </w:r>
          </w:p>
        </w:tc>
      </w:tr>
      <w:tr w:rsidR="00C01864" w:rsidRPr="00F824A6" w14:paraId="592EEA1C" w14:textId="77777777" w:rsidTr="00650B5F">
        <w:trPr>
          <w:cantSplit/>
          <w:trHeight w:val="2438"/>
        </w:trPr>
        <w:tc>
          <w:tcPr>
            <w:tcW w:w="630" w:type="dxa"/>
            <w:vAlign w:val="center"/>
          </w:tcPr>
          <w:p w14:paraId="08C0441A" w14:textId="77777777" w:rsidR="00C01864" w:rsidRPr="00F824A6" w:rsidRDefault="00C01864"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53015DDB" w14:textId="5D958B4F" w:rsidR="00C01864" w:rsidRPr="00F824A6" w:rsidRDefault="00C01864" w:rsidP="00B844F4">
            <w:pPr>
              <w:ind w:left="-25" w:firstLine="2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5519B0D1" wp14:editId="52353094">
                  <wp:extent cx="1855470" cy="1391285"/>
                  <wp:effectExtent l="0" t="0" r="0" b="5715"/>
                  <wp:docPr id="3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50D5D464" w14:textId="136B9411" w:rsidR="00C01864" w:rsidRPr="00F824A6" w:rsidRDefault="00C01864" w:rsidP="00C01864">
            <w:pPr>
              <w:rPr>
                <w:rFonts w:ascii="Times New Roman" w:hAnsi="Times New Roman" w:cs="Times New Roman"/>
                <w:b/>
                <w:bCs/>
                <w:sz w:val="20"/>
              </w:rPr>
            </w:pPr>
            <w:r w:rsidRPr="00F824A6">
              <w:rPr>
                <w:rFonts w:ascii="Times New Roman" w:hAnsi="Times New Roman" w:cs="Times New Roman"/>
                <w:b/>
                <w:bCs/>
                <w:sz w:val="20"/>
              </w:rPr>
              <w:t>Combat Gauze NSN 6510-01-562-3325</w:t>
            </w:r>
          </w:p>
          <w:p w14:paraId="4F00D30E" w14:textId="77777777" w:rsidR="00C01864" w:rsidRPr="00F824A6" w:rsidRDefault="00C01864" w:rsidP="00131E27">
            <w:pPr>
              <w:numPr>
                <w:ilvl w:val="0"/>
                <w:numId w:val="45"/>
              </w:numPr>
              <w:tabs>
                <w:tab w:val="clear" w:pos="720"/>
              </w:tabs>
              <w:ind w:left="155" w:hanging="155"/>
              <w:rPr>
                <w:rFonts w:ascii="Times New Roman" w:hAnsi="Times New Roman" w:cs="Times New Roman"/>
                <w:bCs/>
                <w:sz w:val="20"/>
              </w:rPr>
            </w:pPr>
            <w:r w:rsidRPr="00F824A6">
              <w:rPr>
                <w:rFonts w:ascii="Times New Roman" w:hAnsi="Times New Roman" w:cs="Times New Roman"/>
                <w:bCs/>
                <w:sz w:val="20"/>
              </w:rPr>
              <w:t>Combat Gauze</w:t>
            </w:r>
            <w:r w:rsidRPr="00F824A6">
              <w:rPr>
                <w:rFonts w:ascii="Times New Roman" w:hAnsi="Times New Roman" w:cs="Times New Roman"/>
                <w:bCs/>
                <w:sz w:val="20"/>
                <w:vertAlign w:val="superscript"/>
              </w:rPr>
              <w:t xml:space="preserve"> </w:t>
            </w:r>
            <w:r w:rsidRPr="00F824A6">
              <w:rPr>
                <w:rFonts w:ascii="Times New Roman" w:hAnsi="Times New Roman" w:cs="Times New Roman"/>
                <w:bCs/>
                <w:sz w:val="20"/>
              </w:rPr>
              <w:t xml:space="preserve">is a 3-inch x 4-yard roll of sterile gauze impregnated with kaolin, a material that causes blood to clot. </w:t>
            </w:r>
          </w:p>
          <w:p w14:paraId="767A6E2D" w14:textId="25B041A1" w:rsidR="00C01864" w:rsidRPr="00F824A6" w:rsidRDefault="00C01864" w:rsidP="00131E27">
            <w:pPr>
              <w:numPr>
                <w:ilvl w:val="0"/>
                <w:numId w:val="45"/>
              </w:numPr>
              <w:tabs>
                <w:tab w:val="clear" w:pos="720"/>
              </w:tabs>
              <w:ind w:left="155" w:hanging="155"/>
              <w:rPr>
                <w:rFonts w:ascii="Times New Roman" w:hAnsi="Times New Roman" w:cs="Times New Roman"/>
                <w:bCs/>
                <w:sz w:val="20"/>
              </w:rPr>
            </w:pPr>
            <w:r w:rsidRPr="00F824A6">
              <w:rPr>
                <w:rFonts w:ascii="Times New Roman" w:hAnsi="Times New Roman" w:cs="Times New Roman"/>
                <w:bCs/>
                <w:sz w:val="20"/>
              </w:rPr>
              <w:t>Found (in lab studies and actual use) to be safe and effective in controlling bleeding that would otherwise be fatal.</w:t>
            </w:r>
          </w:p>
        </w:tc>
        <w:tc>
          <w:tcPr>
            <w:tcW w:w="4770" w:type="dxa"/>
            <w:vAlign w:val="center"/>
          </w:tcPr>
          <w:p w14:paraId="3D4FC466" w14:textId="4C20957C" w:rsidR="00C01864" w:rsidRPr="00F824A6" w:rsidRDefault="00C01864" w:rsidP="00C01864">
            <w:pPr>
              <w:rPr>
                <w:rFonts w:ascii="Times New Roman" w:hAnsi="Times New Roman" w:cs="Times New Roman"/>
                <w:sz w:val="20"/>
              </w:rPr>
            </w:pPr>
            <w:r w:rsidRPr="00F824A6">
              <w:rPr>
                <w:rFonts w:ascii="Times New Roman" w:hAnsi="Times New Roman" w:cs="Times New Roman"/>
                <w:sz w:val="20"/>
              </w:rPr>
              <w:t xml:space="preserve">Combat Gauze is a z-folded gauze impregnated with </w:t>
            </w:r>
            <w:r w:rsidR="00EA22BB" w:rsidRPr="00F824A6">
              <w:rPr>
                <w:rFonts w:ascii="Times New Roman" w:hAnsi="Times New Roman" w:cs="Times New Roman"/>
                <w:sz w:val="20"/>
              </w:rPr>
              <w:t>kaolin that</w:t>
            </w:r>
            <w:r w:rsidRPr="00F824A6">
              <w:rPr>
                <w:rFonts w:ascii="Times New Roman" w:hAnsi="Times New Roman" w:cs="Times New Roman"/>
                <w:sz w:val="20"/>
              </w:rPr>
              <w:t xml:space="preserve"> helps promote blood clotting. </w:t>
            </w:r>
          </w:p>
          <w:p w14:paraId="51E1A976" w14:textId="77777777" w:rsidR="00C01864" w:rsidRPr="00F824A6" w:rsidRDefault="00C01864" w:rsidP="00BA1D93">
            <w:pPr>
              <w:rPr>
                <w:rFonts w:ascii="Times New Roman" w:hAnsi="Times New Roman" w:cs="Times New Roman"/>
                <w:sz w:val="20"/>
              </w:rPr>
            </w:pPr>
          </w:p>
        </w:tc>
      </w:tr>
      <w:tr w:rsidR="005B5647" w:rsidRPr="00F824A6" w14:paraId="2C1318CF" w14:textId="77777777" w:rsidTr="00650B5F">
        <w:trPr>
          <w:cantSplit/>
          <w:trHeight w:val="2438"/>
        </w:trPr>
        <w:tc>
          <w:tcPr>
            <w:tcW w:w="630" w:type="dxa"/>
            <w:vAlign w:val="center"/>
          </w:tcPr>
          <w:p w14:paraId="5D5ADC12"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01B98DA9" w14:textId="586A31C1" w:rsidR="005B5647" w:rsidRPr="00F824A6" w:rsidRDefault="002C6053" w:rsidP="00B844F4">
            <w:pPr>
              <w:ind w:left="-25" w:firstLine="2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DF9A7C4" wp14:editId="1355AA12">
                  <wp:extent cx="1855470" cy="1391285"/>
                  <wp:effectExtent l="0" t="0" r="0" b="5715"/>
                  <wp:docPr id="3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467C4E2E" w14:textId="0F76B1CE" w:rsidR="005B5647" w:rsidRPr="00F824A6" w:rsidRDefault="002C6053" w:rsidP="00263A54">
            <w:pPr>
              <w:rPr>
                <w:rFonts w:ascii="Times New Roman" w:hAnsi="Times New Roman" w:cs="Times New Roman"/>
                <w:b/>
                <w:bCs/>
                <w:sz w:val="20"/>
              </w:rPr>
            </w:pPr>
            <w:r w:rsidRPr="00F824A6">
              <w:rPr>
                <w:rFonts w:ascii="Times New Roman" w:hAnsi="Times New Roman" w:cs="Times New Roman"/>
                <w:b/>
                <w:bCs/>
                <w:sz w:val="20"/>
              </w:rPr>
              <w:t>Combat Gauze</w:t>
            </w:r>
            <w:r w:rsidR="005B5647" w:rsidRPr="00F824A6">
              <w:rPr>
                <w:rFonts w:ascii="Times New Roman" w:hAnsi="Times New Roman" w:cs="Times New Roman"/>
                <w:b/>
                <w:bCs/>
                <w:sz w:val="20"/>
              </w:rPr>
              <w:t xml:space="preserve"> Directions (1) </w:t>
            </w:r>
            <w:r w:rsidR="005B5647" w:rsidRPr="00F824A6">
              <w:rPr>
                <w:rFonts w:ascii="Times New Roman" w:hAnsi="Times New Roman" w:cs="Times New Roman"/>
                <w:b/>
                <w:bCs/>
                <w:sz w:val="20"/>
              </w:rPr>
              <w:br/>
              <w:t>Expose Wound &amp; Identify Bleeding</w:t>
            </w:r>
          </w:p>
          <w:p w14:paraId="29D026FD" w14:textId="77777777" w:rsidR="005B5647" w:rsidRPr="00F824A6" w:rsidRDefault="005B5647" w:rsidP="00263A54">
            <w:pPr>
              <w:rPr>
                <w:rFonts w:ascii="Times New Roman" w:hAnsi="Times New Roman" w:cs="Times New Roman"/>
                <w:b/>
                <w:bCs/>
                <w:sz w:val="20"/>
              </w:rPr>
            </w:pPr>
          </w:p>
          <w:p w14:paraId="31746E16" w14:textId="77777777" w:rsidR="005B5647" w:rsidRPr="00F824A6" w:rsidRDefault="005B5647" w:rsidP="00131E27">
            <w:pPr>
              <w:pStyle w:val="ListParagraph"/>
              <w:numPr>
                <w:ilvl w:val="0"/>
                <w:numId w:val="33"/>
              </w:numPr>
              <w:ind w:left="158" w:hanging="158"/>
              <w:contextualSpacing w:val="0"/>
              <w:rPr>
                <w:rFonts w:ascii="Times New Roman" w:hAnsi="Times New Roman" w:cs="Times New Roman"/>
                <w:sz w:val="20"/>
              </w:rPr>
            </w:pPr>
            <w:r w:rsidRPr="00F824A6">
              <w:rPr>
                <w:rFonts w:ascii="Times New Roman" w:hAnsi="Times New Roman" w:cs="Times New Roman"/>
                <w:sz w:val="20"/>
              </w:rPr>
              <w:t>Open clothing around the wound.</w:t>
            </w:r>
          </w:p>
          <w:p w14:paraId="5AB001FB" w14:textId="77777777" w:rsidR="005B5647" w:rsidRPr="00F824A6" w:rsidRDefault="005B5647" w:rsidP="00131E27">
            <w:pPr>
              <w:pStyle w:val="ListParagraph"/>
              <w:numPr>
                <w:ilvl w:val="0"/>
                <w:numId w:val="33"/>
              </w:numPr>
              <w:ind w:left="158" w:hanging="158"/>
              <w:contextualSpacing w:val="0"/>
              <w:rPr>
                <w:rFonts w:ascii="Times New Roman" w:hAnsi="Times New Roman" w:cs="Times New Roman"/>
                <w:sz w:val="20"/>
              </w:rPr>
            </w:pPr>
            <w:r w:rsidRPr="00F824A6">
              <w:rPr>
                <w:rFonts w:ascii="Times New Roman" w:hAnsi="Times New Roman" w:cs="Times New Roman"/>
                <w:sz w:val="20"/>
              </w:rPr>
              <w:t>If possible, remove excess pooled blood from the wound while preserving any clots already formed in the wound.</w:t>
            </w:r>
          </w:p>
          <w:p w14:paraId="2D48D8AB" w14:textId="77777777" w:rsidR="005B5647" w:rsidRPr="00F824A6" w:rsidRDefault="005B5647" w:rsidP="00131E27">
            <w:pPr>
              <w:pStyle w:val="ListParagraph"/>
              <w:numPr>
                <w:ilvl w:val="0"/>
                <w:numId w:val="33"/>
              </w:numPr>
              <w:ind w:left="158" w:hanging="158"/>
              <w:contextualSpacing w:val="0"/>
              <w:rPr>
                <w:rFonts w:ascii="Times New Roman" w:hAnsi="Times New Roman" w:cs="Times New Roman"/>
                <w:sz w:val="20"/>
              </w:rPr>
            </w:pPr>
            <w:r w:rsidRPr="00F824A6">
              <w:rPr>
                <w:rFonts w:ascii="Times New Roman" w:hAnsi="Times New Roman" w:cs="Times New Roman"/>
                <w:sz w:val="20"/>
              </w:rPr>
              <w:t>Locate the source of the most active bleeding.</w:t>
            </w:r>
          </w:p>
        </w:tc>
        <w:tc>
          <w:tcPr>
            <w:tcW w:w="4770" w:type="dxa"/>
            <w:vAlign w:val="center"/>
          </w:tcPr>
          <w:p w14:paraId="5EACF3D5" w14:textId="77777777" w:rsidR="005B5647" w:rsidRPr="00F824A6" w:rsidRDefault="005B5647" w:rsidP="00BA1D93">
            <w:pPr>
              <w:rPr>
                <w:rFonts w:ascii="Times New Roman" w:hAnsi="Times New Roman" w:cs="Times New Roman"/>
                <w:sz w:val="20"/>
              </w:rPr>
            </w:pPr>
            <w:r w:rsidRPr="00F824A6">
              <w:rPr>
                <w:rFonts w:ascii="Times New Roman" w:hAnsi="Times New Roman" w:cs="Times New Roman"/>
                <w:sz w:val="20"/>
              </w:rPr>
              <w:t>Read Text</w:t>
            </w:r>
          </w:p>
        </w:tc>
      </w:tr>
      <w:tr w:rsidR="005B5647" w:rsidRPr="00F824A6" w14:paraId="4792BA02" w14:textId="77777777" w:rsidTr="00650B5F">
        <w:trPr>
          <w:cantSplit/>
        </w:trPr>
        <w:tc>
          <w:tcPr>
            <w:tcW w:w="630" w:type="dxa"/>
            <w:vAlign w:val="center"/>
          </w:tcPr>
          <w:p w14:paraId="73AB7C49" w14:textId="77777777" w:rsidR="005B5647" w:rsidRPr="00F824A6" w:rsidRDefault="005B5647" w:rsidP="00131E27">
            <w:pPr>
              <w:pStyle w:val="ListParagraph"/>
              <w:numPr>
                <w:ilvl w:val="0"/>
                <w:numId w:val="14"/>
              </w:numPr>
              <w:ind w:left="-205" w:right="-305" w:firstLine="0"/>
              <w:jc w:val="center"/>
              <w:rPr>
                <w:rFonts w:ascii="Times New Roman" w:hAnsi="Times New Roman" w:cs="Times New Roman"/>
                <w:noProof/>
                <w:sz w:val="20"/>
              </w:rPr>
            </w:pPr>
          </w:p>
        </w:tc>
        <w:tc>
          <w:tcPr>
            <w:tcW w:w="3510" w:type="dxa"/>
            <w:vAlign w:val="center"/>
          </w:tcPr>
          <w:p w14:paraId="14CBFA7A" w14:textId="3FB490D0" w:rsidR="005B5647" w:rsidRPr="00F824A6" w:rsidRDefault="008F4548" w:rsidP="008F4548">
            <w:pPr>
              <w:ind w:firstLine="7"/>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194D497" wp14:editId="108B0111">
                  <wp:extent cx="1855470" cy="1391285"/>
                  <wp:effectExtent l="0" t="0" r="0" b="5715"/>
                  <wp:docPr id="3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7054DAD5" w14:textId="17A242D4" w:rsidR="005B5647" w:rsidRPr="00F824A6" w:rsidRDefault="008F4548" w:rsidP="00263A54">
            <w:pPr>
              <w:rPr>
                <w:rFonts w:ascii="Times New Roman" w:hAnsi="Times New Roman" w:cs="Times New Roman"/>
                <w:b/>
                <w:bCs/>
                <w:sz w:val="20"/>
              </w:rPr>
            </w:pPr>
            <w:r w:rsidRPr="00F824A6">
              <w:rPr>
                <w:rFonts w:ascii="Times New Roman" w:hAnsi="Times New Roman" w:cs="Times New Roman"/>
                <w:b/>
                <w:bCs/>
                <w:sz w:val="20"/>
              </w:rPr>
              <w:t>Combat Gauze</w:t>
            </w:r>
            <w:r w:rsidR="005B5647" w:rsidRPr="00F824A6">
              <w:rPr>
                <w:rFonts w:ascii="Times New Roman" w:hAnsi="Times New Roman" w:cs="Times New Roman"/>
                <w:b/>
                <w:bCs/>
                <w:sz w:val="20"/>
              </w:rPr>
              <w:t xml:space="preserve"> Directions (2)</w:t>
            </w:r>
            <w:r w:rsidR="005B5647" w:rsidRPr="00F824A6">
              <w:rPr>
                <w:rFonts w:ascii="Times New Roman" w:hAnsi="Times New Roman" w:cs="Times New Roman"/>
                <w:b/>
                <w:bCs/>
                <w:sz w:val="20"/>
              </w:rPr>
              <w:br/>
              <w:t>Pack Wound Completely</w:t>
            </w:r>
          </w:p>
          <w:p w14:paraId="025C0648" w14:textId="77777777" w:rsidR="005B5647" w:rsidRPr="00F824A6" w:rsidRDefault="005B5647" w:rsidP="00263A54">
            <w:pPr>
              <w:rPr>
                <w:rFonts w:ascii="Times New Roman" w:hAnsi="Times New Roman" w:cs="Times New Roman"/>
                <w:b/>
                <w:bCs/>
                <w:sz w:val="20"/>
              </w:rPr>
            </w:pPr>
          </w:p>
          <w:p w14:paraId="1F69B706" w14:textId="2C005465" w:rsidR="005B5647" w:rsidRPr="00F824A6" w:rsidRDefault="005B5647" w:rsidP="00131E27">
            <w:pPr>
              <w:pStyle w:val="ListParagraph"/>
              <w:numPr>
                <w:ilvl w:val="0"/>
                <w:numId w:val="34"/>
              </w:numPr>
              <w:ind w:left="158" w:hanging="158"/>
              <w:contextualSpacing w:val="0"/>
              <w:rPr>
                <w:rFonts w:ascii="Times New Roman" w:hAnsi="Times New Roman" w:cs="Times New Roman"/>
                <w:sz w:val="20"/>
              </w:rPr>
            </w:pPr>
            <w:r w:rsidRPr="00F824A6">
              <w:rPr>
                <w:rFonts w:ascii="Times New Roman" w:hAnsi="Times New Roman" w:cs="Times New Roman"/>
                <w:sz w:val="20"/>
              </w:rPr>
              <w:t xml:space="preserve">Pack Combat Gauze tightly into wound and directly onto the source of bleeding. </w:t>
            </w:r>
          </w:p>
          <w:p w14:paraId="359F23DF" w14:textId="77777777" w:rsidR="005B5647" w:rsidRPr="00F824A6" w:rsidRDefault="005B5647" w:rsidP="00131E27">
            <w:pPr>
              <w:pStyle w:val="ListParagraph"/>
              <w:numPr>
                <w:ilvl w:val="0"/>
                <w:numId w:val="34"/>
              </w:numPr>
              <w:ind w:left="158" w:hanging="158"/>
              <w:contextualSpacing w:val="0"/>
              <w:rPr>
                <w:rFonts w:ascii="Times New Roman" w:hAnsi="Times New Roman" w:cs="Times New Roman"/>
                <w:sz w:val="20"/>
              </w:rPr>
            </w:pPr>
            <w:r w:rsidRPr="00F824A6">
              <w:rPr>
                <w:rFonts w:ascii="Times New Roman" w:hAnsi="Times New Roman" w:cs="Times New Roman"/>
                <w:sz w:val="20"/>
              </w:rPr>
              <w:t xml:space="preserve">More than one gauze may be required to stem blood flow. </w:t>
            </w:r>
          </w:p>
          <w:p w14:paraId="352FDF74" w14:textId="46EA77BC" w:rsidR="005B5647" w:rsidRPr="00F824A6" w:rsidRDefault="005B5647" w:rsidP="00131E27">
            <w:pPr>
              <w:pStyle w:val="ListParagraph"/>
              <w:numPr>
                <w:ilvl w:val="0"/>
                <w:numId w:val="34"/>
              </w:numPr>
              <w:ind w:left="158" w:hanging="158"/>
              <w:contextualSpacing w:val="0"/>
              <w:rPr>
                <w:rFonts w:ascii="Times New Roman" w:hAnsi="Times New Roman" w:cs="Times New Roman"/>
                <w:sz w:val="20"/>
              </w:rPr>
            </w:pPr>
            <w:r w:rsidRPr="00F824A6">
              <w:rPr>
                <w:rFonts w:ascii="Times New Roman" w:hAnsi="Times New Roman" w:cs="Times New Roman"/>
                <w:sz w:val="20"/>
              </w:rPr>
              <w:t>Combat Gauze may be re-packed or adjusted in the wound to ensure proper placement.</w:t>
            </w:r>
          </w:p>
        </w:tc>
        <w:tc>
          <w:tcPr>
            <w:tcW w:w="4770" w:type="dxa"/>
            <w:vAlign w:val="center"/>
          </w:tcPr>
          <w:p w14:paraId="089C3CE3" w14:textId="77777777" w:rsidR="005B5647" w:rsidRPr="00F824A6" w:rsidRDefault="005B5647" w:rsidP="00BA1D93">
            <w:pPr>
              <w:rPr>
                <w:rFonts w:ascii="Times New Roman" w:hAnsi="Times New Roman" w:cs="Times New Roman"/>
                <w:sz w:val="20"/>
              </w:rPr>
            </w:pPr>
            <w:r w:rsidRPr="00F824A6">
              <w:rPr>
                <w:rFonts w:ascii="Times New Roman" w:hAnsi="Times New Roman" w:cs="Times New Roman"/>
                <w:sz w:val="20"/>
              </w:rPr>
              <w:t>Pack CG into wound just like you would plain gauze.</w:t>
            </w:r>
          </w:p>
          <w:p w14:paraId="6CD87879" w14:textId="77777777" w:rsidR="005B5647" w:rsidRPr="00F824A6" w:rsidRDefault="005B5647" w:rsidP="00BA1D93">
            <w:pPr>
              <w:rPr>
                <w:rFonts w:ascii="Times New Roman" w:hAnsi="Times New Roman" w:cs="Times New Roman"/>
                <w:sz w:val="20"/>
              </w:rPr>
            </w:pPr>
            <w:r w:rsidRPr="00F824A6">
              <w:rPr>
                <w:rFonts w:ascii="Times New Roman" w:hAnsi="Times New Roman" w:cs="Times New Roman"/>
                <w:sz w:val="20"/>
              </w:rPr>
              <w:t xml:space="preserve">If more than one roll is needed, pack in more CG until the wound is full. </w:t>
            </w:r>
          </w:p>
        </w:tc>
      </w:tr>
      <w:tr w:rsidR="005B5647" w:rsidRPr="00F824A6" w14:paraId="2B53AB1E" w14:textId="77777777" w:rsidTr="00650B5F">
        <w:trPr>
          <w:cantSplit/>
        </w:trPr>
        <w:tc>
          <w:tcPr>
            <w:tcW w:w="630" w:type="dxa"/>
            <w:vAlign w:val="center"/>
          </w:tcPr>
          <w:p w14:paraId="62F6C8E6" w14:textId="77777777" w:rsidR="005B5647" w:rsidRPr="00F824A6" w:rsidRDefault="005B5647" w:rsidP="00131E27">
            <w:pPr>
              <w:pStyle w:val="ListParagraph"/>
              <w:numPr>
                <w:ilvl w:val="0"/>
                <w:numId w:val="14"/>
              </w:numPr>
              <w:ind w:left="-295" w:right="-215" w:firstLine="0"/>
              <w:jc w:val="center"/>
              <w:rPr>
                <w:rFonts w:ascii="Times New Roman" w:hAnsi="Times New Roman" w:cs="Times New Roman"/>
                <w:noProof/>
                <w:sz w:val="20"/>
              </w:rPr>
            </w:pPr>
          </w:p>
        </w:tc>
        <w:tc>
          <w:tcPr>
            <w:tcW w:w="3510" w:type="dxa"/>
            <w:vAlign w:val="center"/>
          </w:tcPr>
          <w:p w14:paraId="30860828" w14:textId="298F7015" w:rsidR="005B5647" w:rsidRPr="00F824A6" w:rsidRDefault="008F4548"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4C16C71A" wp14:editId="5658D926">
                  <wp:extent cx="1855470" cy="1391285"/>
                  <wp:effectExtent l="0" t="0" r="0" b="5715"/>
                  <wp:docPr id="3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3FAF6AA3" w14:textId="67C7DA60" w:rsidR="005B5647" w:rsidRPr="00F824A6" w:rsidRDefault="008F4548" w:rsidP="00263A54">
            <w:pPr>
              <w:rPr>
                <w:rFonts w:ascii="Times New Roman" w:hAnsi="Times New Roman" w:cs="Times New Roman"/>
                <w:b/>
                <w:bCs/>
                <w:sz w:val="20"/>
              </w:rPr>
            </w:pPr>
            <w:r w:rsidRPr="00F824A6">
              <w:rPr>
                <w:rFonts w:ascii="Times New Roman" w:hAnsi="Times New Roman" w:cs="Times New Roman"/>
                <w:b/>
                <w:bCs/>
                <w:sz w:val="20"/>
              </w:rPr>
              <w:t>Combat Gauze</w:t>
            </w:r>
            <w:r w:rsidR="005B5647" w:rsidRPr="00F824A6">
              <w:rPr>
                <w:rFonts w:ascii="Times New Roman" w:hAnsi="Times New Roman" w:cs="Times New Roman"/>
                <w:b/>
                <w:bCs/>
                <w:sz w:val="20"/>
              </w:rPr>
              <w:t xml:space="preserve"> Directions (3)</w:t>
            </w:r>
            <w:r w:rsidR="005B5647" w:rsidRPr="00F824A6">
              <w:rPr>
                <w:rFonts w:ascii="Times New Roman" w:hAnsi="Times New Roman" w:cs="Times New Roman"/>
                <w:b/>
                <w:bCs/>
                <w:sz w:val="20"/>
              </w:rPr>
              <w:br/>
              <w:t>Apply Direct Pressure</w:t>
            </w:r>
          </w:p>
          <w:p w14:paraId="479ABA85" w14:textId="77777777" w:rsidR="005B5647" w:rsidRPr="00F824A6" w:rsidRDefault="005B5647" w:rsidP="00131E27">
            <w:pPr>
              <w:pStyle w:val="ListParagraph"/>
              <w:numPr>
                <w:ilvl w:val="0"/>
                <w:numId w:val="35"/>
              </w:numPr>
              <w:ind w:left="155" w:hanging="155"/>
              <w:contextualSpacing w:val="0"/>
              <w:rPr>
                <w:rFonts w:ascii="Times New Roman" w:hAnsi="Times New Roman" w:cs="Times New Roman"/>
                <w:sz w:val="20"/>
              </w:rPr>
            </w:pPr>
            <w:r w:rsidRPr="00F824A6">
              <w:rPr>
                <w:rFonts w:ascii="Times New Roman" w:hAnsi="Times New Roman" w:cs="Times New Roman"/>
                <w:sz w:val="20"/>
              </w:rPr>
              <w:t>Quickly apply pressure until bleeding stops.</w:t>
            </w:r>
          </w:p>
          <w:p w14:paraId="15F248DA" w14:textId="77777777" w:rsidR="005B5647" w:rsidRPr="00F824A6" w:rsidRDefault="005B5647" w:rsidP="00131E27">
            <w:pPr>
              <w:pStyle w:val="ListParagraph"/>
              <w:numPr>
                <w:ilvl w:val="0"/>
                <w:numId w:val="35"/>
              </w:numPr>
              <w:ind w:left="155" w:hanging="155"/>
              <w:contextualSpacing w:val="0"/>
              <w:rPr>
                <w:rFonts w:ascii="Times New Roman" w:hAnsi="Times New Roman" w:cs="Times New Roman"/>
                <w:sz w:val="20"/>
              </w:rPr>
            </w:pPr>
            <w:r w:rsidRPr="00F824A6">
              <w:rPr>
                <w:rFonts w:ascii="Times New Roman" w:hAnsi="Times New Roman" w:cs="Times New Roman"/>
                <w:sz w:val="20"/>
              </w:rPr>
              <w:t>Hold continuous pressure for 3 minutes.</w:t>
            </w:r>
          </w:p>
          <w:p w14:paraId="0AE18015" w14:textId="77777777" w:rsidR="005B5647" w:rsidRPr="00F824A6" w:rsidRDefault="005B5647" w:rsidP="00131E27">
            <w:pPr>
              <w:pStyle w:val="ListParagraph"/>
              <w:numPr>
                <w:ilvl w:val="0"/>
                <w:numId w:val="35"/>
              </w:numPr>
              <w:ind w:left="155" w:hanging="155"/>
              <w:contextualSpacing w:val="0"/>
              <w:rPr>
                <w:rFonts w:ascii="Times New Roman" w:hAnsi="Times New Roman" w:cs="Times New Roman"/>
                <w:sz w:val="20"/>
              </w:rPr>
            </w:pPr>
            <w:r w:rsidRPr="00F824A6">
              <w:rPr>
                <w:rFonts w:ascii="Times New Roman" w:hAnsi="Times New Roman" w:cs="Times New Roman"/>
                <w:sz w:val="20"/>
              </w:rPr>
              <w:t xml:space="preserve">Reassess to ensure bleeding is controlled. </w:t>
            </w:r>
          </w:p>
          <w:p w14:paraId="07FB518A" w14:textId="2E46E357" w:rsidR="005B5647" w:rsidRPr="00F824A6" w:rsidRDefault="008F4548" w:rsidP="00131E27">
            <w:pPr>
              <w:pStyle w:val="ListParagraph"/>
              <w:numPr>
                <w:ilvl w:val="0"/>
                <w:numId w:val="35"/>
              </w:numPr>
              <w:ind w:left="155" w:hanging="155"/>
              <w:contextualSpacing w:val="0"/>
              <w:rPr>
                <w:rFonts w:ascii="Times New Roman" w:hAnsi="Times New Roman" w:cs="Times New Roman"/>
                <w:sz w:val="20"/>
              </w:rPr>
            </w:pPr>
            <w:r w:rsidRPr="00F824A6">
              <w:rPr>
                <w:rFonts w:ascii="Times New Roman" w:hAnsi="Times New Roman" w:cs="Times New Roman"/>
                <w:sz w:val="20"/>
              </w:rPr>
              <w:t>Combat Gauze</w:t>
            </w:r>
            <w:r w:rsidR="005B5647" w:rsidRPr="00F824A6">
              <w:rPr>
                <w:rFonts w:ascii="Times New Roman" w:hAnsi="Times New Roman" w:cs="Times New Roman"/>
                <w:sz w:val="20"/>
              </w:rPr>
              <w:t xml:space="preserve"> may be repacked or a second gauze used if initial application fails to provide hemostasis.</w:t>
            </w:r>
          </w:p>
        </w:tc>
        <w:tc>
          <w:tcPr>
            <w:tcW w:w="4770" w:type="dxa"/>
            <w:vAlign w:val="center"/>
          </w:tcPr>
          <w:p w14:paraId="4F73DF8B" w14:textId="53991788" w:rsidR="005B5647" w:rsidRPr="00F824A6" w:rsidRDefault="008F4548" w:rsidP="00263A54">
            <w:pPr>
              <w:rPr>
                <w:rFonts w:ascii="Times New Roman" w:hAnsi="Times New Roman" w:cs="Times New Roman"/>
                <w:sz w:val="20"/>
              </w:rPr>
            </w:pPr>
            <w:r w:rsidRPr="00F824A6">
              <w:rPr>
                <w:rFonts w:ascii="Times New Roman" w:hAnsi="Times New Roman" w:cs="Times New Roman"/>
                <w:sz w:val="20"/>
              </w:rPr>
              <w:t>Although the Combat Gauze</w:t>
            </w:r>
            <w:r w:rsidR="005B5647" w:rsidRPr="00F824A6">
              <w:rPr>
                <w:rFonts w:ascii="Times New Roman" w:hAnsi="Times New Roman" w:cs="Times New Roman"/>
                <w:sz w:val="20"/>
              </w:rPr>
              <w:t xml:space="preserve"> may become saturated during the initial application process, continue to hold firm pressure for at least three minutes. The kaolin will continue to leach into the wound area and help form a clot even though the bandage is soaked through.</w:t>
            </w:r>
          </w:p>
        </w:tc>
      </w:tr>
      <w:tr w:rsidR="005B5647" w:rsidRPr="00F824A6" w14:paraId="2F82006A" w14:textId="77777777" w:rsidTr="00650B5F">
        <w:trPr>
          <w:cantSplit/>
          <w:trHeight w:val="2690"/>
        </w:trPr>
        <w:tc>
          <w:tcPr>
            <w:tcW w:w="630" w:type="dxa"/>
            <w:vAlign w:val="center"/>
          </w:tcPr>
          <w:p w14:paraId="43D86CA6" w14:textId="77777777" w:rsidR="005B5647" w:rsidRPr="00F824A6" w:rsidRDefault="005B5647"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60CCF278" w14:textId="38BA040D" w:rsidR="005B5647" w:rsidRPr="00F824A6" w:rsidRDefault="008F4548"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A792DF8" wp14:editId="13262083">
                  <wp:extent cx="1855470" cy="1391285"/>
                  <wp:effectExtent l="0" t="0" r="0" b="5715"/>
                  <wp:docPr id="4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6B9BDC48" w14:textId="5324E5CC" w:rsidR="005B5647" w:rsidRPr="00F824A6" w:rsidRDefault="008F4548" w:rsidP="00263A54">
            <w:pPr>
              <w:rPr>
                <w:rFonts w:ascii="Times New Roman" w:hAnsi="Times New Roman" w:cs="Times New Roman"/>
                <w:b/>
                <w:bCs/>
                <w:sz w:val="20"/>
              </w:rPr>
            </w:pPr>
            <w:r w:rsidRPr="00F824A6">
              <w:rPr>
                <w:rFonts w:ascii="Times New Roman" w:hAnsi="Times New Roman" w:cs="Times New Roman"/>
                <w:b/>
                <w:bCs/>
                <w:sz w:val="20"/>
              </w:rPr>
              <w:t>Combat Gauze</w:t>
            </w:r>
            <w:r w:rsidR="005B5647" w:rsidRPr="00F824A6">
              <w:rPr>
                <w:rFonts w:ascii="Times New Roman" w:hAnsi="Times New Roman" w:cs="Times New Roman"/>
                <w:b/>
                <w:bCs/>
                <w:sz w:val="20"/>
              </w:rPr>
              <w:t xml:space="preserve"> Direction</w:t>
            </w:r>
            <w:r w:rsidRPr="00F824A6">
              <w:rPr>
                <w:rFonts w:ascii="Times New Roman" w:hAnsi="Times New Roman" w:cs="Times New Roman"/>
                <w:b/>
                <w:bCs/>
                <w:sz w:val="20"/>
              </w:rPr>
              <w:t>s (4)</w:t>
            </w:r>
            <w:r w:rsidRPr="00F824A6">
              <w:rPr>
                <w:rFonts w:ascii="Times New Roman" w:hAnsi="Times New Roman" w:cs="Times New Roman"/>
                <w:b/>
                <w:bCs/>
                <w:sz w:val="20"/>
              </w:rPr>
              <w:br/>
              <w:t>Bandage over Combat Gauze</w:t>
            </w:r>
          </w:p>
          <w:p w14:paraId="555E9863" w14:textId="63EE9707" w:rsidR="005B5647" w:rsidRPr="00F824A6" w:rsidRDefault="005B5647" w:rsidP="00BA1D93">
            <w:pPr>
              <w:rPr>
                <w:rFonts w:ascii="Times New Roman" w:hAnsi="Times New Roman" w:cs="Times New Roman"/>
                <w:sz w:val="20"/>
              </w:rPr>
            </w:pPr>
            <w:r w:rsidRPr="00F824A6">
              <w:rPr>
                <w:rFonts w:ascii="Times New Roman" w:hAnsi="Times New Roman" w:cs="Times New Roman"/>
                <w:sz w:val="20"/>
              </w:rPr>
              <w:t>•</w:t>
            </w:r>
            <w:r w:rsidR="00BA1D93" w:rsidRPr="00F824A6">
              <w:rPr>
                <w:rFonts w:ascii="Times New Roman" w:hAnsi="Times New Roman" w:cs="Times New Roman"/>
                <w:sz w:val="20"/>
              </w:rPr>
              <w:t xml:space="preserve"> </w:t>
            </w:r>
            <w:r w:rsidRPr="00F824A6">
              <w:rPr>
                <w:rFonts w:ascii="Times New Roman" w:hAnsi="Times New Roman" w:cs="Times New Roman"/>
                <w:sz w:val="20"/>
              </w:rPr>
              <w:t xml:space="preserve">Leave Combat Gauze in place.  </w:t>
            </w:r>
          </w:p>
          <w:p w14:paraId="2908ECE7" w14:textId="77777777" w:rsidR="005B5647" w:rsidRPr="00F824A6" w:rsidRDefault="005B5647" w:rsidP="00BA1D93">
            <w:pPr>
              <w:ind w:left="155" w:hanging="155"/>
              <w:rPr>
                <w:rFonts w:ascii="Times New Roman" w:hAnsi="Times New Roman" w:cs="Times New Roman"/>
                <w:sz w:val="20"/>
              </w:rPr>
            </w:pPr>
            <w:r w:rsidRPr="00F824A6">
              <w:rPr>
                <w:rFonts w:ascii="Times New Roman" w:hAnsi="Times New Roman" w:cs="Times New Roman"/>
                <w:sz w:val="20"/>
              </w:rPr>
              <w:t>•</w:t>
            </w:r>
            <w:r w:rsidR="00BA1D93" w:rsidRPr="00F824A6">
              <w:rPr>
                <w:rFonts w:ascii="Times New Roman" w:hAnsi="Times New Roman" w:cs="Times New Roman"/>
                <w:sz w:val="20"/>
              </w:rPr>
              <w:t xml:space="preserve"> </w:t>
            </w:r>
            <w:r w:rsidRPr="00F824A6">
              <w:rPr>
                <w:rFonts w:ascii="Times New Roman" w:hAnsi="Times New Roman" w:cs="Times New Roman"/>
                <w:sz w:val="20"/>
              </w:rPr>
              <w:t>Wrap to effectively secure the dressing in the wound.</w:t>
            </w:r>
          </w:p>
          <w:p w14:paraId="567512B6" w14:textId="4C40C3AE" w:rsidR="005B5647" w:rsidRPr="00F824A6" w:rsidRDefault="005B5647" w:rsidP="00BA1D93">
            <w:pPr>
              <w:rPr>
                <w:rFonts w:ascii="Times New Roman" w:hAnsi="Times New Roman" w:cs="Times New Roman"/>
                <w:sz w:val="20"/>
              </w:rPr>
            </w:pPr>
            <w:r w:rsidRPr="00F824A6">
              <w:rPr>
                <w:rFonts w:ascii="Times New Roman" w:hAnsi="Times New Roman" w:cs="Times New Roman"/>
                <w:sz w:val="20"/>
              </w:rPr>
              <w:t>Although the Emergency Trauma Bandage is shown in this picture, the wound may be secured wi</w:t>
            </w:r>
            <w:r w:rsidR="008F4548" w:rsidRPr="00F824A6">
              <w:rPr>
                <w:rFonts w:ascii="Times New Roman" w:hAnsi="Times New Roman" w:cs="Times New Roman"/>
                <w:sz w:val="20"/>
              </w:rPr>
              <w:t>th any compression bandage, Ace</w:t>
            </w:r>
            <w:r w:rsidRPr="00F824A6">
              <w:rPr>
                <w:rFonts w:ascii="Times New Roman" w:hAnsi="Times New Roman" w:cs="Times New Roman"/>
                <w:sz w:val="20"/>
              </w:rPr>
              <w:t xml:space="preserve"> wrap, roller gauze, or cravat.</w:t>
            </w:r>
          </w:p>
        </w:tc>
        <w:tc>
          <w:tcPr>
            <w:tcW w:w="4770" w:type="dxa"/>
            <w:vAlign w:val="center"/>
          </w:tcPr>
          <w:p w14:paraId="645BC42E" w14:textId="3942A6AC" w:rsidR="005B5647" w:rsidRPr="00F824A6" w:rsidRDefault="005B5647" w:rsidP="00131E27">
            <w:pPr>
              <w:rPr>
                <w:rFonts w:ascii="Times New Roman" w:hAnsi="Times New Roman" w:cs="Times New Roman"/>
                <w:sz w:val="20"/>
              </w:rPr>
            </w:pPr>
            <w:r w:rsidRPr="00F824A6">
              <w:rPr>
                <w:rFonts w:ascii="Times New Roman" w:hAnsi="Times New Roman" w:cs="Times New Roman"/>
                <w:sz w:val="20"/>
              </w:rPr>
              <w:t xml:space="preserve">Carefully observe for blood continuing to </w:t>
            </w:r>
            <w:r w:rsidR="00131E27" w:rsidRPr="00F824A6">
              <w:rPr>
                <w:rFonts w:ascii="Times New Roman" w:hAnsi="Times New Roman" w:cs="Times New Roman"/>
                <w:sz w:val="20"/>
              </w:rPr>
              <w:t>flow</w:t>
            </w:r>
            <w:r w:rsidRPr="00F824A6">
              <w:rPr>
                <w:rFonts w:ascii="Times New Roman" w:hAnsi="Times New Roman" w:cs="Times New Roman"/>
                <w:sz w:val="20"/>
              </w:rPr>
              <w:t xml:space="preserve"> from under the gauze to determine if bleeding has been controlled. Once you are sure the bleeding has stopped, apply a pressur</w:t>
            </w:r>
            <w:r w:rsidR="008F4548" w:rsidRPr="00F824A6">
              <w:rPr>
                <w:rFonts w:ascii="Times New Roman" w:hAnsi="Times New Roman" w:cs="Times New Roman"/>
                <w:sz w:val="20"/>
              </w:rPr>
              <w:t>e bandage over the Combat Gauze</w:t>
            </w:r>
            <w:r w:rsidRPr="00F824A6">
              <w:rPr>
                <w:rFonts w:ascii="Times New Roman" w:hAnsi="Times New Roman" w:cs="Times New Roman"/>
                <w:sz w:val="20"/>
              </w:rPr>
              <w:t>.</w:t>
            </w:r>
          </w:p>
        </w:tc>
      </w:tr>
      <w:tr w:rsidR="005B5647" w:rsidRPr="00F824A6" w14:paraId="75A18274" w14:textId="77777777" w:rsidTr="00650B5F">
        <w:trPr>
          <w:cantSplit/>
          <w:trHeight w:val="2501"/>
        </w:trPr>
        <w:tc>
          <w:tcPr>
            <w:tcW w:w="630" w:type="dxa"/>
            <w:vAlign w:val="center"/>
          </w:tcPr>
          <w:p w14:paraId="2956A4F9" w14:textId="77777777" w:rsidR="005B5647" w:rsidRPr="00F824A6" w:rsidRDefault="005B5647"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7C039C5A" w14:textId="2C19F07B" w:rsidR="005B5647" w:rsidRPr="00F824A6" w:rsidRDefault="008F4548"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4E28406" wp14:editId="458C22A5">
                  <wp:extent cx="1855470" cy="1391285"/>
                  <wp:effectExtent l="0" t="0" r="0" b="5715"/>
                  <wp:docPr id="4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4C5DB226" w14:textId="7A2B5EAB" w:rsidR="00BA1D93" w:rsidRPr="00F824A6" w:rsidRDefault="008F4548" w:rsidP="00263A54">
            <w:pPr>
              <w:rPr>
                <w:rFonts w:ascii="Times New Roman" w:hAnsi="Times New Roman" w:cs="Times New Roman"/>
                <w:b/>
                <w:bCs/>
                <w:sz w:val="20"/>
              </w:rPr>
            </w:pPr>
            <w:r w:rsidRPr="00F824A6">
              <w:rPr>
                <w:rFonts w:ascii="Times New Roman" w:hAnsi="Times New Roman" w:cs="Times New Roman"/>
                <w:b/>
                <w:bCs/>
                <w:sz w:val="20"/>
              </w:rPr>
              <w:t>Combat Gauze</w:t>
            </w:r>
            <w:r w:rsidR="005B5647" w:rsidRPr="00F824A6">
              <w:rPr>
                <w:rFonts w:ascii="Times New Roman" w:hAnsi="Times New Roman" w:cs="Times New Roman"/>
                <w:b/>
                <w:bCs/>
                <w:sz w:val="20"/>
              </w:rPr>
              <w:t xml:space="preserve"> Directions (5)</w:t>
            </w:r>
            <w:r w:rsidR="005B5647" w:rsidRPr="00F824A6">
              <w:rPr>
                <w:rFonts w:ascii="Times New Roman" w:hAnsi="Times New Roman" w:cs="Times New Roman"/>
                <w:b/>
                <w:bCs/>
                <w:sz w:val="20"/>
              </w:rPr>
              <w:br/>
              <w:t>Transport &amp; Monitor Casualty</w:t>
            </w:r>
          </w:p>
          <w:p w14:paraId="4188471A" w14:textId="470667E1" w:rsidR="005B5647" w:rsidRPr="00F824A6" w:rsidRDefault="005B5647" w:rsidP="00131E27">
            <w:pPr>
              <w:pStyle w:val="ListParagraph"/>
              <w:numPr>
                <w:ilvl w:val="0"/>
                <w:numId w:val="36"/>
              </w:numPr>
              <w:ind w:left="158" w:hanging="158"/>
              <w:contextualSpacing w:val="0"/>
              <w:rPr>
                <w:rFonts w:ascii="Times New Roman" w:hAnsi="Times New Roman" w:cs="Times New Roman"/>
                <w:sz w:val="20"/>
              </w:rPr>
            </w:pPr>
            <w:r w:rsidRPr="00F824A6">
              <w:rPr>
                <w:rFonts w:ascii="Times New Roman" w:hAnsi="Times New Roman" w:cs="Times New Roman"/>
                <w:sz w:val="20"/>
              </w:rPr>
              <w:t>Do not rem</w:t>
            </w:r>
            <w:r w:rsidR="008F4548" w:rsidRPr="00F824A6">
              <w:rPr>
                <w:rFonts w:ascii="Times New Roman" w:hAnsi="Times New Roman" w:cs="Times New Roman"/>
                <w:sz w:val="20"/>
              </w:rPr>
              <w:t>ove the bandage or Combat Gauze</w:t>
            </w:r>
            <w:r w:rsidRPr="00F824A6">
              <w:rPr>
                <w:rFonts w:ascii="Times New Roman" w:hAnsi="Times New Roman" w:cs="Times New Roman"/>
                <w:sz w:val="20"/>
              </w:rPr>
              <w:t>.</w:t>
            </w:r>
          </w:p>
          <w:p w14:paraId="241C8E7B" w14:textId="77777777" w:rsidR="005B5647" w:rsidRPr="00F824A6" w:rsidRDefault="005B5647" w:rsidP="00131E27">
            <w:pPr>
              <w:pStyle w:val="ListParagraph"/>
              <w:numPr>
                <w:ilvl w:val="0"/>
                <w:numId w:val="36"/>
              </w:numPr>
              <w:ind w:left="158" w:hanging="158"/>
              <w:contextualSpacing w:val="0"/>
              <w:rPr>
                <w:rFonts w:ascii="Times New Roman" w:hAnsi="Times New Roman" w:cs="Times New Roman"/>
                <w:sz w:val="20"/>
              </w:rPr>
            </w:pPr>
            <w:r w:rsidRPr="00F824A6">
              <w:rPr>
                <w:rFonts w:ascii="Times New Roman" w:hAnsi="Times New Roman" w:cs="Times New Roman"/>
                <w:sz w:val="20"/>
              </w:rPr>
              <w:t>Transport casualty to next level of medical care as soon as possible.</w:t>
            </w:r>
          </w:p>
        </w:tc>
        <w:tc>
          <w:tcPr>
            <w:tcW w:w="4770" w:type="dxa"/>
            <w:vAlign w:val="center"/>
          </w:tcPr>
          <w:p w14:paraId="7692DCF2" w14:textId="77777777" w:rsidR="005B5647" w:rsidRPr="00F824A6" w:rsidRDefault="005B5647" w:rsidP="00BA1D93">
            <w:pPr>
              <w:rPr>
                <w:rFonts w:ascii="Times New Roman" w:hAnsi="Times New Roman" w:cs="Times New Roman"/>
                <w:sz w:val="20"/>
              </w:rPr>
            </w:pPr>
            <w:r w:rsidRPr="00F824A6">
              <w:rPr>
                <w:rFonts w:ascii="Times New Roman" w:hAnsi="Times New Roman" w:cs="Times New Roman"/>
                <w:sz w:val="20"/>
              </w:rPr>
              <w:t>Re-check the dressing frequently, especially while transporting the casualty to next level of care.</w:t>
            </w:r>
          </w:p>
          <w:p w14:paraId="7B332F10" w14:textId="77777777" w:rsidR="005B5647" w:rsidRPr="00F824A6" w:rsidRDefault="005B5647" w:rsidP="00BA1D93">
            <w:pPr>
              <w:rPr>
                <w:rFonts w:ascii="Times New Roman" w:hAnsi="Times New Roman" w:cs="Times New Roman"/>
                <w:sz w:val="20"/>
              </w:rPr>
            </w:pPr>
            <w:r w:rsidRPr="00F824A6">
              <w:rPr>
                <w:rFonts w:ascii="Times New Roman" w:hAnsi="Times New Roman" w:cs="Times New Roman"/>
                <w:sz w:val="20"/>
              </w:rPr>
              <w:t>Watch for re-bleeding.</w:t>
            </w:r>
          </w:p>
        </w:tc>
      </w:tr>
      <w:tr w:rsidR="005B5647" w:rsidRPr="00F824A6" w14:paraId="49B2037E" w14:textId="77777777" w:rsidTr="00650B5F">
        <w:trPr>
          <w:cantSplit/>
          <w:trHeight w:val="2492"/>
        </w:trPr>
        <w:tc>
          <w:tcPr>
            <w:tcW w:w="630" w:type="dxa"/>
            <w:vAlign w:val="center"/>
          </w:tcPr>
          <w:p w14:paraId="50168FE7" w14:textId="77777777" w:rsidR="005B5647" w:rsidRPr="00F824A6" w:rsidRDefault="005B5647"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0C9B8330" w14:textId="10E4B15F" w:rsidR="005B5647" w:rsidRPr="00F824A6" w:rsidRDefault="00F01237" w:rsidP="008F4548">
            <w:pPr>
              <w:ind w:left="65"/>
              <w:jc w:val="center"/>
              <w:rPr>
                <w:rFonts w:ascii="Times New Roman" w:hAnsi="Times New Roman" w:cs="Times New Roman"/>
                <w:sz w:val="20"/>
              </w:rPr>
            </w:pPr>
            <w:r w:rsidRPr="00F01237">
              <w:rPr>
                <w:rFonts w:ascii="Times New Roman" w:hAnsi="Times New Roman" w:cs="Times New Roman"/>
                <w:noProof/>
                <w:sz w:val="20"/>
              </w:rPr>
              <w:drawing>
                <wp:inline distT="0" distB="0" distL="0" distR="0" wp14:anchorId="30753306" wp14:editId="1B3338C9">
                  <wp:extent cx="2082800" cy="15621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082800" cy="1562100"/>
                          </a:xfrm>
                          <a:prstGeom prst="rect">
                            <a:avLst/>
                          </a:prstGeom>
                        </pic:spPr>
                      </pic:pic>
                    </a:graphicData>
                  </a:graphic>
                </wp:inline>
              </w:drawing>
            </w:r>
          </w:p>
        </w:tc>
        <w:tc>
          <w:tcPr>
            <w:tcW w:w="4770" w:type="dxa"/>
            <w:vAlign w:val="center"/>
          </w:tcPr>
          <w:p w14:paraId="45047BFD" w14:textId="7BB5DD1C" w:rsidR="008F4548" w:rsidRPr="00F824A6" w:rsidRDefault="005B5647" w:rsidP="00F01237">
            <w:pPr>
              <w:rPr>
                <w:rFonts w:ascii="Times New Roman" w:hAnsi="Times New Roman" w:cs="Times New Roman"/>
                <w:sz w:val="20"/>
              </w:rPr>
            </w:pPr>
            <w:r w:rsidRPr="00F824A6">
              <w:rPr>
                <w:rFonts w:ascii="Times New Roman" w:hAnsi="Times New Roman" w:cs="Times New Roman"/>
                <w:b/>
                <w:bCs/>
                <w:sz w:val="20"/>
              </w:rPr>
              <w:t>Combat Gauze Video</w:t>
            </w:r>
          </w:p>
        </w:tc>
        <w:tc>
          <w:tcPr>
            <w:tcW w:w="4770" w:type="dxa"/>
            <w:vAlign w:val="center"/>
          </w:tcPr>
          <w:p w14:paraId="5815718D" w14:textId="672B88B1" w:rsidR="005B5647" w:rsidRPr="00F824A6" w:rsidRDefault="00F01237" w:rsidP="00263A54">
            <w:pPr>
              <w:rPr>
                <w:rFonts w:ascii="Times New Roman" w:hAnsi="Times New Roman" w:cs="Times New Roman"/>
                <w:sz w:val="20"/>
              </w:rPr>
            </w:pPr>
            <w:r>
              <w:rPr>
                <w:rFonts w:ascii="Times New Roman" w:hAnsi="Times New Roman" w:cs="Times New Roman"/>
                <w:sz w:val="20"/>
              </w:rPr>
              <w:t>Click on the photo to play the video.</w:t>
            </w:r>
          </w:p>
        </w:tc>
      </w:tr>
      <w:tr w:rsidR="00650B5F" w:rsidRPr="00F824A6" w14:paraId="0EA269C4" w14:textId="77777777" w:rsidTr="00650B5F">
        <w:trPr>
          <w:cantSplit/>
          <w:trHeight w:val="2528"/>
        </w:trPr>
        <w:tc>
          <w:tcPr>
            <w:tcW w:w="630" w:type="dxa"/>
            <w:vAlign w:val="center"/>
          </w:tcPr>
          <w:p w14:paraId="6F977B91" w14:textId="77777777" w:rsidR="00650B5F" w:rsidRPr="00F824A6" w:rsidRDefault="00650B5F"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216C5640" w14:textId="77777777" w:rsidR="00650B5F" w:rsidRPr="00F824A6" w:rsidRDefault="00650B5F" w:rsidP="004C7428">
            <w:pPr>
              <w:ind w:left="65"/>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2526080" behindDoc="0" locked="0" layoutInCell="1" allowOverlap="1" wp14:anchorId="07C02BEB" wp14:editId="7261942F">
                  <wp:simplePos x="0" y="0"/>
                  <wp:positionH relativeFrom="column">
                    <wp:posOffset>39370</wp:posOffset>
                  </wp:positionH>
                  <wp:positionV relativeFrom="paragraph">
                    <wp:posOffset>-1162050</wp:posOffset>
                  </wp:positionV>
                  <wp:extent cx="1729740" cy="1297305"/>
                  <wp:effectExtent l="0" t="0" r="381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435905E" w14:textId="77777777" w:rsidR="00650B5F" w:rsidRPr="00F824A6" w:rsidRDefault="00650B5F" w:rsidP="004C7428">
            <w:pPr>
              <w:rPr>
                <w:rFonts w:ascii="Times New Roman" w:hAnsi="Times New Roman" w:cs="Times New Roman"/>
                <w:sz w:val="20"/>
              </w:rPr>
            </w:pPr>
            <w:r w:rsidRPr="00F824A6">
              <w:rPr>
                <w:rFonts w:ascii="Times New Roman" w:hAnsi="Times New Roman" w:cs="Times New Roman"/>
                <w:b/>
                <w:bCs/>
                <w:sz w:val="20"/>
              </w:rPr>
              <w:t>Questions?</w:t>
            </w:r>
          </w:p>
        </w:tc>
        <w:tc>
          <w:tcPr>
            <w:tcW w:w="4770" w:type="dxa"/>
            <w:vAlign w:val="center"/>
          </w:tcPr>
          <w:p w14:paraId="25F04C0E" w14:textId="77777777" w:rsidR="00650B5F" w:rsidRPr="00F824A6" w:rsidRDefault="00650B5F" w:rsidP="004C7428">
            <w:pPr>
              <w:rPr>
                <w:rFonts w:ascii="Times New Roman" w:hAnsi="Times New Roman" w:cs="Times New Roman"/>
                <w:sz w:val="20"/>
              </w:rPr>
            </w:pPr>
          </w:p>
        </w:tc>
      </w:tr>
      <w:tr w:rsidR="005B5647" w:rsidRPr="00F824A6" w14:paraId="45F56074" w14:textId="77777777" w:rsidTr="00650B5F">
        <w:trPr>
          <w:cantSplit/>
        </w:trPr>
        <w:tc>
          <w:tcPr>
            <w:tcW w:w="630" w:type="dxa"/>
            <w:vAlign w:val="center"/>
          </w:tcPr>
          <w:p w14:paraId="4D3CC75F" w14:textId="77777777" w:rsidR="005B5647" w:rsidRPr="00F824A6" w:rsidRDefault="005B5647"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2FB9761B" w14:textId="2A72F5CB" w:rsidR="005B5647" w:rsidRPr="00F824A6" w:rsidRDefault="00650B5F"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7A4663C0" wp14:editId="1BB283B2">
                  <wp:extent cx="1855470" cy="1391285"/>
                  <wp:effectExtent l="0" t="0" r="0" b="5715"/>
                  <wp:docPr id="4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p>
        </w:tc>
        <w:tc>
          <w:tcPr>
            <w:tcW w:w="4770" w:type="dxa"/>
            <w:vAlign w:val="center"/>
          </w:tcPr>
          <w:p w14:paraId="78F4C78A" w14:textId="77777777"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Direct Pressure</w:t>
            </w:r>
          </w:p>
          <w:p w14:paraId="61980240" w14:textId="77777777" w:rsidR="00CE3055" w:rsidRPr="00F824A6" w:rsidRDefault="00CE3055" w:rsidP="00263A54">
            <w:pPr>
              <w:ind w:left="72" w:hanging="72"/>
              <w:rPr>
                <w:rFonts w:ascii="Times New Roman" w:hAnsi="Times New Roman" w:cs="Times New Roman"/>
                <w:b/>
                <w:bCs/>
                <w:sz w:val="20"/>
              </w:rPr>
            </w:pPr>
          </w:p>
          <w:p w14:paraId="1F9B3AAD" w14:textId="77777777" w:rsidR="005B5647" w:rsidRPr="00F824A6" w:rsidRDefault="005B5647" w:rsidP="00131E27">
            <w:pPr>
              <w:pStyle w:val="ListParagraph"/>
              <w:numPr>
                <w:ilvl w:val="0"/>
                <w:numId w:val="37"/>
              </w:numPr>
              <w:ind w:left="158" w:hanging="158"/>
              <w:contextualSpacing w:val="0"/>
              <w:rPr>
                <w:rFonts w:ascii="Times New Roman" w:hAnsi="Times New Roman" w:cs="Times New Roman"/>
                <w:sz w:val="20"/>
              </w:rPr>
            </w:pPr>
            <w:r w:rsidRPr="00F824A6">
              <w:rPr>
                <w:rFonts w:ascii="Times New Roman" w:hAnsi="Times New Roman" w:cs="Times New Roman"/>
                <w:sz w:val="20"/>
              </w:rPr>
              <w:t>Can be used as a temporary measure.</w:t>
            </w:r>
          </w:p>
          <w:p w14:paraId="2126C821" w14:textId="77777777" w:rsidR="005B5647" w:rsidRPr="00F824A6" w:rsidRDefault="005B5647" w:rsidP="00131E27">
            <w:pPr>
              <w:pStyle w:val="ListParagraph"/>
              <w:numPr>
                <w:ilvl w:val="0"/>
                <w:numId w:val="37"/>
              </w:numPr>
              <w:ind w:left="158" w:hanging="158"/>
              <w:contextualSpacing w:val="0"/>
              <w:rPr>
                <w:rFonts w:ascii="Times New Roman" w:hAnsi="Times New Roman" w:cs="Times New Roman"/>
                <w:sz w:val="20"/>
              </w:rPr>
            </w:pPr>
            <w:r w:rsidRPr="00F824A6">
              <w:rPr>
                <w:rFonts w:ascii="Times New Roman" w:hAnsi="Times New Roman" w:cs="Times New Roman"/>
                <w:sz w:val="20"/>
              </w:rPr>
              <w:t>It works most of the time for external bleeding.</w:t>
            </w:r>
          </w:p>
          <w:p w14:paraId="67D86630" w14:textId="77777777" w:rsidR="005B5647" w:rsidRPr="00F824A6" w:rsidRDefault="005B5647" w:rsidP="00131E27">
            <w:pPr>
              <w:pStyle w:val="ListParagraph"/>
              <w:numPr>
                <w:ilvl w:val="0"/>
                <w:numId w:val="37"/>
              </w:numPr>
              <w:ind w:left="158" w:hanging="158"/>
              <w:contextualSpacing w:val="0"/>
              <w:rPr>
                <w:rFonts w:ascii="Times New Roman" w:hAnsi="Times New Roman" w:cs="Times New Roman"/>
                <w:sz w:val="20"/>
              </w:rPr>
            </w:pPr>
            <w:r w:rsidRPr="00F824A6">
              <w:rPr>
                <w:rFonts w:ascii="Times New Roman" w:hAnsi="Times New Roman" w:cs="Times New Roman"/>
                <w:sz w:val="20"/>
              </w:rPr>
              <w:t>It can stop even carotid and femoral bleeding.</w:t>
            </w:r>
          </w:p>
          <w:p w14:paraId="73D53539" w14:textId="77777777" w:rsidR="00CE3055" w:rsidRPr="00F824A6" w:rsidRDefault="005B5647" w:rsidP="00131E27">
            <w:pPr>
              <w:pStyle w:val="ListParagraph"/>
              <w:numPr>
                <w:ilvl w:val="0"/>
                <w:numId w:val="37"/>
              </w:numPr>
              <w:ind w:left="158" w:hanging="158"/>
              <w:contextualSpacing w:val="0"/>
              <w:rPr>
                <w:rFonts w:ascii="Times New Roman" w:hAnsi="Times New Roman" w:cs="Times New Roman"/>
                <w:sz w:val="20"/>
              </w:rPr>
            </w:pPr>
            <w:r w:rsidRPr="00F824A6">
              <w:rPr>
                <w:rFonts w:ascii="Times New Roman" w:hAnsi="Times New Roman" w:cs="Times New Roman"/>
                <w:sz w:val="20"/>
              </w:rPr>
              <w:t xml:space="preserve">Bleeding </w:t>
            </w:r>
            <w:r w:rsidR="00000351" w:rsidRPr="00F824A6">
              <w:rPr>
                <w:rFonts w:ascii="Times New Roman" w:hAnsi="Times New Roman" w:cs="Times New Roman"/>
                <w:sz w:val="20"/>
              </w:rPr>
              <w:t>control requires</w:t>
            </w:r>
            <w:r w:rsidRPr="00F824A6">
              <w:rPr>
                <w:rFonts w:ascii="Times New Roman" w:hAnsi="Times New Roman" w:cs="Times New Roman"/>
                <w:sz w:val="20"/>
              </w:rPr>
              <w:t xml:space="preserve"> very firm pressure.</w:t>
            </w:r>
          </w:p>
          <w:p w14:paraId="5567BA3A" w14:textId="77777777" w:rsidR="005B5647" w:rsidRPr="00F824A6" w:rsidRDefault="005B5647" w:rsidP="00131E27">
            <w:pPr>
              <w:pStyle w:val="ListParagraph"/>
              <w:numPr>
                <w:ilvl w:val="0"/>
                <w:numId w:val="37"/>
              </w:numPr>
              <w:ind w:left="158" w:hanging="158"/>
              <w:contextualSpacing w:val="0"/>
              <w:rPr>
                <w:rFonts w:ascii="Times New Roman" w:hAnsi="Times New Roman" w:cs="Times New Roman"/>
                <w:sz w:val="20"/>
              </w:rPr>
            </w:pPr>
            <w:r w:rsidRPr="00F824A6">
              <w:rPr>
                <w:rFonts w:ascii="Times New Roman" w:hAnsi="Times New Roman" w:cs="Times New Roman"/>
                <w:b/>
                <w:bCs/>
                <w:color w:val="FF0000"/>
                <w:sz w:val="20"/>
              </w:rPr>
              <w:t>Don’t let up pressure to check the wound until you are prepared to control bleeding with a hemostatic agent or a tourniquet!</w:t>
            </w:r>
          </w:p>
          <w:p w14:paraId="076019EA" w14:textId="2F0B122A" w:rsidR="005B5647" w:rsidRPr="00F824A6" w:rsidRDefault="005B5647" w:rsidP="00131E27">
            <w:pPr>
              <w:pStyle w:val="ListParagraph"/>
              <w:numPr>
                <w:ilvl w:val="0"/>
                <w:numId w:val="37"/>
              </w:numPr>
              <w:ind w:left="158" w:hanging="158"/>
              <w:contextualSpacing w:val="0"/>
              <w:rPr>
                <w:rFonts w:ascii="Times New Roman" w:hAnsi="Times New Roman" w:cs="Times New Roman"/>
                <w:b/>
                <w:bCs/>
                <w:color w:val="FF0000"/>
                <w:sz w:val="20"/>
              </w:rPr>
            </w:pPr>
            <w:r w:rsidRPr="00F824A6">
              <w:rPr>
                <w:rFonts w:ascii="Times New Roman" w:hAnsi="Times New Roman" w:cs="Times New Roman"/>
                <w:b/>
                <w:bCs/>
                <w:color w:val="FF0000"/>
                <w:sz w:val="20"/>
              </w:rPr>
              <w:t xml:space="preserve">Use for 3 full minutes after applying </w:t>
            </w:r>
            <w:r w:rsidR="00650B5F" w:rsidRPr="00F824A6">
              <w:rPr>
                <w:rFonts w:ascii="Times New Roman" w:hAnsi="Times New Roman" w:cs="Times New Roman"/>
                <w:b/>
                <w:bCs/>
                <w:color w:val="FF0000"/>
                <w:sz w:val="20"/>
              </w:rPr>
              <w:t>a hemostatic dressing.</w:t>
            </w:r>
          </w:p>
          <w:p w14:paraId="0CCEED7E" w14:textId="77777777" w:rsidR="005B5647" w:rsidRPr="00F824A6" w:rsidRDefault="005B5647" w:rsidP="00131E27">
            <w:pPr>
              <w:pStyle w:val="ListParagraph"/>
              <w:numPr>
                <w:ilvl w:val="0"/>
                <w:numId w:val="37"/>
              </w:numPr>
              <w:ind w:left="158" w:hanging="158"/>
              <w:contextualSpacing w:val="0"/>
              <w:rPr>
                <w:rFonts w:ascii="Times New Roman" w:hAnsi="Times New Roman" w:cs="Times New Roman"/>
                <w:sz w:val="20"/>
              </w:rPr>
            </w:pPr>
            <w:r w:rsidRPr="00F824A6">
              <w:rPr>
                <w:rFonts w:ascii="Times New Roman" w:hAnsi="Times New Roman" w:cs="Times New Roman"/>
                <w:sz w:val="20"/>
              </w:rPr>
              <w:t>It is hard to use direct pressure alone to maintain control of big bleeders while moving the casualty.</w:t>
            </w:r>
          </w:p>
        </w:tc>
        <w:tc>
          <w:tcPr>
            <w:tcW w:w="4770" w:type="dxa"/>
            <w:vAlign w:val="center"/>
          </w:tcPr>
          <w:p w14:paraId="7979B92F" w14:textId="77777777" w:rsidR="005B5647" w:rsidRPr="00F824A6" w:rsidRDefault="005B5647" w:rsidP="00CE3055">
            <w:pPr>
              <w:rPr>
                <w:rFonts w:ascii="Times New Roman" w:hAnsi="Times New Roman" w:cs="Times New Roman"/>
                <w:sz w:val="20"/>
              </w:rPr>
            </w:pPr>
            <w:r w:rsidRPr="00F824A6">
              <w:rPr>
                <w:rFonts w:ascii="Times New Roman" w:hAnsi="Times New Roman" w:cs="Times New Roman"/>
                <w:sz w:val="20"/>
              </w:rPr>
              <w:t>Even just a firmly applied thumb may work with big bleeders in small wound tracts.</w:t>
            </w:r>
          </w:p>
          <w:p w14:paraId="4DC24C0A" w14:textId="77777777" w:rsidR="005B5647" w:rsidRPr="00F824A6" w:rsidRDefault="005B5647" w:rsidP="00CE3055">
            <w:pPr>
              <w:rPr>
                <w:rFonts w:ascii="Times New Roman" w:hAnsi="Times New Roman" w:cs="Times New Roman"/>
                <w:sz w:val="20"/>
              </w:rPr>
            </w:pPr>
            <w:r w:rsidRPr="00F824A6">
              <w:rPr>
                <w:rFonts w:ascii="Times New Roman" w:hAnsi="Times New Roman" w:cs="Times New Roman"/>
                <w:sz w:val="20"/>
              </w:rPr>
              <w:t>One combat medic has used a thumb successfully in two casualties.</w:t>
            </w:r>
          </w:p>
          <w:p w14:paraId="31EC0129" w14:textId="77777777" w:rsidR="005B5647" w:rsidRPr="00F824A6" w:rsidRDefault="005B5647" w:rsidP="00650B5F">
            <w:pPr>
              <w:ind w:left="425"/>
              <w:rPr>
                <w:rFonts w:ascii="Times New Roman" w:hAnsi="Times New Roman" w:cs="Times New Roman"/>
                <w:sz w:val="20"/>
              </w:rPr>
            </w:pPr>
            <w:r w:rsidRPr="00F824A6">
              <w:rPr>
                <w:rFonts w:ascii="Times New Roman" w:hAnsi="Times New Roman" w:cs="Times New Roman"/>
                <w:sz w:val="20"/>
              </w:rPr>
              <w:t>One had carotid bleeding – the other had femoral bleeding.</w:t>
            </w:r>
          </w:p>
        </w:tc>
      </w:tr>
      <w:tr w:rsidR="005B5647" w:rsidRPr="00F824A6" w14:paraId="759C4654" w14:textId="77777777" w:rsidTr="00650B5F">
        <w:trPr>
          <w:cantSplit/>
          <w:trHeight w:val="2492"/>
        </w:trPr>
        <w:tc>
          <w:tcPr>
            <w:tcW w:w="630" w:type="dxa"/>
            <w:vAlign w:val="center"/>
          </w:tcPr>
          <w:p w14:paraId="1E190757" w14:textId="77777777" w:rsidR="005B5647" w:rsidRPr="00F824A6" w:rsidRDefault="005B5647"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413B45FC" w14:textId="52C893A7" w:rsidR="005B5647" w:rsidRPr="00F824A6" w:rsidRDefault="008358C6"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1D0C1E9" wp14:editId="0DD58128">
                  <wp:extent cx="2079625" cy="1555750"/>
                  <wp:effectExtent l="0" t="0" r="317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19F8A2ED" w14:textId="78B79401" w:rsidR="005B5647" w:rsidRPr="00F824A6" w:rsidRDefault="008358C6" w:rsidP="00650B5F">
            <w:pPr>
              <w:rPr>
                <w:rFonts w:ascii="Times New Roman" w:hAnsi="Times New Roman" w:cs="Times New Roman"/>
                <w:b/>
                <w:bCs/>
                <w:sz w:val="20"/>
              </w:rPr>
            </w:pPr>
            <w:r w:rsidRPr="00F824A6">
              <w:rPr>
                <w:rFonts w:ascii="Times New Roman" w:hAnsi="Times New Roman" w:cs="Times New Roman"/>
                <w:b/>
                <w:bCs/>
                <w:sz w:val="20"/>
              </w:rPr>
              <w:t>Hemostatic Dressing</w:t>
            </w:r>
            <w:r w:rsidR="00650B5F" w:rsidRPr="00F824A6">
              <w:rPr>
                <w:rFonts w:ascii="Times New Roman" w:hAnsi="Times New Roman" w:cs="Times New Roman"/>
                <w:b/>
                <w:bCs/>
                <w:sz w:val="20"/>
              </w:rPr>
              <w:t xml:space="preserve"> </w:t>
            </w:r>
            <w:r w:rsidR="005B5647" w:rsidRPr="00F824A6">
              <w:rPr>
                <w:rFonts w:ascii="Times New Roman" w:hAnsi="Times New Roman" w:cs="Times New Roman"/>
                <w:b/>
                <w:bCs/>
                <w:sz w:val="20"/>
              </w:rPr>
              <w:t>Practical</w:t>
            </w:r>
          </w:p>
        </w:tc>
        <w:tc>
          <w:tcPr>
            <w:tcW w:w="4770" w:type="dxa"/>
            <w:vAlign w:val="center"/>
          </w:tcPr>
          <w:p w14:paraId="09A1FCA9"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Break into small groups for practical</w:t>
            </w:r>
            <w:r w:rsidR="003C70BF" w:rsidRPr="00F824A6">
              <w:rPr>
                <w:rFonts w:ascii="Times New Roman" w:hAnsi="Times New Roman" w:cs="Times New Roman"/>
                <w:sz w:val="20"/>
              </w:rPr>
              <w:t>.</w:t>
            </w:r>
          </w:p>
          <w:p w14:paraId="728F116C" w14:textId="49F1D19A" w:rsidR="003C70BF" w:rsidRPr="00F824A6" w:rsidRDefault="003C70BF" w:rsidP="00263A54">
            <w:pPr>
              <w:rPr>
                <w:rFonts w:ascii="Times New Roman" w:hAnsi="Times New Roman" w:cs="Times New Roman"/>
                <w:sz w:val="20"/>
              </w:rPr>
            </w:pPr>
            <w:r w:rsidRPr="00F824A6">
              <w:rPr>
                <w:rFonts w:ascii="Times New Roman" w:hAnsi="Times New Roman" w:cs="Times New Roman"/>
                <w:sz w:val="20"/>
              </w:rPr>
              <w:t>Hemostatic Dressing Skill Sheet.</w:t>
            </w:r>
          </w:p>
        </w:tc>
      </w:tr>
      <w:tr w:rsidR="00B61A19" w:rsidRPr="00F824A6" w14:paraId="72F69897" w14:textId="77777777" w:rsidTr="00650B5F">
        <w:trPr>
          <w:cantSplit/>
          <w:trHeight w:val="2339"/>
        </w:trPr>
        <w:tc>
          <w:tcPr>
            <w:tcW w:w="630" w:type="dxa"/>
            <w:vAlign w:val="center"/>
          </w:tcPr>
          <w:p w14:paraId="7480D4F5"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0D76BA16" w14:textId="30826EE9" w:rsidR="00B61A19" w:rsidRPr="00F824A6" w:rsidRDefault="00B61A19"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16E5A49B" wp14:editId="02E89E7C">
                  <wp:extent cx="2082800" cy="1562100"/>
                  <wp:effectExtent l="0" t="0" r="0" b="12700"/>
                  <wp:docPr id="35845" name="Pictur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082800" cy="1562100"/>
                          </a:xfrm>
                          <a:prstGeom prst="rect">
                            <a:avLst/>
                          </a:prstGeom>
                        </pic:spPr>
                      </pic:pic>
                    </a:graphicData>
                  </a:graphic>
                </wp:inline>
              </w:drawing>
            </w:r>
          </w:p>
        </w:tc>
        <w:tc>
          <w:tcPr>
            <w:tcW w:w="4770" w:type="dxa"/>
            <w:vAlign w:val="center"/>
          </w:tcPr>
          <w:p w14:paraId="11D16553" w14:textId="77777777" w:rsidR="00B61A19" w:rsidRPr="00F824A6" w:rsidRDefault="00B61A19" w:rsidP="00263A54">
            <w:pPr>
              <w:rPr>
                <w:rFonts w:ascii="Times New Roman" w:hAnsi="Times New Roman" w:cs="Times New Roman"/>
                <w:b/>
                <w:bCs/>
                <w:sz w:val="20"/>
              </w:rPr>
            </w:pPr>
            <w:r w:rsidRPr="00F824A6">
              <w:rPr>
                <w:rFonts w:ascii="Times New Roman" w:hAnsi="Times New Roman" w:cs="Times New Roman"/>
                <w:b/>
                <w:bCs/>
                <w:sz w:val="20"/>
              </w:rPr>
              <w:t>XSTAT 30</w:t>
            </w:r>
          </w:p>
          <w:p w14:paraId="2928DA06" w14:textId="77777777" w:rsidR="00B61A19" w:rsidRPr="00F824A6" w:rsidRDefault="00B61A19" w:rsidP="00263A54">
            <w:pPr>
              <w:rPr>
                <w:rFonts w:ascii="Times New Roman" w:hAnsi="Times New Roman" w:cs="Times New Roman"/>
                <w:b/>
                <w:bCs/>
                <w:sz w:val="20"/>
              </w:rPr>
            </w:pPr>
          </w:p>
          <w:p w14:paraId="04053AA7" w14:textId="77777777" w:rsidR="00CC5F31" w:rsidRPr="00F824A6" w:rsidRDefault="00B9046A" w:rsidP="00B9046A">
            <w:pPr>
              <w:numPr>
                <w:ilvl w:val="0"/>
                <w:numId w:val="68"/>
              </w:numPr>
              <w:ind w:left="344" w:hanging="180"/>
              <w:rPr>
                <w:rFonts w:ascii="Times New Roman" w:hAnsi="Times New Roman" w:cs="Times New Roman"/>
                <w:bCs/>
                <w:sz w:val="20"/>
              </w:rPr>
            </w:pPr>
            <w:r w:rsidRPr="00F824A6">
              <w:rPr>
                <w:rFonts w:ascii="Times New Roman" w:hAnsi="Times New Roman" w:cs="Times New Roman"/>
                <w:bCs/>
                <w:sz w:val="20"/>
              </w:rPr>
              <w:t>First-in-kind expanding wound dressing approved for internal use.</w:t>
            </w:r>
          </w:p>
          <w:p w14:paraId="57A7CE2A" w14:textId="77777777" w:rsidR="00CC5F31" w:rsidRPr="00F824A6" w:rsidRDefault="00B9046A" w:rsidP="00B9046A">
            <w:pPr>
              <w:numPr>
                <w:ilvl w:val="0"/>
                <w:numId w:val="68"/>
              </w:numPr>
              <w:ind w:left="344" w:hanging="180"/>
              <w:rPr>
                <w:rFonts w:ascii="Times New Roman" w:hAnsi="Times New Roman" w:cs="Times New Roman"/>
                <w:bCs/>
                <w:sz w:val="20"/>
              </w:rPr>
            </w:pPr>
            <w:r w:rsidRPr="00F824A6">
              <w:rPr>
                <w:rFonts w:ascii="Times New Roman" w:hAnsi="Times New Roman" w:cs="Times New Roman"/>
                <w:bCs/>
                <w:sz w:val="20"/>
              </w:rPr>
              <w:t>Syringe-like applicator applies compressed mini-sponges into deep wounds.</w:t>
            </w:r>
          </w:p>
          <w:p w14:paraId="5B9D159F" w14:textId="77777777" w:rsidR="00CC5F31" w:rsidRPr="00F824A6" w:rsidRDefault="00B9046A" w:rsidP="00B9046A">
            <w:pPr>
              <w:numPr>
                <w:ilvl w:val="0"/>
                <w:numId w:val="68"/>
              </w:numPr>
              <w:ind w:left="344" w:hanging="180"/>
              <w:rPr>
                <w:rFonts w:ascii="Times New Roman" w:hAnsi="Times New Roman" w:cs="Times New Roman"/>
                <w:bCs/>
                <w:sz w:val="20"/>
              </w:rPr>
            </w:pPr>
            <w:r w:rsidRPr="00F824A6">
              <w:rPr>
                <w:rFonts w:ascii="Times New Roman" w:hAnsi="Times New Roman" w:cs="Times New Roman"/>
                <w:bCs/>
                <w:sz w:val="20"/>
              </w:rPr>
              <w:t xml:space="preserve">Mini-sponges rapidly expand on contact with blood – compressing the wound to stop bleeding. </w:t>
            </w:r>
          </w:p>
          <w:p w14:paraId="068E2DE3" w14:textId="77777777" w:rsidR="00B61A19" w:rsidRPr="00F824A6" w:rsidRDefault="00B61A19" w:rsidP="00263A54">
            <w:pPr>
              <w:rPr>
                <w:rFonts w:ascii="Times New Roman" w:hAnsi="Times New Roman" w:cs="Times New Roman"/>
                <w:b/>
                <w:bCs/>
                <w:sz w:val="20"/>
              </w:rPr>
            </w:pPr>
          </w:p>
          <w:p w14:paraId="1ECD93DE" w14:textId="5B46C125" w:rsidR="00B61A19" w:rsidRPr="00F824A6" w:rsidRDefault="00B61A19" w:rsidP="00263A54">
            <w:pPr>
              <w:rPr>
                <w:rFonts w:ascii="Times New Roman" w:hAnsi="Times New Roman" w:cs="Times New Roman"/>
                <w:bCs/>
                <w:sz w:val="20"/>
              </w:rPr>
            </w:pPr>
            <w:r w:rsidRPr="00F824A6">
              <w:rPr>
                <w:rFonts w:ascii="Times New Roman" w:hAnsi="Times New Roman" w:cs="Times New Roman"/>
                <w:bCs/>
                <w:sz w:val="20"/>
              </w:rPr>
              <w:t>RevMedx, 25999 SW Canyon Creek Road, Suite C, Wilsonville, OR  97070   wwww.revmedx.com</w:t>
            </w:r>
          </w:p>
        </w:tc>
        <w:tc>
          <w:tcPr>
            <w:tcW w:w="4770" w:type="dxa"/>
            <w:vAlign w:val="center"/>
          </w:tcPr>
          <w:p w14:paraId="4FAE7620" w14:textId="1A3A67C8" w:rsidR="00B61A19" w:rsidRPr="00F824A6" w:rsidRDefault="00B61A19" w:rsidP="00263A54">
            <w:pPr>
              <w:rPr>
                <w:rFonts w:ascii="Times New Roman" w:hAnsi="Times New Roman" w:cs="Times New Roman"/>
                <w:sz w:val="20"/>
              </w:rPr>
            </w:pPr>
            <w:r w:rsidRPr="00F824A6">
              <w:rPr>
                <w:rFonts w:ascii="Times New Roman" w:hAnsi="Times New Roman" w:cs="Times New Roman"/>
                <w:sz w:val="20"/>
              </w:rPr>
              <w:t xml:space="preserve">XSTAT 30 is made by RevMedx.  </w:t>
            </w:r>
          </w:p>
        </w:tc>
      </w:tr>
      <w:tr w:rsidR="00B61A19" w:rsidRPr="00F824A6" w14:paraId="18FFB5D2" w14:textId="77777777" w:rsidTr="00650B5F">
        <w:trPr>
          <w:cantSplit/>
          <w:trHeight w:val="2339"/>
        </w:trPr>
        <w:tc>
          <w:tcPr>
            <w:tcW w:w="630" w:type="dxa"/>
            <w:vAlign w:val="center"/>
          </w:tcPr>
          <w:p w14:paraId="24DB9A12"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17B27C48" w14:textId="2307D4F7" w:rsidR="00B61A19" w:rsidRPr="00F824A6" w:rsidRDefault="00B61A19"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7E81CE9C" wp14:editId="54E0306E">
                  <wp:extent cx="2082800" cy="1562100"/>
                  <wp:effectExtent l="0" t="0" r="0" b="12700"/>
                  <wp:docPr id="35846" name="Picture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82800" cy="1562100"/>
                          </a:xfrm>
                          <a:prstGeom prst="rect">
                            <a:avLst/>
                          </a:prstGeom>
                        </pic:spPr>
                      </pic:pic>
                    </a:graphicData>
                  </a:graphic>
                </wp:inline>
              </w:drawing>
            </w:r>
          </w:p>
        </w:tc>
        <w:tc>
          <w:tcPr>
            <w:tcW w:w="4770" w:type="dxa"/>
            <w:vAlign w:val="center"/>
          </w:tcPr>
          <w:p w14:paraId="305454F7" w14:textId="77777777" w:rsidR="00B61A19" w:rsidRPr="00F824A6" w:rsidRDefault="00B61A19" w:rsidP="00263A54">
            <w:pPr>
              <w:rPr>
                <w:rFonts w:ascii="Times New Roman" w:hAnsi="Times New Roman" w:cs="Times New Roman"/>
                <w:b/>
                <w:bCs/>
                <w:sz w:val="20"/>
              </w:rPr>
            </w:pPr>
            <w:r w:rsidRPr="00F824A6">
              <w:rPr>
                <w:rFonts w:ascii="Times New Roman" w:hAnsi="Times New Roman" w:cs="Times New Roman"/>
                <w:b/>
                <w:bCs/>
                <w:sz w:val="20"/>
              </w:rPr>
              <w:t>XSTAT 30 Indications For Use</w:t>
            </w:r>
          </w:p>
          <w:p w14:paraId="2E4C52A9" w14:textId="77777777" w:rsidR="00B61A19" w:rsidRPr="00F824A6" w:rsidRDefault="00B61A19" w:rsidP="00263A54">
            <w:pPr>
              <w:rPr>
                <w:rFonts w:ascii="Times New Roman" w:hAnsi="Times New Roman" w:cs="Times New Roman"/>
                <w:b/>
                <w:bCs/>
                <w:sz w:val="20"/>
              </w:rPr>
            </w:pPr>
          </w:p>
          <w:p w14:paraId="3556A488" w14:textId="5951FBBC" w:rsidR="00B61A19" w:rsidRPr="00F824A6" w:rsidRDefault="00B61A19" w:rsidP="00263A54">
            <w:pPr>
              <w:rPr>
                <w:rFonts w:ascii="Times New Roman" w:hAnsi="Times New Roman" w:cs="Times New Roman"/>
                <w:bCs/>
                <w:sz w:val="20"/>
              </w:rPr>
            </w:pPr>
            <w:r w:rsidRPr="00F824A6">
              <w:rPr>
                <w:rFonts w:ascii="Times New Roman" w:hAnsi="Times New Roman" w:cs="Times New Roman"/>
                <w:bCs/>
                <w:sz w:val="20"/>
              </w:rPr>
              <w:t>XSTAT 30 is a hemostatic device for the control of severe, life-threatening bleeding from junctional wounds in the groin or axilla not amenable to tourniquet application in adults and adolescents.</w:t>
            </w:r>
          </w:p>
        </w:tc>
        <w:tc>
          <w:tcPr>
            <w:tcW w:w="4770" w:type="dxa"/>
            <w:vAlign w:val="center"/>
          </w:tcPr>
          <w:p w14:paraId="57F2CF18" w14:textId="393350B6" w:rsidR="00B61A19" w:rsidRPr="00F824A6" w:rsidRDefault="00B61A19" w:rsidP="00263A54">
            <w:pPr>
              <w:rPr>
                <w:rFonts w:ascii="Times New Roman" w:hAnsi="Times New Roman" w:cs="Times New Roman"/>
                <w:sz w:val="20"/>
              </w:rPr>
            </w:pPr>
            <w:r w:rsidRPr="00F824A6">
              <w:rPr>
                <w:rFonts w:ascii="Times New Roman" w:hAnsi="Times New Roman" w:cs="Times New Roman"/>
                <w:sz w:val="20"/>
              </w:rPr>
              <w:t>Read the text.</w:t>
            </w:r>
          </w:p>
        </w:tc>
      </w:tr>
      <w:tr w:rsidR="00B61A19" w:rsidRPr="00F824A6" w14:paraId="60F0BAD5" w14:textId="77777777" w:rsidTr="00650B5F">
        <w:trPr>
          <w:cantSplit/>
          <w:trHeight w:val="2339"/>
        </w:trPr>
        <w:tc>
          <w:tcPr>
            <w:tcW w:w="630" w:type="dxa"/>
            <w:vAlign w:val="center"/>
          </w:tcPr>
          <w:p w14:paraId="3D193E46"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0C76E4FD" w14:textId="3C314563" w:rsidR="00B61A19" w:rsidRPr="00F824A6" w:rsidRDefault="00B61A19"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493FC2E7" wp14:editId="2E24ECE3">
                  <wp:extent cx="2082800" cy="1562100"/>
                  <wp:effectExtent l="0" t="0" r="0" b="12700"/>
                  <wp:docPr id="35847" name="Picture 3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082800" cy="1562100"/>
                          </a:xfrm>
                          <a:prstGeom prst="rect">
                            <a:avLst/>
                          </a:prstGeom>
                        </pic:spPr>
                      </pic:pic>
                    </a:graphicData>
                  </a:graphic>
                </wp:inline>
              </w:drawing>
            </w:r>
          </w:p>
        </w:tc>
        <w:tc>
          <w:tcPr>
            <w:tcW w:w="4770" w:type="dxa"/>
            <w:vAlign w:val="center"/>
          </w:tcPr>
          <w:p w14:paraId="2CD1F0BF" w14:textId="77777777" w:rsidR="00B61A19" w:rsidRPr="00F824A6" w:rsidRDefault="00B61A19" w:rsidP="00263A54">
            <w:pPr>
              <w:rPr>
                <w:rFonts w:ascii="Times New Roman" w:hAnsi="Times New Roman" w:cs="Times New Roman"/>
                <w:b/>
                <w:bCs/>
                <w:sz w:val="20"/>
              </w:rPr>
            </w:pPr>
            <w:r w:rsidRPr="00F824A6">
              <w:rPr>
                <w:rFonts w:ascii="Times New Roman" w:hAnsi="Times New Roman" w:cs="Times New Roman"/>
                <w:b/>
                <w:bCs/>
                <w:sz w:val="20"/>
              </w:rPr>
              <w:t>XSTAT 30 Indications For Use</w:t>
            </w:r>
          </w:p>
          <w:p w14:paraId="0D0D89E9" w14:textId="77777777" w:rsidR="00B61A19" w:rsidRPr="00F824A6" w:rsidRDefault="00B61A19" w:rsidP="00263A54">
            <w:pPr>
              <w:rPr>
                <w:rFonts w:ascii="Times New Roman" w:hAnsi="Times New Roman" w:cs="Times New Roman"/>
                <w:b/>
                <w:bCs/>
                <w:sz w:val="20"/>
              </w:rPr>
            </w:pPr>
          </w:p>
          <w:p w14:paraId="31CE3A7B" w14:textId="77777777" w:rsidR="00B61A19" w:rsidRPr="00F824A6" w:rsidRDefault="00B61A19" w:rsidP="00B61A19">
            <w:pPr>
              <w:rPr>
                <w:rFonts w:ascii="Times New Roman" w:hAnsi="Times New Roman" w:cs="Times New Roman"/>
                <w:bCs/>
                <w:sz w:val="20"/>
              </w:rPr>
            </w:pPr>
            <w:r w:rsidRPr="00F824A6">
              <w:rPr>
                <w:rFonts w:ascii="Times New Roman" w:hAnsi="Times New Roman" w:cs="Times New Roman"/>
                <w:bCs/>
                <w:sz w:val="20"/>
              </w:rPr>
              <w:t>XSTAT 30 is a temporary device for use up to four hours until surgical care is acquired. It should only be used for patients at high risk for immediate life-threatening bleeding from hemodynamically significant, non-compressible junctional wounds when definitive care at an emergency care facility cannot be achieved within minutes.</w:t>
            </w:r>
          </w:p>
          <w:p w14:paraId="483B846B" w14:textId="06E624DE" w:rsidR="00B61A19" w:rsidRPr="00F824A6" w:rsidRDefault="00B61A19" w:rsidP="00263A54">
            <w:pPr>
              <w:rPr>
                <w:rFonts w:ascii="Times New Roman" w:hAnsi="Times New Roman" w:cs="Times New Roman"/>
                <w:b/>
                <w:bCs/>
                <w:sz w:val="20"/>
              </w:rPr>
            </w:pPr>
            <w:r w:rsidRPr="00F824A6">
              <w:rPr>
                <w:rFonts w:ascii="Times New Roman" w:hAnsi="Times New Roman" w:cs="Times New Roman"/>
                <w:bCs/>
                <w:sz w:val="20"/>
              </w:rPr>
              <w:t>XSTAT 30 is NOT indicated for use in: the thorax; the pleural cavity; the mediastinum; the abdomen; the retroperitoneal space; the sacral space above the inguinal ligament; or tissues above the clavicle.</w:t>
            </w:r>
          </w:p>
        </w:tc>
        <w:tc>
          <w:tcPr>
            <w:tcW w:w="4770" w:type="dxa"/>
            <w:vAlign w:val="center"/>
          </w:tcPr>
          <w:p w14:paraId="2E53D3CA" w14:textId="0436D887" w:rsidR="00B61A19" w:rsidRPr="00F824A6" w:rsidRDefault="00B61A19" w:rsidP="00263A54">
            <w:pPr>
              <w:rPr>
                <w:rFonts w:ascii="Times New Roman" w:hAnsi="Times New Roman" w:cs="Times New Roman"/>
                <w:sz w:val="20"/>
              </w:rPr>
            </w:pPr>
            <w:r w:rsidRPr="00F824A6">
              <w:rPr>
                <w:rFonts w:ascii="Times New Roman" w:hAnsi="Times New Roman" w:cs="Times New Roman"/>
                <w:sz w:val="20"/>
              </w:rPr>
              <w:t>XSTAT 30 is appropriate for wounds in the axilla, below the clavicles outside the rib cage, and in the groin distal to the inguinal ligaments when limb tourniquets, junctional tourniquets, and hemostatic dressings cannot be effectively applied.</w:t>
            </w:r>
          </w:p>
        </w:tc>
      </w:tr>
      <w:tr w:rsidR="00B61A19" w:rsidRPr="00F824A6" w14:paraId="3917093D" w14:textId="77777777" w:rsidTr="00F01237">
        <w:trPr>
          <w:cantSplit/>
          <w:trHeight w:val="3032"/>
        </w:trPr>
        <w:tc>
          <w:tcPr>
            <w:tcW w:w="630" w:type="dxa"/>
            <w:vAlign w:val="center"/>
          </w:tcPr>
          <w:p w14:paraId="4C967207"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42A148E4" w14:textId="1432CC13" w:rsidR="00B61A19" w:rsidRPr="00F824A6" w:rsidRDefault="00B61A19"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7BCBB4BD" wp14:editId="50E1AD92">
                  <wp:extent cx="2082800" cy="1562100"/>
                  <wp:effectExtent l="0" t="0" r="0" b="12700"/>
                  <wp:docPr id="35848" name="Picture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82800" cy="1562100"/>
                          </a:xfrm>
                          <a:prstGeom prst="rect">
                            <a:avLst/>
                          </a:prstGeom>
                        </pic:spPr>
                      </pic:pic>
                    </a:graphicData>
                  </a:graphic>
                </wp:inline>
              </w:drawing>
            </w:r>
          </w:p>
        </w:tc>
        <w:tc>
          <w:tcPr>
            <w:tcW w:w="4770" w:type="dxa"/>
            <w:vAlign w:val="center"/>
          </w:tcPr>
          <w:p w14:paraId="173631BF" w14:textId="77777777" w:rsidR="00B61A19" w:rsidRPr="00F824A6" w:rsidRDefault="00B61A19" w:rsidP="00263A54">
            <w:pPr>
              <w:rPr>
                <w:rFonts w:ascii="Times New Roman" w:hAnsi="Times New Roman" w:cs="Times New Roman"/>
                <w:bCs/>
                <w:sz w:val="20"/>
              </w:rPr>
            </w:pPr>
            <w:r w:rsidRPr="00F824A6">
              <w:rPr>
                <w:rFonts w:ascii="Times New Roman" w:hAnsi="Times New Roman" w:cs="Times New Roman"/>
                <w:b/>
                <w:bCs/>
                <w:sz w:val="20"/>
              </w:rPr>
              <w:t>XSTAT 30’s Technical Characteristics</w:t>
            </w:r>
          </w:p>
          <w:p w14:paraId="151F1C0B" w14:textId="77777777" w:rsidR="00B61A19" w:rsidRPr="00F824A6" w:rsidRDefault="00B61A19" w:rsidP="00263A54">
            <w:pPr>
              <w:rPr>
                <w:rFonts w:ascii="Times New Roman" w:hAnsi="Times New Roman" w:cs="Times New Roman"/>
                <w:bCs/>
                <w:sz w:val="20"/>
              </w:rPr>
            </w:pPr>
          </w:p>
          <w:p w14:paraId="28A3683F" w14:textId="77777777" w:rsidR="00B61A19" w:rsidRPr="00F824A6" w:rsidRDefault="00B61A19" w:rsidP="00B61A19">
            <w:pPr>
              <w:rPr>
                <w:rFonts w:ascii="Times New Roman" w:hAnsi="Times New Roman" w:cs="Times New Roman"/>
                <w:bCs/>
                <w:sz w:val="20"/>
              </w:rPr>
            </w:pPr>
            <w:r w:rsidRPr="00F824A6">
              <w:rPr>
                <w:rFonts w:ascii="Times New Roman" w:hAnsi="Times New Roman" w:cs="Times New Roman"/>
                <w:bCs/>
                <w:sz w:val="20"/>
              </w:rPr>
              <w:t>XSTAT 30 is composed of compressed mini-sponges coated with chitosan –</w:t>
            </w:r>
            <w:r w:rsidRPr="00F824A6">
              <w:rPr>
                <w:rFonts w:ascii="Times New Roman" w:hAnsi="Times New Roman" w:cs="Times New Roman"/>
                <w:b/>
                <w:bCs/>
                <w:sz w:val="20"/>
              </w:rPr>
              <w:t xml:space="preserve"> </w:t>
            </w:r>
            <w:r w:rsidRPr="00F824A6">
              <w:rPr>
                <w:rFonts w:ascii="Times New Roman" w:hAnsi="Times New Roman" w:cs="Times New Roman"/>
                <w:bCs/>
                <w:sz w:val="20"/>
              </w:rPr>
              <w:t>a compound designed to stop bleeding.</w:t>
            </w:r>
          </w:p>
          <w:p w14:paraId="1FE2F1FC" w14:textId="77777777" w:rsidR="00B61A19" w:rsidRPr="00F824A6" w:rsidRDefault="00B61A19" w:rsidP="00B61A19">
            <w:pPr>
              <w:rPr>
                <w:rFonts w:ascii="Times New Roman" w:hAnsi="Times New Roman" w:cs="Times New Roman"/>
                <w:bCs/>
                <w:sz w:val="20"/>
              </w:rPr>
            </w:pPr>
            <w:r w:rsidRPr="00F824A6">
              <w:rPr>
                <w:rFonts w:ascii="Times New Roman" w:hAnsi="Times New Roman" w:cs="Times New Roman"/>
                <w:bCs/>
                <w:sz w:val="20"/>
              </w:rPr>
              <w:t xml:space="preserve">Upon contact with blood, the mini-sponges absorb blood and, expand to 10 - 12 times their compressed volume within approximately 20 seconds. </w:t>
            </w:r>
          </w:p>
          <w:p w14:paraId="40761E35" w14:textId="0230AD17" w:rsidR="00B61A19" w:rsidRPr="00F824A6" w:rsidRDefault="00B61A19" w:rsidP="00263A54">
            <w:pPr>
              <w:rPr>
                <w:rFonts w:ascii="Times New Roman" w:hAnsi="Times New Roman" w:cs="Times New Roman"/>
                <w:bCs/>
                <w:sz w:val="20"/>
              </w:rPr>
            </w:pPr>
            <w:r w:rsidRPr="00F824A6">
              <w:rPr>
                <w:rFonts w:ascii="Times New Roman" w:hAnsi="Times New Roman" w:cs="Times New Roman"/>
                <w:bCs/>
                <w:sz w:val="20"/>
              </w:rPr>
              <w:t>A radiopaque marker is embedded into each of the mini-sponges to make them detectable by X-ray.</w:t>
            </w:r>
          </w:p>
        </w:tc>
        <w:tc>
          <w:tcPr>
            <w:tcW w:w="4770" w:type="dxa"/>
            <w:vAlign w:val="center"/>
          </w:tcPr>
          <w:p w14:paraId="0E71A6C2" w14:textId="206CF8EA" w:rsidR="00B61A19" w:rsidRPr="00F824A6" w:rsidRDefault="00B61A19" w:rsidP="00263A54">
            <w:pPr>
              <w:rPr>
                <w:rFonts w:ascii="Times New Roman" w:hAnsi="Times New Roman" w:cs="Times New Roman"/>
                <w:sz w:val="20"/>
              </w:rPr>
            </w:pPr>
            <w:r w:rsidRPr="00F824A6">
              <w:rPr>
                <w:rFonts w:ascii="Times New Roman" w:hAnsi="Times New Roman" w:cs="Times New Roman"/>
                <w:sz w:val="20"/>
              </w:rPr>
              <w:t>Read the text.</w:t>
            </w:r>
          </w:p>
        </w:tc>
      </w:tr>
      <w:tr w:rsidR="00B61A19" w:rsidRPr="00F824A6" w14:paraId="619BA107" w14:textId="77777777" w:rsidTr="00650B5F">
        <w:trPr>
          <w:cantSplit/>
          <w:trHeight w:val="2339"/>
        </w:trPr>
        <w:tc>
          <w:tcPr>
            <w:tcW w:w="630" w:type="dxa"/>
            <w:vAlign w:val="center"/>
          </w:tcPr>
          <w:p w14:paraId="162376F6"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69976D0B" w14:textId="41DF45C5" w:rsidR="00B61A19" w:rsidRPr="00F824A6" w:rsidRDefault="00B61A19"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2D848084" wp14:editId="4F431BA6">
                  <wp:extent cx="2082800" cy="1562100"/>
                  <wp:effectExtent l="0" t="0" r="0" b="12700"/>
                  <wp:docPr id="35849" name="Picture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82800" cy="1562100"/>
                          </a:xfrm>
                          <a:prstGeom prst="rect">
                            <a:avLst/>
                          </a:prstGeom>
                        </pic:spPr>
                      </pic:pic>
                    </a:graphicData>
                  </a:graphic>
                </wp:inline>
              </w:drawing>
            </w:r>
          </w:p>
        </w:tc>
        <w:tc>
          <w:tcPr>
            <w:tcW w:w="4770" w:type="dxa"/>
            <w:vAlign w:val="center"/>
          </w:tcPr>
          <w:p w14:paraId="515463B3" w14:textId="77777777" w:rsidR="00B61A19" w:rsidRPr="00F824A6" w:rsidRDefault="00B61A19" w:rsidP="00263A54">
            <w:pPr>
              <w:rPr>
                <w:rFonts w:ascii="Times New Roman" w:hAnsi="Times New Roman" w:cs="Times New Roman"/>
                <w:b/>
                <w:bCs/>
                <w:sz w:val="20"/>
              </w:rPr>
            </w:pPr>
            <w:r w:rsidRPr="00F824A6">
              <w:rPr>
                <w:rFonts w:ascii="Times New Roman" w:hAnsi="Times New Roman" w:cs="Times New Roman"/>
                <w:b/>
                <w:bCs/>
                <w:sz w:val="20"/>
              </w:rPr>
              <w:t>XSTAT 30 Applicator</w:t>
            </w:r>
          </w:p>
          <w:p w14:paraId="2D81B5DA" w14:textId="77777777" w:rsidR="00B61A19" w:rsidRPr="00F824A6" w:rsidRDefault="00B61A19" w:rsidP="00263A54">
            <w:pPr>
              <w:rPr>
                <w:rFonts w:ascii="Times New Roman" w:hAnsi="Times New Roman" w:cs="Times New Roman"/>
                <w:b/>
                <w:bCs/>
                <w:sz w:val="20"/>
              </w:rPr>
            </w:pPr>
          </w:p>
          <w:p w14:paraId="201B9286" w14:textId="77777777" w:rsidR="00B61A19" w:rsidRPr="00F824A6" w:rsidRDefault="00B61A19" w:rsidP="00B61A19">
            <w:pPr>
              <w:rPr>
                <w:rFonts w:ascii="Times New Roman" w:hAnsi="Times New Roman" w:cs="Times New Roman"/>
                <w:bCs/>
                <w:sz w:val="20"/>
              </w:rPr>
            </w:pPr>
            <w:r w:rsidRPr="00F824A6">
              <w:rPr>
                <w:rFonts w:ascii="Times New Roman" w:hAnsi="Times New Roman" w:cs="Times New Roman"/>
                <w:bCs/>
                <w:sz w:val="20"/>
              </w:rPr>
              <w:t>Main body holds approximately 92 mini-sponges.</w:t>
            </w:r>
          </w:p>
          <w:p w14:paraId="53518C3C" w14:textId="77777777" w:rsidR="00B61A19" w:rsidRPr="00F824A6" w:rsidRDefault="00B61A19" w:rsidP="00263A54">
            <w:pPr>
              <w:rPr>
                <w:rFonts w:ascii="Times New Roman" w:hAnsi="Times New Roman" w:cs="Times New Roman"/>
                <w:bCs/>
                <w:sz w:val="20"/>
              </w:rPr>
            </w:pPr>
          </w:p>
          <w:p w14:paraId="0E88B663" w14:textId="77777777" w:rsidR="00B61A19" w:rsidRPr="00F824A6" w:rsidRDefault="00B61A19" w:rsidP="00B61A19">
            <w:pPr>
              <w:rPr>
                <w:rFonts w:ascii="Times New Roman" w:hAnsi="Times New Roman" w:cs="Times New Roman"/>
                <w:bCs/>
                <w:sz w:val="20"/>
              </w:rPr>
            </w:pPr>
            <w:r w:rsidRPr="00F824A6">
              <w:rPr>
                <w:rFonts w:ascii="Times New Roman" w:hAnsi="Times New Roman" w:cs="Times New Roman"/>
                <w:bCs/>
                <w:sz w:val="20"/>
              </w:rPr>
              <w:t>Telescoping Handle</w:t>
            </w:r>
          </w:p>
          <w:p w14:paraId="2B4EF58E" w14:textId="77777777" w:rsidR="00B61A19" w:rsidRPr="00F824A6" w:rsidRDefault="00B61A19" w:rsidP="00263A54">
            <w:pPr>
              <w:rPr>
                <w:rFonts w:ascii="Times New Roman" w:hAnsi="Times New Roman" w:cs="Times New Roman"/>
                <w:bCs/>
                <w:sz w:val="20"/>
              </w:rPr>
            </w:pPr>
          </w:p>
          <w:p w14:paraId="713F293E" w14:textId="15F8DADF" w:rsidR="00B61A19" w:rsidRPr="00F824A6" w:rsidRDefault="00B61A19" w:rsidP="00263A54">
            <w:pPr>
              <w:rPr>
                <w:rFonts w:ascii="Times New Roman" w:hAnsi="Times New Roman" w:cs="Times New Roman"/>
                <w:bCs/>
                <w:sz w:val="20"/>
              </w:rPr>
            </w:pPr>
            <w:r w:rsidRPr="00F824A6">
              <w:rPr>
                <w:rFonts w:ascii="Times New Roman" w:hAnsi="Times New Roman" w:cs="Times New Roman"/>
                <w:bCs/>
                <w:sz w:val="20"/>
              </w:rPr>
              <w:t xml:space="preserve">Bifurcated silicone tip allows sponges to exit. </w:t>
            </w:r>
          </w:p>
        </w:tc>
        <w:tc>
          <w:tcPr>
            <w:tcW w:w="4770" w:type="dxa"/>
            <w:vAlign w:val="center"/>
          </w:tcPr>
          <w:p w14:paraId="1F1E1F18" w14:textId="1C4FF343" w:rsidR="00B61A19" w:rsidRPr="00F824A6" w:rsidRDefault="00B61A19" w:rsidP="00263A54">
            <w:pPr>
              <w:rPr>
                <w:rFonts w:ascii="Times New Roman" w:hAnsi="Times New Roman" w:cs="Times New Roman"/>
                <w:sz w:val="20"/>
              </w:rPr>
            </w:pPr>
            <w:r w:rsidRPr="00F824A6">
              <w:rPr>
                <w:rFonts w:ascii="Times New Roman" w:hAnsi="Times New Roman" w:cs="Times New Roman"/>
                <w:sz w:val="20"/>
              </w:rPr>
              <w:t>The XSTAT 30 applicator is six inches long (10.5 inches with the handle extended) and 30 mm in diameter.</w:t>
            </w:r>
          </w:p>
        </w:tc>
      </w:tr>
      <w:tr w:rsidR="00B61A19" w:rsidRPr="00F824A6" w14:paraId="30CBA80F" w14:textId="77777777" w:rsidTr="00650B5F">
        <w:trPr>
          <w:cantSplit/>
          <w:trHeight w:val="2339"/>
        </w:trPr>
        <w:tc>
          <w:tcPr>
            <w:tcW w:w="630" w:type="dxa"/>
            <w:vAlign w:val="center"/>
          </w:tcPr>
          <w:p w14:paraId="599271BD"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62223860" w14:textId="2C887800" w:rsidR="00B61A19" w:rsidRPr="00F824A6" w:rsidRDefault="00DE7DBA"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0A705751" wp14:editId="12D28490">
                  <wp:extent cx="2082800" cy="1562100"/>
                  <wp:effectExtent l="0" t="0" r="0" b="12700"/>
                  <wp:docPr id="35850" name="Picture 3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082800" cy="1562100"/>
                          </a:xfrm>
                          <a:prstGeom prst="rect">
                            <a:avLst/>
                          </a:prstGeom>
                        </pic:spPr>
                      </pic:pic>
                    </a:graphicData>
                  </a:graphic>
                </wp:inline>
              </w:drawing>
            </w:r>
          </w:p>
        </w:tc>
        <w:tc>
          <w:tcPr>
            <w:tcW w:w="4770" w:type="dxa"/>
            <w:vAlign w:val="center"/>
          </w:tcPr>
          <w:p w14:paraId="77CA0CC9" w14:textId="77777777" w:rsidR="00B61A19" w:rsidRPr="00F824A6" w:rsidRDefault="00DE7DBA" w:rsidP="00263A54">
            <w:pPr>
              <w:rPr>
                <w:rFonts w:ascii="Times New Roman" w:hAnsi="Times New Roman" w:cs="Times New Roman"/>
                <w:b/>
                <w:bCs/>
                <w:sz w:val="20"/>
              </w:rPr>
            </w:pPr>
            <w:r w:rsidRPr="00F824A6">
              <w:rPr>
                <w:rFonts w:ascii="Times New Roman" w:hAnsi="Times New Roman" w:cs="Times New Roman"/>
                <w:b/>
                <w:bCs/>
                <w:sz w:val="20"/>
              </w:rPr>
              <w:t>XSTAT 30 Packaging</w:t>
            </w:r>
          </w:p>
          <w:p w14:paraId="1D598544" w14:textId="77777777" w:rsidR="00DE7DBA" w:rsidRPr="00F824A6" w:rsidRDefault="00DE7DBA" w:rsidP="00263A54">
            <w:pPr>
              <w:rPr>
                <w:rFonts w:ascii="Times New Roman" w:hAnsi="Times New Roman" w:cs="Times New Roman"/>
                <w:b/>
                <w:bCs/>
                <w:sz w:val="20"/>
              </w:rPr>
            </w:pPr>
          </w:p>
          <w:p w14:paraId="55D9971C" w14:textId="6E832AE1" w:rsidR="00DE7DBA" w:rsidRPr="00F824A6" w:rsidRDefault="00DE7DBA" w:rsidP="00263A54">
            <w:pPr>
              <w:rPr>
                <w:rFonts w:ascii="Times New Roman" w:hAnsi="Times New Roman" w:cs="Times New Roman"/>
                <w:bCs/>
                <w:sz w:val="20"/>
              </w:rPr>
            </w:pPr>
            <w:r w:rsidRPr="00F824A6">
              <w:rPr>
                <w:rFonts w:ascii="Times New Roman" w:hAnsi="Times New Roman" w:cs="Times New Roman"/>
                <w:bCs/>
                <w:sz w:val="20"/>
              </w:rPr>
              <w:t xml:space="preserve">XSTAT 30 is available in single and triple packs. Having three applicators available at the point of injury is recommended by the manufacturer. </w:t>
            </w:r>
          </w:p>
        </w:tc>
        <w:tc>
          <w:tcPr>
            <w:tcW w:w="4770" w:type="dxa"/>
            <w:vAlign w:val="center"/>
          </w:tcPr>
          <w:p w14:paraId="1786FE04" w14:textId="44B9DAD4" w:rsidR="00B61A19" w:rsidRPr="00F824A6" w:rsidRDefault="00DE7DBA" w:rsidP="00263A54">
            <w:pPr>
              <w:rPr>
                <w:rFonts w:ascii="Times New Roman" w:hAnsi="Times New Roman" w:cs="Times New Roman"/>
                <w:sz w:val="20"/>
              </w:rPr>
            </w:pPr>
            <w:r w:rsidRPr="00F824A6">
              <w:rPr>
                <w:rFonts w:ascii="Times New Roman" w:hAnsi="Times New Roman" w:cs="Times New Roman"/>
                <w:sz w:val="20"/>
              </w:rPr>
              <w:t>It may take more than one applicator to effectively pack a larger wound, so carrying three is recommended.</w:t>
            </w:r>
          </w:p>
        </w:tc>
      </w:tr>
      <w:tr w:rsidR="00B61A19" w:rsidRPr="00F824A6" w14:paraId="2BF1EE05" w14:textId="77777777" w:rsidTr="00F01237">
        <w:trPr>
          <w:cantSplit/>
          <w:trHeight w:val="3032"/>
        </w:trPr>
        <w:tc>
          <w:tcPr>
            <w:tcW w:w="630" w:type="dxa"/>
            <w:vAlign w:val="center"/>
          </w:tcPr>
          <w:p w14:paraId="09B3F8B4"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5858B6DB" w14:textId="18B926B1" w:rsidR="00B61A19" w:rsidRPr="00F824A6" w:rsidRDefault="00DE7DBA"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120E01C9" wp14:editId="3E673950">
                  <wp:extent cx="2082800" cy="1562100"/>
                  <wp:effectExtent l="0" t="0" r="0" b="12700"/>
                  <wp:docPr id="35851" name="Picture 3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82800" cy="1562100"/>
                          </a:xfrm>
                          <a:prstGeom prst="rect">
                            <a:avLst/>
                          </a:prstGeom>
                        </pic:spPr>
                      </pic:pic>
                    </a:graphicData>
                  </a:graphic>
                </wp:inline>
              </w:drawing>
            </w:r>
          </w:p>
        </w:tc>
        <w:tc>
          <w:tcPr>
            <w:tcW w:w="4770" w:type="dxa"/>
            <w:vAlign w:val="center"/>
          </w:tcPr>
          <w:p w14:paraId="1EB3F25C" w14:textId="77777777" w:rsidR="00B61A19" w:rsidRPr="00F824A6" w:rsidRDefault="00DE7DBA" w:rsidP="00263A54">
            <w:pPr>
              <w:rPr>
                <w:rFonts w:ascii="Times New Roman" w:hAnsi="Times New Roman" w:cs="Times New Roman"/>
                <w:b/>
                <w:bCs/>
                <w:sz w:val="20"/>
              </w:rPr>
            </w:pPr>
            <w:r w:rsidRPr="00F824A6">
              <w:rPr>
                <w:rFonts w:ascii="Times New Roman" w:hAnsi="Times New Roman" w:cs="Times New Roman"/>
                <w:b/>
                <w:bCs/>
                <w:sz w:val="20"/>
              </w:rPr>
              <w:t>XSTAT 30 Instructions for Use</w:t>
            </w:r>
          </w:p>
          <w:p w14:paraId="78656ED6" w14:textId="77777777" w:rsidR="00DE7DBA" w:rsidRPr="00F824A6" w:rsidRDefault="00DE7DBA" w:rsidP="00263A54">
            <w:pPr>
              <w:rPr>
                <w:rFonts w:ascii="Times New Roman" w:hAnsi="Times New Roman" w:cs="Times New Roman"/>
                <w:b/>
                <w:bCs/>
                <w:sz w:val="20"/>
              </w:rPr>
            </w:pPr>
          </w:p>
          <w:p w14:paraId="541ECD60" w14:textId="77777777" w:rsidR="00DE7DBA" w:rsidRPr="00F824A6" w:rsidRDefault="00DE7DBA" w:rsidP="00DE7DBA">
            <w:pPr>
              <w:rPr>
                <w:rFonts w:ascii="Times New Roman" w:hAnsi="Times New Roman" w:cs="Times New Roman"/>
                <w:bCs/>
                <w:sz w:val="20"/>
              </w:rPr>
            </w:pPr>
            <w:r w:rsidRPr="00F824A6">
              <w:rPr>
                <w:rFonts w:ascii="Times New Roman" w:hAnsi="Times New Roman" w:cs="Times New Roman"/>
                <w:bCs/>
                <w:sz w:val="20"/>
              </w:rPr>
              <w:t>Open the package and remove the applicator.</w:t>
            </w:r>
          </w:p>
          <w:p w14:paraId="42406569" w14:textId="77777777" w:rsidR="00DE7DBA" w:rsidRPr="00F824A6" w:rsidRDefault="00DE7DBA" w:rsidP="00DE7DBA">
            <w:pPr>
              <w:rPr>
                <w:rFonts w:ascii="Times New Roman" w:hAnsi="Times New Roman" w:cs="Times New Roman"/>
                <w:bCs/>
                <w:sz w:val="20"/>
              </w:rPr>
            </w:pPr>
          </w:p>
          <w:p w14:paraId="5E6BC281" w14:textId="42FA62BA" w:rsidR="00DE7DBA" w:rsidRPr="00F824A6" w:rsidRDefault="00DE7DBA" w:rsidP="00263A54">
            <w:pPr>
              <w:rPr>
                <w:rFonts w:ascii="Times New Roman" w:hAnsi="Times New Roman" w:cs="Times New Roman"/>
                <w:bCs/>
                <w:sz w:val="20"/>
              </w:rPr>
            </w:pPr>
            <w:r w:rsidRPr="00F824A6">
              <w:rPr>
                <w:rFonts w:ascii="Times New Roman" w:hAnsi="Times New Roman" w:cs="Times New Roman"/>
                <w:bCs/>
                <w:sz w:val="20"/>
              </w:rPr>
              <w:t>Pull the handle out and away from the barrel until it stops and locks.</w:t>
            </w:r>
          </w:p>
        </w:tc>
        <w:tc>
          <w:tcPr>
            <w:tcW w:w="4770" w:type="dxa"/>
            <w:vAlign w:val="center"/>
          </w:tcPr>
          <w:p w14:paraId="6711AB9F" w14:textId="1AAA6492" w:rsidR="00B61A19" w:rsidRPr="00F824A6" w:rsidRDefault="00DE7DBA" w:rsidP="00263A54">
            <w:pPr>
              <w:rPr>
                <w:rFonts w:ascii="Times New Roman" w:hAnsi="Times New Roman" w:cs="Times New Roman"/>
                <w:sz w:val="20"/>
              </w:rPr>
            </w:pPr>
            <w:r w:rsidRPr="00F824A6">
              <w:rPr>
                <w:rFonts w:ascii="Times New Roman" w:hAnsi="Times New Roman" w:cs="Times New Roman"/>
                <w:sz w:val="20"/>
              </w:rPr>
              <w:t>Read the text.</w:t>
            </w:r>
          </w:p>
        </w:tc>
      </w:tr>
      <w:tr w:rsidR="00B61A19" w:rsidRPr="00F824A6" w14:paraId="7E7537E7" w14:textId="77777777" w:rsidTr="00F01237">
        <w:trPr>
          <w:cantSplit/>
          <w:trHeight w:val="2771"/>
        </w:trPr>
        <w:tc>
          <w:tcPr>
            <w:tcW w:w="630" w:type="dxa"/>
            <w:vAlign w:val="center"/>
          </w:tcPr>
          <w:p w14:paraId="34FC5058"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4EA320ED" w14:textId="71C53887" w:rsidR="00B61A19" w:rsidRPr="00F824A6" w:rsidRDefault="00DE7DBA"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361692B9" wp14:editId="1B078A77">
                  <wp:extent cx="2082800" cy="1562100"/>
                  <wp:effectExtent l="0" t="0" r="0" b="12700"/>
                  <wp:docPr id="35855" name="Picture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82800" cy="1562100"/>
                          </a:xfrm>
                          <a:prstGeom prst="rect">
                            <a:avLst/>
                          </a:prstGeom>
                        </pic:spPr>
                      </pic:pic>
                    </a:graphicData>
                  </a:graphic>
                </wp:inline>
              </w:drawing>
            </w:r>
          </w:p>
        </w:tc>
        <w:tc>
          <w:tcPr>
            <w:tcW w:w="4770" w:type="dxa"/>
            <w:vAlign w:val="center"/>
          </w:tcPr>
          <w:p w14:paraId="5DAB0DA2" w14:textId="77777777" w:rsidR="00B61A19" w:rsidRPr="00F824A6" w:rsidRDefault="00DE7DBA" w:rsidP="00263A54">
            <w:pPr>
              <w:rPr>
                <w:rFonts w:ascii="Times New Roman" w:hAnsi="Times New Roman" w:cs="Times New Roman"/>
                <w:bCs/>
                <w:sz w:val="20"/>
              </w:rPr>
            </w:pPr>
            <w:r w:rsidRPr="00F824A6">
              <w:rPr>
                <w:rFonts w:ascii="Times New Roman" w:hAnsi="Times New Roman" w:cs="Times New Roman"/>
                <w:b/>
                <w:bCs/>
                <w:sz w:val="20"/>
              </w:rPr>
              <w:t>XSTAT 30 Instructions for Use</w:t>
            </w:r>
          </w:p>
          <w:p w14:paraId="0636DF3D" w14:textId="77777777" w:rsidR="00DE7DBA" w:rsidRPr="00F824A6" w:rsidRDefault="00DE7DBA" w:rsidP="00263A54">
            <w:pPr>
              <w:rPr>
                <w:rFonts w:ascii="Times New Roman" w:hAnsi="Times New Roman" w:cs="Times New Roman"/>
                <w:bCs/>
                <w:sz w:val="20"/>
              </w:rPr>
            </w:pPr>
          </w:p>
          <w:p w14:paraId="4FB529D6" w14:textId="77777777" w:rsidR="00DE7DBA" w:rsidRPr="00F824A6" w:rsidRDefault="00DE7DBA" w:rsidP="00DE7DBA">
            <w:pPr>
              <w:rPr>
                <w:rFonts w:ascii="Times New Roman" w:hAnsi="Times New Roman" w:cs="Times New Roman"/>
                <w:bCs/>
                <w:sz w:val="20"/>
              </w:rPr>
            </w:pPr>
            <w:r w:rsidRPr="00F824A6">
              <w:rPr>
                <w:rFonts w:ascii="Times New Roman" w:hAnsi="Times New Roman" w:cs="Times New Roman"/>
                <w:bCs/>
                <w:sz w:val="20"/>
              </w:rPr>
              <w:t>Place the tip of the applicator into the wound track as close to the bleeding source as possible.</w:t>
            </w:r>
          </w:p>
          <w:p w14:paraId="0099D417" w14:textId="77777777" w:rsidR="00DE7DBA" w:rsidRPr="00F824A6" w:rsidRDefault="00DE7DBA" w:rsidP="00DE7DBA">
            <w:pPr>
              <w:rPr>
                <w:rFonts w:ascii="Times New Roman" w:hAnsi="Times New Roman" w:cs="Times New Roman"/>
                <w:bCs/>
                <w:sz w:val="20"/>
              </w:rPr>
            </w:pPr>
          </w:p>
          <w:p w14:paraId="6332FF95" w14:textId="1ABA8555" w:rsidR="00DE7DBA" w:rsidRPr="00F824A6" w:rsidRDefault="00DE7DBA" w:rsidP="00263A54">
            <w:pPr>
              <w:rPr>
                <w:rFonts w:ascii="Times New Roman" w:hAnsi="Times New Roman" w:cs="Times New Roman"/>
                <w:bCs/>
                <w:sz w:val="20"/>
              </w:rPr>
            </w:pPr>
            <w:r w:rsidRPr="00F824A6">
              <w:rPr>
                <w:rFonts w:ascii="Times New Roman" w:hAnsi="Times New Roman" w:cs="Times New Roman"/>
                <w:bCs/>
                <w:sz w:val="20"/>
              </w:rPr>
              <w:t>Firmly depress the handle to deploy the mini-sponges. The sponges should flow freely into the wound.</w:t>
            </w:r>
          </w:p>
        </w:tc>
        <w:tc>
          <w:tcPr>
            <w:tcW w:w="4770" w:type="dxa"/>
            <w:vAlign w:val="center"/>
          </w:tcPr>
          <w:p w14:paraId="3683EF04" w14:textId="286A3167" w:rsidR="00B61A19" w:rsidRPr="00F824A6" w:rsidRDefault="00DE7DBA" w:rsidP="00263A54">
            <w:pPr>
              <w:rPr>
                <w:rFonts w:ascii="Times New Roman" w:hAnsi="Times New Roman" w:cs="Times New Roman"/>
                <w:sz w:val="20"/>
              </w:rPr>
            </w:pPr>
            <w:r w:rsidRPr="00F824A6">
              <w:rPr>
                <w:rFonts w:ascii="Times New Roman" w:hAnsi="Times New Roman" w:cs="Times New Roman"/>
                <w:sz w:val="20"/>
              </w:rPr>
              <w:t>Read the text.</w:t>
            </w:r>
          </w:p>
        </w:tc>
      </w:tr>
      <w:tr w:rsidR="00B61A19" w:rsidRPr="00F824A6" w14:paraId="30703CC9" w14:textId="77777777" w:rsidTr="00650B5F">
        <w:trPr>
          <w:cantSplit/>
          <w:trHeight w:val="2339"/>
        </w:trPr>
        <w:tc>
          <w:tcPr>
            <w:tcW w:w="630" w:type="dxa"/>
            <w:vAlign w:val="center"/>
          </w:tcPr>
          <w:p w14:paraId="7C87328A"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69AADB1B" w14:textId="2F10185B" w:rsidR="00B61A19" w:rsidRPr="00F824A6" w:rsidRDefault="00DE7DBA"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178336D9" wp14:editId="1FDBE9DE">
                  <wp:extent cx="2082800" cy="1562100"/>
                  <wp:effectExtent l="0" t="0" r="0" b="12700"/>
                  <wp:docPr id="35856" name="Picture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82800" cy="1562100"/>
                          </a:xfrm>
                          <a:prstGeom prst="rect">
                            <a:avLst/>
                          </a:prstGeom>
                        </pic:spPr>
                      </pic:pic>
                    </a:graphicData>
                  </a:graphic>
                </wp:inline>
              </w:drawing>
            </w:r>
          </w:p>
        </w:tc>
        <w:tc>
          <w:tcPr>
            <w:tcW w:w="4770" w:type="dxa"/>
            <w:vAlign w:val="center"/>
          </w:tcPr>
          <w:p w14:paraId="5A715955" w14:textId="77777777" w:rsidR="00B61A19" w:rsidRPr="00F824A6" w:rsidRDefault="00DE7DBA" w:rsidP="00263A54">
            <w:pPr>
              <w:rPr>
                <w:rFonts w:ascii="Times New Roman" w:hAnsi="Times New Roman" w:cs="Times New Roman"/>
                <w:bCs/>
                <w:sz w:val="20"/>
              </w:rPr>
            </w:pPr>
            <w:r w:rsidRPr="00F824A6">
              <w:rPr>
                <w:rFonts w:ascii="Times New Roman" w:hAnsi="Times New Roman" w:cs="Times New Roman"/>
                <w:b/>
                <w:bCs/>
                <w:sz w:val="20"/>
              </w:rPr>
              <w:t>XSTAT 30 Instructions for Use</w:t>
            </w:r>
          </w:p>
          <w:p w14:paraId="497CECD7" w14:textId="77777777" w:rsidR="00DE7DBA" w:rsidRPr="00F824A6" w:rsidRDefault="00DE7DBA" w:rsidP="00263A54">
            <w:pPr>
              <w:rPr>
                <w:rFonts w:ascii="Times New Roman" w:hAnsi="Times New Roman" w:cs="Times New Roman"/>
                <w:bCs/>
                <w:sz w:val="20"/>
              </w:rPr>
            </w:pPr>
          </w:p>
          <w:p w14:paraId="01974269" w14:textId="77777777" w:rsidR="00CC5F31" w:rsidRPr="00F824A6" w:rsidRDefault="00B9046A" w:rsidP="00B9046A">
            <w:pPr>
              <w:numPr>
                <w:ilvl w:val="0"/>
                <w:numId w:val="69"/>
              </w:numPr>
              <w:tabs>
                <w:tab w:val="clear" w:pos="720"/>
              </w:tabs>
              <w:ind w:left="164" w:hanging="164"/>
              <w:rPr>
                <w:rFonts w:ascii="Times New Roman" w:hAnsi="Times New Roman" w:cs="Times New Roman"/>
                <w:bCs/>
                <w:sz w:val="20"/>
              </w:rPr>
            </w:pPr>
            <w:r w:rsidRPr="00F824A6">
              <w:rPr>
                <w:rFonts w:ascii="Times New Roman" w:hAnsi="Times New Roman" w:cs="Times New Roman"/>
                <w:bCs/>
                <w:sz w:val="20"/>
              </w:rPr>
              <w:t>DO NOT attempt to forcefully eject the material from the applicator. If resistance is met, pull the applicator back slightly to create additional packing space, then continue to depress the handle.</w:t>
            </w:r>
          </w:p>
          <w:p w14:paraId="22DB6A86" w14:textId="77777777" w:rsidR="00CC5F31" w:rsidRPr="00F824A6" w:rsidRDefault="00B9046A" w:rsidP="00B9046A">
            <w:pPr>
              <w:numPr>
                <w:ilvl w:val="0"/>
                <w:numId w:val="69"/>
              </w:numPr>
              <w:tabs>
                <w:tab w:val="clear" w:pos="720"/>
              </w:tabs>
              <w:ind w:left="164" w:hanging="164"/>
              <w:rPr>
                <w:rFonts w:ascii="Times New Roman" w:hAnsi="Times New Roman" w:cs="Times New Roman"/>
                <w:bCs/>
                <w:sz w:val="20"/>
              </w:rPr>
            </w:pPr>
            <w:r w:rsidRPr="00F824A6">
              <w:rPr>
                <w:rFonts w:ascii="Times New Roman" w:hAnsi="Times New Roman" w:cs="Times New Roman"/>
                <w:bCs/>
                <w:sz w:val="20"/>
              </w:rPr>
              <w:t>Use additional applicators as necessary to completely pack the wound with mini-sponges.</w:t>
            </w:r>
          </w:p>
          <w:p w14:paraId="5AA48821" w14:textId="24EF568E" w:rsidR="00DE7DBA" w:rsidRPr="00F824A6" w:rsidRDefault="00B9046A" w:rsidP="00B9046A">
            <w:pPr>
              <w:numPr>
                <w:ilvl w:val="0"/>
                <w:numId w:val="69"/>
              </w:numPr>
              <w:tabs>
                <w:tab w:val="clear" w:pos="720"/>
              </w:tabs>
              <w:ind w:left="164" w:hanging="164"/>
              <w:rPr>
                <w:rFonts w:ascii="Times New Roman" w:hAnsi="Times New Roman" w:cs="Times New Roman"/>
                <w:bCs/>
                <w:sz w:val="20"/>
              </w:rPr>
            </w:pPr>
            <w:r w:rsidRPr="00F824A6">
              <w:rPr>
                <w:rFonts w:ascii="Times New Roman" w:hAnsi="Times New Roman" w:cs="Times New Roman"/>
                <w:bCs/>
                <w:sz w:val="20"/>
              </w:rPr>
              <w:t xml:space="preserve">Pack XSTAT into the wound to the same density you would gauze.  The higher the sponge density in the wound cavity, the higher the pressure exerted on the damaged vessel. </w:t>
            </w:r>
          </w:p>
        </w:tc>
        <w:tc>
          <w:tcPr>
            <w:tcW w:w="4770" w:type="dxa"/>
            <w:vAlign w:val="center"/>
          </w:tcPr>
          <w:p w14:paraId="75073459" w14:textId="0CD85204" w:rsidR="00B61A19" w:rsidRPr="00F824A6" w:rsidRDefault="00DE7DBA" w:rsidP="00263A54">
            <w:pPr>
              <w:rPr>
                <w:rFonts w:ascii="Times New Roman" w:hAnsi="Times New Roman" w:cs="Times New Roman"/>
                <w:sz w:val="20"/>
              </w:rPr>
            </w:pPr>
            <w:r w:rsidRPr="00F824A6">
              <w:rPr>
                <w:rFonts w:ascii="Times New Roman" w:hAnsi="Times New Roman" w:cs="Times New Roman"/>
                <w:sz w:val="20"/>
              </w:rPr>
              <w:t>Read the text.</w:t>
            </w:r>
          </w:p>
        </w:tc>
      </w:tr>
      <w:tr w:rsidR="00B61A19" w:rsidRPr="00F824A6" w14:paraId="21BC95D9" w14:textId="77777777" w:rsidTr="00F01237">
        <w:trPr>
          <w:cantSplit/>
          <w:trHeight w:val="3032"/>
        </w:trPr>
        <w:tc>
          <w:tcPr>
            <w:tcW w:w="630" w:type="dxa"/>
            <w:vAlign w:val="center"/>
          </w:tcPr>
          <w:p w14:paraId="0949E3C9"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72B444B2" w14:textId="69931229" w:rsidR="00B61A19" w:rsidRPr="00F824A6" w:rsidRDefault="00DE7DBA"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4A2CABCD" wp14:editId="2EC7A972">
                  <wp:extent cx="2082800" cy="1562100"/>
                  <wp:effectExtent l="0" t="0" r="0" b="12700"/>
                  <wp:docPr id="35857" name="Picture 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082800" cy="1562100"/>
                          </a:xfrm>
                          <a:prstGeom prst="rect">
                            <a:avLst/>
                          </a:prstGeom>
                        </pic:spPr>
                      </pic:pic>
                    </a:graphicData>
                  </a:graphic>
                </wp:inline>
              </w:drawing>
            </w:r>
          </w:p>
        </w:tc>
        <w:tc>
          <w:tcPr>
            <w:tcW w:w="4770" w:type="dxa"/>
            <w:vAlign w:val="center"/>
          </w:tcPr>
          <w:p w14:paraId="4C308AF8" w14:textId="77777777" w:rsidR="00B61A19" w:rsidRPr="00F824A6" w:rsidRDefault="00DE7DBA" w:rsidP="00263A54">
            <w:pPr>
              <w:rPr>
                <w:rFonts w:ascii="Times New Roman" w:hAnsi="Times New Roman" w:cs="Times New Roman"/>
                <w:bCs/>
                <w:sz w:val="20"/>
              </w:rPr>
            </w:pPr>
            <w:r w:rsidRPr="00F824A6">
              <w:rPr>
                <w:rFonts w:ascii="Times New Roman" w:hAnsi="Times New Roman" w:cs="Times New Roman"/>
                <w:b/>
                <w:bCs/>
                <w:sz w:val="20"/>
              </w:rPr>
              <w:t>XSTAT 30 Instructions for Use</w:t>
            </w:r>
          </w:p>
          <w:p w14:paraId="7D5032BE" w14:textId="77777777" w:rsidR="00DE7DBA" w:rsidRPr="00F824A6" w:rsidRDefault="00DE7DBA" w:rsidP="00263A54">
            <w:pPr>
              <w:rPr>
                <w:rFonts w:ascii="Times New Roman" w:hAnsi="Times New Roman" w:cs="Times New Roman"/>
                <w:bCs/>
                <w:sz w:val="20"/>
              </w:rPr>
            </w:pPr>
          </w:p>
          <w:p w14:paraId="6929F1AC" w14:textId="77777777" w:rsidR="00CC5F31" w:rsidRPr="00F824A6" w:rsidRDefault="00B9046A" w:rsidP="00B9046A">
            <w:pPr>
              <w:numPr>
                <w:ilvl w:val="0"/>
                <w:numId w:val="70"/>
              </w:numPr>
              <w:tabs>
                <w:tab w:val="clear" w:pos="720"/>
              </w:tabs>
              <w:ind w:left="164" w:hanging="164"/>
              <w:rPr>
                <w:rFonts w:ascii="Times New Roman" w:hAnsi="Times New Roman" w:cs="Times New Roman"/>
                <w:bCs/>
                <w:sz w:val="20"/>
              </w:rPr>
            </w:pPr>
            <w:r w:rsidRPr="00F824A6">
              <w:rPr>
                <w:rFonts w:ascii="Times New Roman" w:hAnsi="Times New Roman" w:cs="Times New Roman"/>
                <w:bCs/>
                <w:sz w:val="20"/>
              </w:rPr>
              <w:t xml:space="preserve">Cover the wound with a pressure dressing. </w:t>
            </w:r>
          </w:p>
          <w:p w14:paraId="09294B73" w14:textId="77777777" w:rsidR="00CC5F31" w:rsidRPr="00F824A6" w:rsidRDefault="00B9046A" w:rsidP="00B9046A">
            <w:pPr>
              <w:numPr>
                <w:ilvl w:val="0"/>
                <w:numId w:val="70"/>
              </w:numPr>
              <w:tabs>
                <w:tab w:val="clear" w:pos="720"/>
              </w:tabs>
              <w:ind w:left="164" w:hanging="164"/>
              <w:rPr>
                <w:rFonts w:ascii="Times New Roman" w:hAnsi="Times New Roman" w:cs="Times New Roman"/>
                <w:bCs/>
                <w:sz w:val="20"/>
              </w:rPr>
            </w:pPr>
            <w:r w:rsidRPr="00F824A6">
              <w:rPr>
                <w:rFonts w:ascii="Times New Roman" w:hAnsi="Times New Roman" w:cs="Times New Roman"/>
                <w:bCs/>
                <w:sz w:val="20"/>
              </w:rPr>
              <w:t xml:space="preserve">If bleeding persists, apply manual pressure until the bleeding is controlled. </w:t>
            </w:r>
          </w:p>
          <w:p w14:paraId="08BC6717" w14:textId="289D95DB" w:rsidR="00DE7DBA" w:rsidRPr="00F824A6" w:rsidRDefault="00DE7DBA" w:rsidP="00B9046A">
            <w:pPr>
              <w:numPr>
                <w:ilvl w:val="0"/>
                <w:numId w:val="70"/>
              </w:numPr>
              <w:tabs>
                <w:tab w:val="clear" w:pos="720"/>
              </w:tabs>
              <w:ind w:left="164" w:hanging="164"/>
              <w:rPr>
                <w:rFonts w:ascii="Times New Roman" w:hAnsi="Times New Roman" w:cs="Times New Roman"/>
                <w:bCs/>
                <w:sz w:val="20"/>
              </w:rPr>
            </w:pPr>
            <w:r w:rsidRPr="00F824A6">
              <w:rPr>
                <w:rFonts w:ascii="Times New Roman" w:hAnsi="Times New Roman" w:cs="Times New Roman"/>
                <w:bCs/>
                <w:sz w:val="20"/>
              </w:rPr>
              <w:t>Never attempt</w:t>
            </w:r>
            <w:r w:rsidR="00B9046A" w:rsidRPr="00F824A6">
              <w:rPr>
                <w:rFonts w:ascii="Times New Roman" w:hAnsi="Times New Roman" w:cs="Times New Roman"/>
                <w:bCs/>
                <w:sz w:val="20"/>
              </w:rPr>
              <w:t xml:space="preserve"> to remove the mini-sponges from the wound.  They must be removed by a surgeon after achieving proximal and distal vascular control.</w:t>
            </w:r>
          </w:p>
        </w:tc>
        <w:tc>
          <w:tcPr>
            <w:tcW w:w="4770" w:type="dxa"/>
            <w:vAlign w:val="center"/>
          </w:tcPr>
          <w:p w14:paraId="3ECB8BBD" w14:textId="408AC761" w:rsidR="00B61A19" w:rsidRPr="00F824A6" w:rsidRDefault="00DE7DBA" w:rsidP="00263A54">
            <w:pPr>
              <w:rPr>
                <w:rFonts w:ascii="Times New Roman" w:hAnsi="Times New Roman" w:cs="Times New Roman"/>
                <w:sz w:val="20"/>
              </w:rPr>
            </w:pPr>
            <w:r w:rsidRPr="00F824A6">
              <w:rPr>
                <w:rFonts w:ascii="Times New Roman" w:hAnsi="Times New Roman" w:cs="Times New Roman"/>
                <w:sz w:val="20"/>
              </w:rPr>
              <w:t>Read the text.</w:t>
            </w:r>
          </w:p>
        </w:tc>
      </w:tr>
      <w:tr w:rsidR="00B61A19" w:rsidRPr="00F824A6" w14:paraId="7AA35CBB" w14:textId="77777777" w:rsidTr="00F01237">
        <w:trPr>
          <w:cantSplit/>
          <w:trHeight w:val="2951"/>
        </w:trPr>
        <w:tc>
          <w:tcPr>
            <w:tcW w:w="630" w:type="dxa"/>
            <w:vAlign w:val="center"/>
          </w:tcPr>
          <w:p w14:paraId="7CD63EDD" w14:textId="77777777" w:rsidR="00B61A19" w:rsidRPr="00F824A6" w:rsidRDefault="00B61A19"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42368C70" w14:textId="7839AEC0" w:rsidR="00B61A19" w:rsidRPr="00F824A6" w:rsidRDefault="00F01237" w:rsidP="008F4548">
            <w:pPr>
              <w:ind w:left="65"/>
              <w:jc w:val="center"/>
              <w:rPr>
                <w:rFonts w:ascii="Times New Roman" w:hAnsi="Times New Roman" w:cs="Times New Roman"/>
                <w:noProof/>
                <w:sz w:val="20"/>
              </w:rPr>
            </w:pPr>
            <w:r w:rsidRPr="00F01237">
              <w:rPr>
                <w:rFonts w:ascii="Times New Roman" w:hAnsi="Times New Roman" w:cs="Times New Roman"/>
                <w:noProof/>
                <w:sz w:val="20"/>
              </w:rPr>
              <w:drawing>
                <wp:inline distT="0" distB="0" distL="0" distR="0" wp14:anchorId="57F1EC71" wp14:editId="77088C14">
                  <wp:extent cx="2082800" cy="1562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082800" cy="1562100"/>
                          </a:xfrm>
                          <a:prstGeom prst="rect">
                            <a:avLst/>
                          </a:prstGeom>
                        </pic:spPr>
                      </pic:pic>
                    </a:graphicData>
                  </a:graphic>
                </wp:inline>
              </w:drawing>
            </w:r>
            <w:bookmarkStart w:id="0" w:name="_GoBack"/>
            <w:bookmarkEnd w:id="0"/>
          </w:p>
        </w:tc>
        <w:tc>
          <w:tcPr>
            <w:tcW w:w="4770" w:type="dxa"/>
            <w:vAlign w:val="center"/>
          </w:tcPr>
          <w:p w14:paraId="7B475195" w14:textId="77777777" w:rsidR="00B61A19" w:rsidRPr="00F824A6" w:rsidRDefault="00DE7DBA" w:rsidP="00263A54">
            <w:pPr>
              <w:rPr>
                <w:rFonts w:ascii="Times New Roman" w:hAnsi="Times New Roman" w:cs="Times New Roman"/>
                <w:bCs/>
                <w:sz w:val="20"/>
              </w:rPr>
            </w:pPr>
            <w:r w:rsidRPr="00F824A6">
              <w:rPr>
                <w:rFonts w:ascii="Times New Roman" w:hAnsi="Times New Roman" w:cs="Times New Roman"/>
                <w:b/>
                <w:bCs/>
                <w:sz w:val="20"/>
              </w:rPr>
              <w:t>XSTAT 30</w:t>
            </w:r>
          </w:p>
          <w:p w14:paraId="7A11C06E" w14:textId="77777777" w:rsidR="0019417D" w:rsidRPr="00F824A6" w:rsidRDefault="0019417D" w:rsidP="00263A54">
            <w:pPr>
              <w:rPr>
                <w:rFonts w:ascii="Times New Roman" w:hAnsi="Times New Roman" w:cs="Times New Roman"/>
                <w:bCs/>
                <w:sz w:val="20"/>
              </w:rPr>
            </w:pPr>
          </w:p>
          <w:p w14:paraId="41B66ABF" w14:textId="639677C2" w:rsidR="0019417D" w:rsidRPr="00F824A6" w:rsidRDefault="0019417D" w:rsidP="00263A54">
            <w:pPr>
              <w:rPr>
                <w:rFonts w:ascii="Times New Roman" w:hAnsi="Times New Roman" w:cs="Times New Roman"/>
                <w:bCs/>
                <w:sz w:val="20"/>
              </w:rPr>
            </w:pPr>
            <w:r w:rsidRPr="00F824A6">
              <w:rPr>
                <w:rFonts w:ascii="Times New Roman" w:hAnsi="Times New Roman" w:cs="Times New Roman"/>
                <w:bCs/>
                <w:noProof/>
                <w:sz w:val="20"/>
              </w:rPr>
              <w:drawing>
                <wp:inline distT="0" distB="0" distL="0" distR="0" wp14:anchorId="1E7D3A33" wp14:editId="65795870">
                  <wp:extent cx="1813651" cy="988320"/>
                  <wp:effectExtent l="0" t="0" r="0" b="2540"/>
                  <wp:docPr id="35859" name="Picture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824707" cy="994345"/>
                          </a:xfrm>
                          <a:prstGeom prst="rect">
                            <a:avLst/>
                          </a:prstGeom>
                        </pic:spPr>
                      </pic:pic>
                    </a:graphicData>
                  </a:graphic>
                </wp:inline>
              </w:drawing>
            </w:r>
          </w:p>
        </w:tc>
        <w:tc>
          <w:tcPr>
            <w:tcW w:w="4770" w:type="dxa"/>
            <w:vAlign w:val="center"/>
          </w:tcPr>
          <w:p w14:paraId="0E29F4DC" w14:textId="58901BC3" w:rsidR="00B61A19" w:rsidRPr="00F824A6" w:rsidRDefault="0019417D" w:rsidP="00F01237">
            <w:pPr>
              <w:rPr>
                <w:rFonts w:ascii="Times New Roman" w:hAnsi="Times New Roman" w:cs="Times New Roman"/>
                <w:sz w:val="20"/>
              </w:rPr>
            </w:pPr>
            <w:r w:rsidRPr="00F824A6">
              <w:rPr>
                <w:rFonts w:ascii="Times New Roman" w:hAnsi="Times New Roman" w:cs="Times New Roman"/>
                <w:sz w:val="20"/>
              </w:rPr>
              <w:t xml:space="preserve">Click on </w:t>
            </w:r>
            <w:r w:rsidR="00F01237">
              <w:rPr>
                <w:rFonts w:ascii="Times New Roman" w:hAnsi="Times New Roman" w:cs="Times New Roman"/>
                <w:sz w:val="20"/>
              </w:rPr>
              <w:t>the photo to play the video.</w:t>
            </w:r>
          </w:p>
        </w:tc>
      </w:tr>
      <w:tr w:rsidR="0019417D" w:rsidRPr="00F824A6" w14:paraId="7FFCFB5A" w14:textId="77777777" w:rsidTr="00650B5F">
        <w:trPr>
          <w:cantSplit/>
          <w:trHeight w:val="2339"/>
        </w:trPr>
        <w:tc>
          <w:tcPr>
            <w:tcW w:w="630" w:type="dxa"/>
            <w:vAlign w:val="center"/>
          </w:tcPr>
          <w:p w14:paraId="443E3E66" w14:textId="77777777" w:rsidR="0019417D" w:rsidRPr="00F824A6" w:rsidRDefault="0019417D"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22EC956A" w14:textId="73747889" w:rsidR="0019417D" w:rsidRPr="00F824A6" w:rsidRDefault="0019417D"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56411C99" wp14:editId="1AF30B1A">
                  <wp:extent cx="2082800" cy="1562100"/>
                  <wp:effectExtent l="0" t="0" r="0" b="12700"/>
                  <wp:docPr id="35863" name="Picture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082800" cy="1562100"/>
                          </a:xfrm>
                          <a:prstGeom prst="rect">
                            <a:avLst/>
                          </a:prstGeom>
                        </pic:spPr>
                      </pic:pic>
                    </a:graphicData>
                  </a:graphic>
                </wp:inline>
              </w:drawing>
            </w:r>
          </w:p>
        </w:tc>
        <w:tc>
          <w:tcPr>
            <w:tcW w:w="4770" w:type="dxa"/>
            <w:vAlign w:val="center"/>
          </w:tcPr>
          <w:p w14:paraId="71EA3112" w14:textId="77777777" w:rsidR="0019417D" w:rsidRPr="00F824A6" w:rsidRDefault="0019417D" w:rsidP="00263A54">
            <w:pPr>
              <w:rPr>
                <w:rFonts w:ascii="Times New Roman" w:hAnsi="Times New Roman" w:cs="Times New Roman"/>
                <w:bCs/>
                <w:sz w:val="20"/>
              </w:rPr>
            </w:pPr>
            <w:r w:rsidRPr="00F824A6">
              <w:rPr>
                <w:rFonts w:ascii="Times New Roman" w:hAnsi="Times New Roman" w:cs="Times New Roman"/>
                <w:b/>
                <w:bCs/>
                <w:sz w:val="20"/>
              </w:rPr>
              <w:t>XSTAT Removal Instructions</w:t>
            </w:r>
          </w:p>
          <w:p w14:paraId="40696BE3" w14:textId="77777777" w:rsidR="0019417D" w:rsidRPr="00F824A6" w:rsidRDefault="0019417D" w:rsidP="00263A54">
            <w:pPr>
              <w:rPr>
                <w:rFonts w:ascii="Times New Roman" w:hAnsi="Times New Roman" w:cs="Times New Roman"/>
                <w:bCs/>
                <w:sz w:val="20"/>
              </w:rPr>
            </w:pPr>
          </w:p>
          <w:p w14:paraId="07FF8A2A" w14:textId="77777777" w:rsidR="00CC5F31" w:rsidRPr="00F824A6" w:rsidRDefault="00B9046A" w:rsidP="00B9046A">
            <w:pPr>
              <w:numPr>
                <w:ilvl w:val="0"/>
                <w:numId w:val="71"/>
              </w:numPr>
              <w:ind w:left="254" w:hanging="164"/>
              <w:rPr>
                <w:rFonts w:ascii="Times New Roman" w:hAnsi="Times New Roman" w:cs="Times New Roman"/>
                <w:bCs/>
                <w:sz w:val="20"/>
              </w:rPr>
            </w:pPr>
            <w:r w:rsidRPr="00F824A6">
              <w:rPr>
                <w:rFonts w:ascii="Times New Roman" w:hAnsi="Times New Roman" w:cs="Times New Roman"/>
                <w:bCs/>
                <w:sz w:val="20"/>
              </w:rPr>
              <w:t>The manufacturer includes a casualty card inside the XSTAT package.</w:t>
            </w:r>
          </w:p>
          <w:p w14:paraId="71641E2F" w14:textId="77777777" w:rsidR="00CC5F31" w:rsidRPr="00F824A6" w:rsidRDefault="00B9046A" w:rsidP="00B9046A">
            <w:pPr>
              <w:numPr>
                <w:ilvl w:val="0"/>
                <w:numId w:val="71"/>
              </w:numPr>
              <w:ind w:left="254" w:hanging="164"/>
              <w:rPr>
                <w:rFonts w:ascii="Times New Roman" w:hAnsi="Times New Roman" w:cs="Times New Roman"/>
                <w:bCs/>
                <w:sz w:val="20"/>
              </w:rPr>
            </w:pPr>
            <w:r w:rsidRPr="00F824A6">
              <w:rPr>
                <w:rFonts w:ascii="Times New Roman" w:hAnsi="Times New Roman" w:cs="Times New Roman"/>
                <w:bCs/>
                <w:sz w:val="20"/>
              </w:rPr>
              <w:t>Instructions to the surgeon for removing the sponges from the wound are included on the back of the card.</w:t>
            </w:r>
          </w:p>
          <w:p w14:paraId="692CCC7C" w14:textId="089559BE" w:rsidR="0019417D" w:rsidRPr="00F824A6" w:rsidRDefault="00B9046A" w:rsidP="00B9046A">
            <w:pPr>
              <w:numPr>
                <w:ilvl w:val="0"/>
                <w:numId w:val="71"/>
              </w:numPr>
              <w:ind w:left="254" w:hanging="164"/>
              <w:rPr>
                <w:rFonts w:ascii="Times New Roman" w:hAnsi="Times New Roman" w:cs="Times New Roman"/>
                <w:bCs/>
                <w:sz w:val="20"/>
              </w:rPr>
            </w:pPr>
            <w:r w:rsidRPr="00F824A6">
              <w:rPr>
                <w:rFonts w:ascii="Times New Roman" w:hAnsi="Times New Roman" w:cs="Times New Roman"/>
                <w:bCs/>
                <w:sz w:val="20"/>
              </w:rPr>
              <w:t>Record the use of XSTAT on the DD 1380, and forward these instructions along with it to the Medical Treatment Facility.</w:t>
            </w:r>
          </w:p>
        </w:tc>
        <w:tc>
          <w:tcPr>
            <w:tcW w:w="4770" w:type="dxa"/>
            <w:vAlign w:val="center"/>
          </w:tcPr>
          <w:p w14:paraId="347DD57F" w14:textId="77777777" w:rsidR="00E47EAA" w:rsidRPr="00F824A6" w:rsidRDefault="00E47EAA" w:rsidP="00E47EAA">
            <w:pPr>
              <w:rPr>
                <w:rFonts w:ascii="Times New Roman" w:hAnsi="Times New Roman" w:cs="Times New Roman"/>
                <w:sz w:val="20"/>
              </w:rPr>
            </w:pPr>
            <w:r w:rsidRPr="00F824A6">
              <w:rPr>
                <w:rFonts w:ascii="Times New Roman" w:hAnsi="Times New Roman" w:cs="Times New Roman"/>
                <w:sz w:val="20"/>
              </w:rPr>
              <w:t>Read the text.</w:t>
            </w:r>
          </w:p>
          <w:p w14:paraId="76ADAE19" w14:textId="56E7525F" w:rsidR="0019417D" w:rsidRPr="00F824A6" w:rsidRDefault="00E47EAA" w:rsidP="00263A54">
            <w:pPr>
              <w:rPr>
                <w:rFonts w:ascii="Times New Roman" w:hAnsi="Times New Roman" w:cs="Times New Roman"/>
                <w:sz w:val="20"/>
              </w:rPr>
            </w:pPr>
            <w:r w:rsidRPr="00F824A6">
              <w:rPr>
                <w:rFonts w:ascii="Times New Roman" w:hAnsi="Times New Roman" w:cs="Times New Roman"/>
                <w:sz w:val="20"/>
              </w:rPr>
              <w:t>NOTE: DD Form 1380 is the TCCC Casualty Card.</w:t>
            </w:r>
          </w:p>
        </w:tc>
      </w:tr>
      <w:tr w:rsidR="0019417D" w:rsidRPr="00F824A6" w14:paraId="43C3D0C0" w14:textId="77777777" w:rsidTr="00F01237">
        <w:trPr>
          <w:cantSplit/>
          <w:trHeight w:val="3212"/>
        </w:trPr>
        <w:tc>
          <w:tcPr>
            <w:tcW w:w="630" w:type="dxa"/>
            <w:vAlign w:val="center"/>
          </w:tcPr>
          <w:p w14:paraId="4AF22136" w14:textId="77777777" w:rsidR="0019417D" w:rsidRPr="00F824A6" w:rsidRDefault="0019417D"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45F0F041" w14:textId="69B5D4DB" w:rsidR="0019417D" w:rsidRPr="00F824A6" w:rsidRDefault="00E47EAA"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7FB3B22B" wp14:editId="2BC708F1">
                  <wp:extent cx="2082800" cy="1562100"/>
                  <wp:effectExtent l="0" t="0" r="0" b="12700"/>
                  <wp:docPr id="35864" name="Pictur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82800" cy="1562100"/>
                          </a:xfrm>
                          <a:prstGeom prst="rect">
                            <a:avLst/>
                          </a:prstGeom>
                        </pic:spPr>
                      </pic:pic>
                    </a:graphicData>
                  </a:graphic>
                </wp:inline>
              </w:drawing>
            </w:r>
          </w:p>
        </w:tc>
        <w:tc>
          <w:tcPr>
            <w:tcW w:w="4770" w:type="dxa"/>
            <w:vAlign w:val="center"/>
          </w:tcPr>
          <w:p w14:paraId="1E2FB092" w14:textId="77777777" w:rsidR="0019417D" w:rsidRPr="00F824A6" w:rsidRDefault="00E47EAA" w:rsidP="00263A54">
            <w:pPr>
              <w:rPr>
                <w:rFonts w:ascii="Times New Roman" w:hAnsi="Times New Roman" w:cs="Times New Roman"/>
                <w:bCs/>
                <w:sz w:val="20"/>
              </w:rPr>
            </w:pPr>
            <w:r w:rsidRPr="00F824A6">
              <w:rPr>
                <w:rFonts w:ascii="Times New Roman" w:hAnsi="Times New Roman" w:cs="Times New Roman"/>
                <w:b/>
                <w:bCs/>
                <w:sz w:val="20"/>
              </w:rPr>
              <w:t>Warnings/Cautions</w:t>
            </w:r>
          </w:p>
          <w:p w14:paraId="26959633" w14:textId="77777777" w:rsidR="00E47EAA" w:rsidRPr="00F824A6" w:rsidRDefault="00E47EAA" w:rsidP="00263A54">
            <w:pPr>
              <w:rPr>
                <w:rFonts w:ascii="Times New Roman" w:hAnsi="Times New Roman" w:cs="Times New Roman"/>
                <w:bCs/>
                <w:sz w:val="20"/>
              </w:rPr>
            </w:pPr>
          </w:p>
          <w:p w14:paraId="1F68A72D" w14:textId="77777777" w:rsidR="00CC5F31" w:rsidRPr="00F824A6" w:rsidRDefault="00B9046A" w:rsidP="00B9046A">
            <w:pPr>
              <w:numPr>
                <w:ilvl w:val="0"/>
                <w:numId w:val="72"/>
              </w:numPr>
              <w:tabs>
                <w:tab w:val="clear" w:pos="720"/>
              </w:tabs>
              <w:ind w:left="254" w:hanging="164"/>
              <w:rPr>
                <w:rFonts w:ascii="Times New Roman" w:hAnsi="Times New Roman" w:cs="Times New Roman"/>
                <w:bCs/>
                <w:sz w:val="20"/>
              </w:rPr>
            </w:pPr>
            <w:r w:rsidRPr="00F824A6">
              <w:rPr>
                <w:rFonts w:ascii="Times New Roman" w:hAnsi="Times New Roman" w:cs="Times New Roman"/>
                <w:bCs/>
                <w:sz w:val="20"/>
              </w:rPr>
              <w:t xml:space="preserve">XSTAT contains material derived from shellfish.  </w:t>
            </w:r>
          </w:p>
          <w:p w14:paraId="0CE23A6C" w14:textId="77777777" w:rsidR="00CC5F31" w:rsidRPr="00F824A6" w:rsidRDefault="00B9046A" w:rsidP="00B9046A">
            <w:pPr>
              <w:numPr>
                <w:ilvl w:val="1"/>
                <w:numId w:val="72"/>
              </w:numPr>
              <w:tabs>
                <w:tab w:val="clear" w:pos="1440"/>
              </w:tabs>
              <w:ind w:left="434" w:hanging="164"/>
              <w:rPr>
                <w:rFonts w:ascii="Times New Roman" w:hAnsi="Times New Roman" w:cs="Times New Roman"/>
                <w:bCs/>
                <w:sz w:val="20"/>
              </w:rPr>
            </w:pPr>
            <w:r w:rsidRPr="00F824A6">
              <w:rPr>
                <w:rFonts w:ascii="Times New Roman" w:hAnsi="Times New Roman" w:cs="Times New Roman"/>
                <w:bCs/>
                <w:sz w:val="20"/>
              </w:rPr>
              <w:t xml:space="preserve">A mild pyrogenic response has been elicited in biocompatibility tests. </w:t>
            </w:r>
          </w:p>
          <w:p w14:paraId="473DCD12" w14:textId="460C419F" w:rsidR="00E47EAA" w:rsidRPr="00F824A6" w:rsidRDefault="00B9046A" w:rsidP="00B9046A">
            <w:pPr>
              <w:numPr>
                <w:ilvl w:val="1"/>
                <w:numId w:val="72"/>
              </w:numPr>
              <w:tabs>
                <w:tab w:val="clear" w:pos="1440"/>
              </w:tabs>
              <w:ind w:left="434" w:hanging="164"/>
              <w:rPr>
                <w:rFonts w:ascii="Times New Roman" w:hAnsi="Times New Roman" w:cs="Times New Roman"/>
                <w:bCs/>
                <w:sz w:val="20"/>
              </w:rPr>
            </w:pPr>
            <w:r w:rsidRPr="00F824A6">
              <w:rPr>
                <w:rFonts w:ascii="Times New Roman" w:hAnsi="Times New Roman" w:cs="Times New Roman"/>
                <w:bCs/>
                <w:sz w:val="20"/>
              </w:rPr>
              <w:t>Monitor the casualty for fever, chills, hypotension, and shock.</w:t>
            </w:r>
          </w:p>
        </w:tc>
        <w:tc>
          <w:tcPr>
            <w:tcW w:w="4770" w:type="dxa"/>
            <w:vAlign w:val="center"/>
          </w:tcPr>
          <w:p w14:paraId="28F1151D" w14:textId="63F62966" w:rsidR="0019417D" w:rsidRPr="00F824A6" w:rsidRDefault="00E47EAA" w:rsidP="00263A54">
            <w:pPr>
              <w:rPr>
                <w:rFonts w:ascii="Times New Roman" w:hAnsi="Times New Roman" w:cs="Times New Roman"/>
                <w:sz w:val="20"/>
              </w:rPr>
            </w:pPr>
            <w:r w:rsidRPr="00F824A6">
              <w:rPr>
                <w:rFonts w:ascii="Times New Roman" w:hAnsi="Times New Roman" w:cs="Times New Roman"/>
                <w:sz w:val="20"/>
              </w:rPr>
              <w:t>Read the text.</w:t>
            </w:r>
          </w:p>
        </w:tc>
      </w:tr>
      <w:tr w:rsidR="0019417D" w:rsidRPr="00F824A6" w14:paraId="239CE61E" w14:textId="77777777" w:rsidTr="00F01237">
        <w:trPr>
          <w:cantSplit/>
          <w:trHeight w:val="2951"/>
        </w:trPr>
        <w:tc>
          <w:tcPr>
            <w:tcW w:w="630" w:type="dxa"/>
            <w:vAlign w:val="center"/>
          </w:tcPr>
          <w:p w14:paraId="0E25FF28" w14:textId="77777777" w:rsidR="0019417D" w:rsidRPr="00F824A6" w:rsidRDefault="0019417D"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62BA674A" w14:textId="36A5342C" w:rsidR="0019417D" w:rsidRPr="00F824A6" w:rsidRDefault="00E47EAA" w:rsidP="008F4548">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7ACF5273" wp14:editId="7E9AF724">
                  <wp:extent cx="2082800" cy="1562100"/>
                  <wp:effectExtent l="0" t="0" r="0" b="12700"/>
                  <wp:docPr id="35865" name="Picture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082800" cy="1562100"/>
                          </a:xfrm>
                          <a:prstGeom prst="rect">
                            <a:avLst/>
                          </a:prstGeom>
                        </pic:spPr>
                      </pic:pic>
                    </a:graphicData>
                  </a:graphic>
                </wp:inline>
              </w:drawing>
            </w:r>
          </w:p>
        </w:tc>
        <w:tc>
          <w:tcPr>
            <w:tcW w:w="4770" w:type="dxa"/>
            <w:vAlign w:val="center"/>
          </w:tcPr>
          <w:p w14:paraId="3CBC03A9" w14:textId="77777777" w:rsidR="0019417D" w:rsidRPr="00F824A6" w:rsidRDefault="00830D33" w:rsidP="00263A54">
            <w:pPr>
              <w:rPr>
                <w:rFonts w:ascii="Times New Roman" w:hAnsi="Times New Roman" w:cs="Times New Roman"/>
                <w:bCs/>
                <w:sz w:val="20"/>
              </w:rPr>
            </w:pPr>
            <w:r w:rsidRPr="00F824A6">
              <w:rPr>
                <w:rFonts w:ascii="Times New Roman" w:hAnsi="Times New Roman" w:cs="Times New Roman"/>
                <w:b/>
                <w:bCs/>
                <w:sz w:val="20"/>
              </w:rPr>
              <w:t>Warnings/Cautions</w:t>
            </w:r>
          </w:p>
          <w:p w14:paraId="13E5443D" w14:textId="77777777" w:rsidR="00830D33" w:rsidRPr="00F824A6" w:rsidRDefault="00830D33" w:rsidP="00263A54">
            <w:pPr>
              <w:rPr>
                <w:rFonts w:ascii="Times New Roman" w:hAnsi="Times New Roman" w:cs="Times New Roman"/>
                <w:bCs/>
                <w:sz w:val="20"/>
              </w:rPr>
            </w:pPr>
          </w:p>
          <w:p w14:paraId="1405FF52" w14:textId="77777777" w:rsidR="00CC5F31" w:rsidRPr="00F824A6" w:rsidRDefault="00B9046A" w:rsidP="00B9046A">
            <w:pPr>
              <w:numPr>
                <w:ilvl w:val="0"/>
                <w:numId w:val="73"/>
              </w:numPr>
              <w:tabs>
                <w:tab w:val="clear" w:pos="720"/>
              </w:tabs>
              <w:ind w:left="344" w:hanging="164"/>
              <w:rPr>
                <w:rFonts w:ascii="Times New Roman" w:hAnsi="Times New Roman" w:cs="Times New Roman"/>
                <w:bCs/>
                <w:sz w:val="20"/>
              </w:rPr>
            </w:pPr>
            <w:r w:rsidRPr="00F824A6">
              <w:rPr>
                <w:rFonts w:ascii="Times New Roman" w:hAnsi="Times New Roman" w:cs="Times New Roman"/>
                <w:bCs/>
                <w:sz w:val="20"/>
              </w:rPr>
              <w:t>Segments of the applicator tip may break away during application and be left in the wound.</w:t>
            </w:r>
          </w:p>
          <w:p w14:paraId="4520A702" w14:textId="77777777" w:rsidR="00CC5F31" w:rsidRPr="00F824A6" w:rsidRDefault="00B9046A" w:rsidP="00B9046A">
            <w:pPr>
              <w:numPr>
                <w:ilvl w:val="1"/>
                <w:numId w:val="73"/>
              </w:numPr>
              <w:tabs>
                <w:tab w:val="clear" w:pos="1440"/>
              </w:tabs>
              <w:ind w:left="614" w:hanging="164"/>
              <w:rPr>
                <w:rFonts w:ascii="Times New Roman" w:hAnsi="Times New Roman" w:cs="Times New Roman"/>
                <w:bCs/>
                <w:sz w:val="20"/>
              </w:rPr>
            </w:pPr>
            <w:r w:rsidRPr="00F824A6">
              <w:rPr>
                <w:rFonts w:ascii="Times New Roman" w:hAnsi="Times New Roman" w:cs="Times New Roman"/>
                <w:bCs/>
                <w:sz w:val="20"/>
              </w:rPr>
              <w:t>After injecting the mini-sponges, check the applicator tip for missing segments.</w:t>
            </w:r>
          </w:p>
          <w:p w14:paraId="10B3D6BD" w14:textId="77777777" w:rsidR="00CC5F31" w:rsidRPr="00F824A6" w:rsidRDefault="00B9046A" w:rsidP="00B9046A">
            <w:pPr>
              <w:numPr>
                <w:ilvl w:val="1"/>
                <w:numId w:val="73"/>
              </w:numPr>
              <w:tabs>
                <w:tab w:val="clear" w:pos="1440"/>
              </w:tabs>
              <w:ind w:left="614" w:hanging="164"/>
              <w:rPr>
                <w:rFonts w:ascii="Times New Roman" w:hAnsi="Times New Roman" w:cs="Times New Roman"/>
                <w:bCs/>
                <w:sz w:val="20"/>
              </w:rPr>
            </w:pPr>
            <w:r w:rsidRPr="00F824A6">
              <w:rPr>
                <w:rFonts w:ascii="Times New Roman" w:hAnsi="Times New Roman" w:cs="Times New Roman"/>
                <w:bCs/>
                <w:sz w:val="20"/>
              </w:rPr>
              <w:t>Do not attempt to retrieve missing segments from the wound.</w:t>
            </w:r>
          </w:p>
          <w:p w14:paraId="24195FD8" w14:textId="167F5B29" w:rsidR="00830D33" w:rsidRPr="00F824A6" w:rsidRDefault="00B9046A" w:rsidP="00B9046A">
            <w:pPr>
              <w:numPr>
                <w:ilvl w:val="1"/>
                <w:numId w:val="73"/>
              </w:numPr>
              <w:tabs>
                <w:tab w:val="clear" w:pos="1440"/>
              </w:tabs>
              <w:ind w:left="614" w:hanging="164"/>
              <w:rPr>
                <w:rFonts w:ascii="Times New Roman" w:hAnsi="Times New Roman" w:cs="Times New Roman"/>
                <w:bCs/>
                <w:sz w:val="20"/>
              </w:rPr>
            </w:pPr>
            <w:r w:rsidRPr="00F824A6">
              <w:rPr>
                <w:rFonts w:ascii="Times New Roman" w:hAnsi="Times New Roman" w:cs="Times New Roman"/>
                <w:bCs/>
                <w:sz w:val="20"/>
              </w:rPr>
              <w:t xml:space="preserve">Record the number of lost segments on the TCCC Casualty Card. </w:t>
            </w:r>
          </w:p>
        </w:tc>
        <w:tc>
          <w:tcPr>
            <w:tcW w:w="4770" w:type="dxa"/>
            <w:vAlign w:val="center"/>
          </w:tcPr>
          <w:p w14:paraId="7C7EB2C3" w14:textId="4453AFFA" w:rsidR="0019417D" w:rsidRPr="00F824A6" w:rsidRDefault="009F2F9F" w:rsidP="00263A54">
            <w:pPr>
              <w:rPr>
                <w:rFonts w:ascii="Times New Roman" w:hAnsi="Times New Roman" w:cs="Times New Roman"/>
                <w:sz w:val="20"/>
              </w:rPr>
            </w:pPr>
            <w:r w:rsidRPr="00F824A6">
              <w:rPr>
                <w:rFonts w:ascii="Times New Roman" w:hAnsi="Times New Roman" w:cs="Times New Roman"/>
                <w:sz w:val="20"/>
              </w:rPr>
              <w:t>If a segment of the applicator’s tip should separate and get lost in the packed wound, do not explore the wound in an attempt to retrieve it. It is radiopaque and can be removed by the surgeon who removes the mini-sponges.</w:t>
            </w:r>
          </w:p>
        </w:tc>
      </w:tr>
      <w:tr w:rsidR="005B5647" w:rsidRPr="00F824A6" w14:paraId="07B522C4" w14:textId="77777777" w:rsidTr="00650B5F">
        <w:trPr>
          <w:cantSplit/>
          <w:trHeight w:val="2339"/>
        </w:trPr>
        <w:tc>
          <w:tcPr>
            <w:tcW w:w="630" w:type="dxa"/>
            <w:vAlign w:val="center"/>
          </w:tcPr>
          <w:p w14:paraId="07430C84" w14:textId="26669F16" w:rsidR="005B5647" w:rsidRPr="00F824A6" w:rsidRDefault="005B5647" w:rsidP="00131E27">
            <w:pPr>
              <w:pStyle w:val="ListParagraph"/>
              <w:numPr>
                <w:ilvl w:val="0"/>
                <w:numId w:val="14"/>
              </w:numPr>
              <w:ind w:left="-295" w:right="-305" w:firstLine="0"/>
              <w:jc w:val="center"/>
              <w:rPr>
                <w:rFonts w:ascii="Times New Roman" w:hAnsi="Times New Roman" w:cs="Times New Roman"/>
                <w:noProof/>
                <w:sz w:val="20"/>
              </w:rPr>
            </w:pPr>
          </w:p>
        </w:tc>
        <w:tc>
          <w:tcPr>
            <w:tcW w:w="3510" w:type="dxa"/>
            <w:vAlign w:val="center"/>
          </w:tcPr>
          <w:p w14:paraId="3243CB24" w14:textId="11FBFFE8" w:rsidR="005B5647" w:rsidRPr="00F824A6" w:rsidRDefault="00F5422F"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B0F3DFC" wp14:editId="2ACA2C78">
                  <wp:extent cx="1874792" cy="1402516"/>
                  <wp:effectExtent l="0" t="0" r="5080" b="0"/>
                  <wp:docPr id="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78064" cy="1404964"/>
                          </a:xfrm>
                          <a:prstGeom prst="rect">
                            <a:avLst/>
                          </a:prstGeom>
                          <a:noFill/>
                          <a:ln>
                            <a:noFill/>
                          </a:ln>
                        </pic:spPr>
                      </pic:pic>
                    </a:graphicData>
                  </a:graphic>
                </wp:inline>
              </w:drawing>
            </w:r>
          </w:p>
        </w:tc>
        <w:tc>
          <w:tcPr>
            <w:tcW w:w="4770" w:type="dxa"/>
            <w:vAlign w:val="center"/>
          </w:tcPr>
          <w:p w14:paraId="1F1B122D" w14:textId="46B4333E"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Junctional Hemorrhage</w:t>
            </w:r>
          </w:p>
          <w:p w14:paraId="4512781C" w14:textId="77777777" w:rsidR="00F5422F" w:rsidRPr="00F824A6" w:rsidRDefault="00F5422F" w:rsidP="00F5422F">
            <w:pPr>
              <w:ind w:left="65"/>
              <w:rPr>
                <w:rFonts w:ascii="Times New Roman" w:hAnsi="Times New Roman" w:cs="Times New Roman"/>
                <w:sz w:val="20"/>
              </w:rPr>
            </w:pPr>
            <w:r w:rsidRPr="00F824A6">
              <w:rPr>
                <w:rFonts w:ascii="Times New Roman" w:hAnsi="Times New Roman" w:cs="Times New Roman"/>
                <w:bCs/>
                <w:sz w:val="20"/>
              </w:rPr>
              <w:t>This term refers to bleeding from wounds to the:</w:t>
            </w:r>
          </w:p>
          <w:p w14:paraId="7096AFEC" w14:textId="77777777" w:rsidR="00F5422F" w:rsidRPr="00F824A6" w:rsidRDefault="00F5422F" w:rsidP="00B9046A">
            <w:pPr>
              <w:numPr>
                <w:ilvl w:val="1"/>
                <w:numId w:val="63"/>
              </w:numPr>
              <w:tabs>
                <w:tab w:val="left" w:pos="155"/>
              </w:tabs>
              <w:ind w:left="335" w:hanging="180"/>
              <w:rPr>
                <w:rFonts w:ascii="Times New Roman" w:hAnsi="Times New Roman" w:cs="Times New Roman"/>
                <w:sz w:val="20"/>
              </w:rPr>
            </w:pPr>
            <w:r w:rsidRPr="00F824A6">
              <w:rPr>
                <w:rFonts w:ascii="Times New Roman" w:hAnsi="Times New Roman" w:cs="Times New Roman"/>
                <w:sz w:val="20"/>
              </w:rPr>
              <w:t xml:space="preserve"> </w:t>
            </w:r>
            <w:r w:rsidRPr="00F824A6">
              <w:rPr>
                <w:rFonts w:ascii="Times New Roman" w:hAnsi="Times New Roman" w:cs="Times New Roman"/>
                <w:bCs/>
                <w:sz w:val="20"/>
              </w:rPr>
              <w:t>Groin</w:t>
            </w:r>
          </w:p>
          <w:p w14:paraId="5FE7E432" w14:textId="77777777" w:rsidR="00F5422F" w:rsidRPr="00F824A6" w:rsidRDefault="00F5422F" w:rsidP="00B9046A">
            <w:pPr>
              <w:numPr>
                <w:ilvl w:val="1"/>
                <w:numId w:val="63"/>
              </w:numPr>
              <w:tabs>
                <w:tab w:val="left" w:pos="155"/>
              </w:tabs>
              <w:ind w:left="335" w:hanging="180"/>
              <w:rPr>
                <w:rFonts w:ascii="Times New Roman" w:hAnsi="Times New Roman" w:cs="Times New Roman"/>
                <w:sz w:val="20"/>
              </w:rPr>
            </w:pPr>
            <w:r w:rsidRPr="00F824A6">
              <w:rPr>
                <w:rFonts w:ascii="Times New Roman" w:hAnsi="Times New Roman" w:cs="Times New Roman"/>
                <w:bCs/>
                <w:sz w:val="20"/>
              </w:rPr>
              <w:t xml:space="preserve"> Buttocks</w:t>
            </w:r>
          </w:p>
          <w:p w14:paraId="5E2A4EEB" w14:textId="77777777" w:rsidR="00F5422F" w:rsidRPr="00F824A6" w:rsidRDefault="00F5422F" w:rsidP="00B9046A">
            <w:pPr>
              <w:numPr>
                <w:ilvl w:val="1"/>
                <w:numId w:val="63"/>
              </w:numPr>
              <w:tabs>
                <w:tab w:val="left" w:pos="155"/>
              </w:tabs>
              <w:ind w:left="335" w:hanging="180"/>
              <w:rPr>
                <w:rFonts w:ascii="Times New Roman" w:hAnsi="Times New Roman" w:cs="Times New Roman"/>
                <w:sz w:val="20"/>
              </w:rPr>
            </w:pPr>
            <w:r w:rsidRPr="00F824A6">
              <w:rPr>
                <w:rFonts w:ascii="Times New Roman" w:hAnsi="Times New Roman" w:cs="Times New Roman"/>
                <w:bCs/>
                <w:sz w:val="20"/>
              </w:rPr>
              <w:t xml:space="preserve"> Perineum</w:t>
            </w:r>
          </w:p>
          <w:p w14:paraId="182277C6" w14:textId="77777777" w:rsidR="00F5422F" w:rsidRPr="00F824A6" w:rsidRDefault="00F5422F" w:rsidP="00B9046A">
            <w:pPr>
              <w:numPr>
                <w:ilvl w:val="1"/>
                <w:numId w:val="63"/>
              </w:numPr>
              <w:tabs>
                <w:tab w:val="left" w:pos="155"/>
              </w:tabs>
              <w:ind w:left="335" w:hanging="180"/>
              <w:rPr>
                <w:rFonts w:ascii="Times New Roman" w:hAnsi="Times New Roman" w:cs="Times New Roman"/>
                <w:sz w:val="20"/>
              </w:rPr>
            </w:pPr>
            <w:r w:rsidRPr="00F824A6">
              <w:rPr>
                <w:rFonts w:ascii="Times New Roman" w:hAnsi="Times New Roman" w:cs="Times New Roman"/>
                <w:bCs/>
                <w:sz w:val="20"/>
              </w:rPr>
              <w:t xml:space="preserve"> Axillae</w:t>
            </w:r>
          </w:p>
          <w:p w14:paraId="7D5997B4" w14:textId="77777777" w:rsidR="00F5422F" w:rsidRPr="00F824A6" w:rsidRDefault="00F5422F" w:rsidP="00B9046A">
            <w:pPr>
              <w:numPr>
                <w:ilvl w:val="1"/>
                <w:numId w:val="63"/>
              </w:numPr>
              <w:tabs>
                <w:tab w:val="left" w:pos="155"/>
              </w:tabs>
              <w:ind w:left="335" w:hanging="180"/>
              <w:rPr>
                <w:rFonts w:ascii="Times New Roman" w:hAnsi="Times New Roman" w:cs="Times New Roman"/>
                <w:sz w:val="20"/>
              </w:rPr>
            </w:pPr>
            <w:r w:rsidRPr="00F824A6">
              <w:rPr>
                <w:rFonts w:ascii="Times New Roman" w:hAnsi="Times New Roman" w:cs="Times New Roman"/>
                <w:bCs/>
                <w:sz w:val="20"/>
              </w:rPr>
              <w:t xml:space="preserve"> Base of the neck</w:t>
            </w:r>
          </w:p>
          <w:p w14:paraId="2C9B1CBE" w14:textId="4B34E14D" w:rsidR="005B5647" w:rsidRPr="00F824A6" w:rsidRDefault="00F5422F" w:rsidP="00B9046A">
            <w:pPr>
              <w:numPr>
                <w:ilvl w:val="1"/>
                <w:numId w:val="63"/>
              </w:numPr>
              <w:tabs>
                <w:tab w:val="left" w:pos="155"/>
              </w:tabs>
              <w:ind w:left="425" w:hanging="270"/>
              <w:rPr>
                <w:rFonts w:ascii="Times New Roman" w:hAnsi="Times New Roman" w:cs="Times New Roman"/>
                <w:sz w:val="20"/>
              </w:rPr>
            </w:pPr>
            <w:r w:rsidRPr="00F824A6">
              <w:rPr>
                <w:rFonts w:ascii="Times New Roman" w:hAnsi="Times New Roman" w:cs="Times New Roman"/>
                <w:bCs/>
                <w:sz w:val="20"/>
              </w:rPr>
              <w:t>Extremities at sites too proximal for a limb tourniquet</w:t>
            </w:r>
          </w:p>
        </w:tc>
        <w:tc>
          <w:tcPr>
            <w:tcW w:w="4770" w:type="dxa"/>
            <w:vAlign w:val="center"/>
          </w:tcPr>
          <w:p w14:paraId="55AA7772" w14:textId="77777777" w:rsidR="005B5647" w:rsidRPr="00F824A6" w:rsidRDefault="005B5647" w:rsidP="00263A54">
            <w:pPr>
              <w:rPr>
                <w:rFonts w:ascii="Times New Roman" w:hAnsi="Times New Roman" w:cs="Times New Roman"/>
                <w:sz w:val="20"/>
              </w:rPr>
            </w:pPr>
            <w:r w:rsidRPr="00F824A6">
              <w:rPr>
                <w:rFonts w:ascii="Times New Roman" w:hAnsi="Times New Roman" w:cs="Times New Roman"/>
                <w:sz w:val="20"/>
              </w:rPr>
              <w:t>The areas where the neck and the limbs join the torso are “junctional” areas. Hemorrhage from wounds in these areas cannot be controlled by application of standard tourniquets like the C.A.T.</w:t>
            </w:r>
          </w:p>
        </w:tc>
      </w:tr>
      <w:tr w:rsidR="005B5647" w:rsidRPr="00F824A6" w14:paraId="1B372781" w14:textId="77777777" w:rsidTr="00737A10">
        <w:trPr>
          <w:cantSplit/>
          <w:trHeight w:val="2762"/>
        </w:trPr>
        <w:tc>
          <w:tcPr>
            <w:tcW w:w="630" w:type="dxa"/>
            <w:vAlign w:val="center"/>
          </w:tcPr>
          <w:p w14:paraId="4B035E38" w14:textId="77777777" w:rsidR="005B5647" w:rsidRPr="00F824A6" w:rsidRDefault="005B5647" w:rsidP="00131E27">
            <w:pPr>
              <w:pStyle w:val="ListParagraph"/>
              <w:numPr>
                <w:ilvl w:val="0"/>
                <w:numId w:val="14"/>
              </w:numPr>
              <w:ind w:left="-475" w:right="-655" w:firstLine="0"/>
              <w:jc w:val="center"/>
              <w:rPr>
                <w:rFonts w:ascii="Times New Roman" w:hAnsi="Times New Roman" w:cs="Times New Roman"/>
                <w:noProof/>
                <w:sz w:val="20"/>
              </w:rPr>
            </w:pPr>
          </w:p>
        </w:tc>
        <w:tc>
          <w:tcPr>
            <w:tcW w:w="3510" w:type="dxa"/>
            <w:vAlign w:val="center"/>
          </w:tcPr>
          <w:p w14:paraId="5B4259D7" w14:textId="592D3866" w:rsidR="005B5647" w:rsidRPr="00F824A6" w:rsidRDefault="00F5422F"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58F8916" wp14:editId="23E311C3">
                  <wp:extent cx="2079625" cy="1555750"/>
                  <wp:effectExtent l="0" t="0" r="3175" b="0"/>
                  <wp:docPr id="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3907D3DE" w14:textId="42231923" w:rsidR="005B5647" w:rsidRPr="00F824A6" w:rsidRDefault="004C7428" w:rsidP="00263A54">
            <w:pPr>
              <w:rPr>
                <w:rFonts w:ascii="Times New Roman" w:hAnsi="Times New Roman" w:cs="Times New Roman"/>
                <w:b/>
                <w:bCs/>
                <w:sz w:val="20"/>
              </w:rPr>
            </w:pPr>
            <w:r w:rsidRPr="00F824A6">
              <w:rPr>
                <w:rFonts w:ascii="Times New Roman" w:hAnsi="Times New Roman" w:cs="Times New Roman"/>
                <w:b/>
                <w:bCs/>
                <w:sz w:val="20"/>
              </w:rPr>
              <w:t>Junctional Tourniquets</w:t>
            </w:r>
          </w:p>
          <w:p w14:paraId="29652695" w14:textId="77777777" w:rsidR="00F5422F" w:rsidRPr="00F824A6" w:rsidRDefault="00F5422F" w:rsidP="00F5422F">
            <w:pPr>
              <w:rPr>
                <w:rFonts w:ascii="Times New Roman" w:hAnsi="Times New Roman" w:cs="Times New Roman"/>
                <w:bCs/>
                <w:sz w:val="20"/>
              </w:rPr>
            </w:pPr>
            <w:r w:rsidRPr="00F824A6">
              <w:rPr>
                <w:rFonts w:ascii="Times New Roman" w:hAnsi="Times New Roman" w:cs="Times New Roman"/>
                <w:bCs/>
                <w:sz w:val="20"/>
              </w:rPr>
              <w:t>The recent conflicts in Afghanistan and Iraq went on for 13 years.</w:t>
            </w:r>
          </w:p>
          <w:p w14:paraId="7C57AC88" w14:textId="6C7D85A4" w:rsidR="005B5647" w:rsidRPr="00F824A6" w:rsidRDefault="00F5422F" w:rsidP="00F5422F">
            <w:pPr>
              <w:rPr>
                <w:rFonts w:ascii="Times New Roman" w:hAnsi="Times New Roman" w:cs="Times New Roman"/>
                <w:bCs/>
                <w:sz w:val="20"/>
              </w:rPr>
            </w:pPr>
            <w:r w:rsidRPr="00F824A6">
              <w:rPr>
                <w:rFonts w:ascii="Times New Roman" w:hAnsi="Times New Roman" w:cs="Times New Roman"/>
                <w:bCs/>
                <w:sz w:val="20"/>
              </w:rPr>
              <w:t xml:space="preserve">So why did it take until 2011 to add a junctional tourniquet to TCCC? </w:t>
            </w:r>
          </w:p>
        </w:tc>
        <w:tc>
          <w:tcPr>
            <w:tcW w:w="4770" w:type="dxa"/>
            <w:vAlign w:val="center"/>
          </w:tcPr>
          <w:p w14:paraId="4A82E926" w14:textId="0FACD99C" w:rsidR="005B5647" w:rsidRPr="00F824A6" w:rsidRDefault="009D2610" w:rsidP="00263A54">
            <w:pPr>
              <w:rPr>
                <w:rFonts w:ascii="Times New Roman" w:hAnsi="Times New Roman" w:cs="Times New Roman"/>
                <w:sz w:val="20"/>
              </w:rPr>
            </w:pPr>
            <w:r w:rsidRPr="00F824A6">
              <w:rPr>
                <w:rFonts w:ascii="Times New Roman" w:hAnsi="Times New Roman" w:cs="Times New Roman"/>
                <w:sz w:val="20"/>
              </w:rPr>
              <w:t>Read text</w:t>
            </w:r>
            <w:r w:rsidR="00D954B9" w:rsidRPr="00F824A6">
              <w:rPr>
                <w:rFonts w:ascii="Times New Roman" w:hAnsi="Times New Roman" w:cs="Times New Roman"/>
                <w:sz w:val="20"/>
              </w:rPr>
              <w:t>.</w:t>
            </w:r>
          </w:p>
        </w:tc>
      </w:tr>
      <w:tr w:rsidR="005B5647" w:rsidRPr="00F824A6" w14:paraId="63298991" w14:textId="77777777" w:rsidTr="00737A10">
        <w:trPr>
          <w:cantSplit/>
          <w:trHeight w:val="2960"/>
        </w:trPr>
        <w:tc>
          <w:tcPr>
            <w:tcW w:w="630" w:type="dxa"/>
            <w:noWrap/>
            <w:vAlign w:val="center"/>
          </w:tcPr>
          <w:p w14:paraId="2DF34B64" w14:textId="77777777" w:rsidR="005B5647" w:rsidRPr="00F824A6" w:rsidRDefault="005B5647" w:rsidP="00131E27">
            <w:pPr>
              <w:pStyle w:val="ListParagraph"/>
              <w:numPr>
                <w:ilvl w:val="0"/>
                <w:numId w:val="14"/>
              </w:numPr>
              <w:ind w:left="-385" w:right="-305" w:firstLine="0"/>
              <w:jc w:val="center"/>
              <w:rPr>
                <w:rFonts w:ascii="Times New Roman" w:hAnsi="Times New Roman" w:cs="Times New Roman"/>
                <w:noProof/>
                <w:sz w:val="20"/>
              </w:rPr>
            </w:pPr>
          </w:p>
        </w:tc>
        <w:tc>
          <w:tcPr>
            <w:tcW w:w="3510" w:type="dxa"/>
            <w:vAlign w:val="center"/>
          </w:tcPr>
          <w:p w14:paraId="69A018C3" w14:textId="3A672AEF" w:rsidR="005B5647" w:rsidRPr="00F824A6" w:rsidRDefault="00D954B9" w:rsidP="008F4548">
            <w:pPr>
              <w:ind w:left="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3297F12B" wp14:editId="7AB2DA21">
                  <wp:extent cx="2079625" cy="1555750"/>
                  <wp:effectExtent l="0" t="0" r="3175" b="0"/>
                  <wp:docPr id="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48A8CFA9" w14:textId="77777777" w:rsidR="00D954B9" w:rsidRPr="00F824A6" w:rsidRDefault="00D954B9" w:rsidP="00D954B9">
            <w:pPr>
              <w:rPr>
                <w:rFonts w:ascii="Times New Roman" w:hAnsi="Times New Roman" w:cs="Times New Roman"/>
                <w:b/>
                <w:bCs/>
                <w:sz w:val="20"/>
              </w:rPr>
            </w:pPr>
            <w:r w:rsidRPr="00F824A6">
              <w:rPr>
                <w:rFonts w:ascii="Times New Roman" w:hAnsi="Times New Roman" w:cs="Times New Roman"/>
                <w:b/>
                <w:bCs/>
                <w:sz w:val="20"/>
              </w:rPr>
              <w:t>Dr. John Holcomb’s Brief to Defense Health Board 2011</w:t>
            </w:r>
          </w:p>
          <w:p w14:paraId="73F859BE" w14:textId="79E77B81" w:rsidR="00D954B9" w:rsidRPr="00F824A6" w:rsidRDefault="00D954B9" w:rsidP="00D954B9">
            <w:pPr>
              <w:rPr>
                <w:rFonts w:ascii="Times New Roman" w:hAnsi="Times New Roman" w:cs="Times New Roman"/>
                <w:bCs/>
                <w:sz w:val="20"/>
              </w:rPr>
            </w:pPr>
            <w:r w:rsidRPr="00F824A6">
              <w:rPr>
                <w:rFonts w:ascii="Times New Roman" w:hAnsi="Times New Roman" w:cs="Times New Roman"/>
                <w:bCs/>
                <w:sz w:val="20"/>
              </w:rPr>
              <w:t>Increasing Amputation Rates in the period Sep-Dec 2010</w:t>
            </w:r>
          </w:p>
          <w:p w14:paraId="1781AD53" w14:textId="4B053514" w:rsidR="005B5647" w:rsidRPr="00F824A6" w:rsidRDefault="005B5647" w:rsidP="00263A54">
            <w:pPr>
              <w:rPr>
                <w:rFonts w:ascii="Times New Roman" w:hAnsi="Times New Roman" w:cs="Times New Roman"/>
                <w:sz w:val="20"/>
              </w:rPr>
            </w:pPr>
          </w:p>
        </w:tc>
        <w:tc>
          <w:tcPr>
            <w:tcW w:w="4770" w:type="dxa"/>
            <w:vAlign w:val="center"/>
          </w:tcPr>
          <w:p w14:paraId="0FF272C4" w14:textId="68DCC9C5" w:rsidR="005B5647" w:rsidRPr="00F824A6" w:rsidRDefault="0096152D" w:rsidP="00263A54">
            <w:pPr>
              <w:rPr>
                <w:rFonts w:ascii="Times New Roman" w:hAnsi="Times New Roman" w:cs="Times New Roman"/>
                <w:sz w:val="20"/>
              </w:rPr>
            </w:pPr>
            <w:r w:rsidRPr="00F824A6">
              <w:rPr>
                <w:rFonts w:ascii="Times New Roman" w:hAnsi="Times New Roman" w:cs="Times New Roman"/>
                <w:sz w:val="20"/>
              </w:rPr>
              <w:t xml:space="preserve">In the last months of 2010, US Forces </w:t>
            </w:r>
            <w:r w:rsidR="00634750" w:rsidRPr="00F824A6">
              <w:rPr>
                <w:rFonts w:ascii="Times New Roman" w:hAnsi="Times New Roman" w:cs="Times New Roman"/>
                <w:sz w:val="20"/>
              </w:rPr>
              <w:t xml:space="preserve">in Afghanistan </w:t>
            </w:r>
            <w:r w:rsidRPr="00F824A6">
              <w:rPr>
                <w:rFonts w:ascii="Times New Roman" w:hAnsi="Times New Roman" w:cs="Times New Roman"/>
                <w:sz w:val="20"/>
              </w:rPr>
              <w:t>experienced an increase in limb amputations.</w:t>
            </w:r>
          </w:p>
        </w:tc>
      </w:tr>
      <w:tr w:rsidR="005B5647" w:rsidRPr="00F824A6" w14:paraId="75E1C971" w14:textId="77777777" w:rsidTr="00650B5F">
        <w:trPr>
          <w:cantSplit/>
          <w:trHeight w:val="2528"/>
        </w:trPr>
        <w:tc>
          <w:tcPr>
            <w:tcW w:w="630" w:type="dxa"/>
            <w:vAlign w:val="center"/>
          </w:tcPr>
          <w:p w14:paraId="3714F3F2" w14:textId="01ECD753" w:rsidR="005B5647" w:rsidRPr="00F824A6" w:rsidRDefault="005B5647" w:rsidP="00131E27">
            <w:pPr>
              <w:pStyle w:val="ListParagraph"/>
              <w:numPr>
                <w:ilvl w:val="0"/>
                <w:numId w:val="14"/>
              </w:numPr>
              <w:ind w:left="-205" w:right="-745" w:firstLine="0"/>
              <w:jc w:val="center"/>
              <w:rPr>
                <w:rFonts w:ascii="Times New Roman" w:hAnsi="Times New Roman" w:cs="Times New Roman"/>
                <w:noProof/>
                <w:sz w:val="20"/>
              </w:rPr>
            </w:pPr>
          </w:p>
        </w:tc>
        <w:tc>
          <w:tcPr>
            <w:tcW w:w="3510" w:type="dxa"/>
            <w:vAlign w:val="center"/>
          </w:tcPr>
          <w:p w14:paraId="39DF54B8" w14:textId="23C75F93" w:rsidR="005B5647" w:rsidRPr="00F824A6" w:rsidRDefault="0096152D" w:rsidP="0096152D">
            <w:pPr>
              <w:ind w:left="15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BA7DB67" wp14:editId="24852ACA">
                  <wp:extent cx="2080895" cy="1557020"/>
                  <wp:effectExtent l="0" t="0" r="1905"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80895" cy="1557020"/>
                          </a:xfrm>
                          <a:prstGeom prst="rect">
                            <a:avLst/>
                          </a:prstGeom>
                          <a:noFill/>
                          <a:ln>
                            <a:noFill/>
                          </a:ln>
                        </pic:spPr>
                      </pic:pic>
                    </a:graphicData>
                  </a:graphic>
                </wp:inline>
              </w:drawing>
            </w:r>
          </w:p>
        </w:tc>
        <w:tc>
          <w:tcPr>
            <w:tcW w:w="4770" w:type="dxa"/>
            <w:vAlign w:val="center"/>
          </w:tcPr>
          <w:p w14:paraId="75BFA0CE" w14:textId="56070E9C" w:rsidR="005B5647" w:rsidRPr="00F824A6" w:rsidRDefault="0096152D" w:rsidP="00263A54">
            <w:pPr>
              <w:rPr>
                <w:rFonts w:ascii="Times New Roman" w:hAnsi="Times New Roman" w:cs="Times New Roman"/>
                <w:b/>
                <w:bCs/>
                <w:sz w:val="20"/>
              </w:rPr>
            </w:pPr>
            <w:r w:rsidRPr="00F824A6">
              <w:rPr>
                <w:rFonts w:ascii="Times New Roman" w:hAnsi="Times New Roman" w:cs="Times New Roman"/>
                <w:b/>
                <w:bCs/>
                <w:sz w:val="20"/>
              </w:rPr>
              <w:t xml:space="preserve">IEDS: Iraq vs Afghanistan </w:t>
            </w:r>
          </w:p>
          <w:p w14:paraId="4366A26B" w14:textId="77777777" w:rsidR="0096152D" w:rsidRPr="00F824A6" w:rsidRDefault="0096152D" w:rsidP="00131E27">
            <w:pPr>
              <w:numPr>
                <w:ilvl w:val="0"/>
                <w:numId w:val="46"/>
              </w:numPr>
              <w:tabs>
                <w:tab w:val="clear" w:pos="720"/>
              </w:tabs>
              <w:ind w:left="245" w:hanging="155"/>
              <w:rPr>
                <w:rFonts w:ascii="Times New Roman" w:hAnsi="Times New Roman" w:cs="Times New Roman"/>
                <w:bCs/>
                <w:sz w:val="20"/>
              </w:rPr>
            </w:pPr>
            <w:r w:rsidRPr="00F824A6">
              <w:rPr>
                <w:rFonts w:ascii="Times New Roman" w:hAnsi="Times New Roman" w:cs="Times New Roman"/>
                <w:bCs/>
                <w:sz w:val="20"/>
              </w:rPr>
              <w:t>Iraq</w:t>
            </w:r>
          </w:p>
          <w:p w14:paraId="5371C686" w14:textId="77777777" w:rsidR="0096152D" w:rsidRPr="00F824A6" w:rsidRDefault="0096152D" w:rsidP="00131E27">
            <w:pPr>
              <w:numPr>
                <w:ilvl w:val="1"/>
                <w:numId w:val="46"/>
              </w:numPr>
              <w:tabs>
                <w:tab w:val="clear" w:pos="1440"/>
              </w:tabs>
              <w:ind w:left="605" w:hanging="270"/>
              <w:rPr>
                <w:rFonts w:ascii="Times New Roman" w:hAnsi="Times New Roman" w:cs="Times New Roman"/>
                <w:bCs/>
                <w:sz w:val="20"/>
              </w:rPr>
            </w:pPr>
            <w:r w:rsidRPr="00F824A6">
              <w:rPr>
                <w:rFonts w:ascii="Times New Roman" w:hAnsi="Times New Roman" w:cs="Times New Roman"/>
                <w:bCs/>
                <w:sz w:val="20"/>
              </w:rPr>
              <w:t>Large amount of explosives – recycled 155 shells</w:t>
            </w:r>
          </w:p>
          <w:p w14:paraId="4ED9F2D9" w14:textId="77777777" w:rsidR="0096152D" w:rsidRPr="00F824A6" w:rsidRDefault="0096152D" w:rsidP="00131E27">
            <w:pPr>
              <w:numPr>
                <w:ilvl w:val="1"/>
                <w:numId w:val="46"/>
              </w:numPr>
              <w:tabs>
                <w:tab w:val="clear" w:pos="1440"/>
              </w:tabs>
              <w:ind w:left="605" w:hanging="270"/>
              <w:rPr>
                <w:rFonts w:ascii="Times New Roman" w:hAnsi="Times New Roman" w:cs="Times New Roman"/>
                <w:bCs/>
                <w:sz w:val="20"/>
              </w:rPr>
            </w:pPr>
            <w:r w:rsidRPr="00F824A6">
              <w:rPr>
                <w:rFonts w:ascii="Times New Roman" w:hAnsi="Times New Roman" w:cs="Times New Roman"/>
                <w:bCs/>
                <w:sz w:val="20"/>
              </w:rPr>
              <w:t>Command or vehicle-detonated</w:t>
            </w:r>
          </w:p>
          <w:p w14:paraId="1A464574" w14:textId="77777777" w:rsidR="0096152D" w:rsidRPr="00F824A6" w:rsidRDefault="0096152D" w:rsidP="00131E27">
            <w:pPr>
              <w:numPr>
                <w:ilvl w:val="1"/>
                <w:numId w:val="46"/>
              </w:numPr>
              <w:tabs>
                <w:tab w:val="clear" w:pos="1440"/>
              </w:tabs>
              <w:ind w:left="605" w:hanging="270"/>
              <w:rPr>
                <w:rFonts w:ascii="Times New Roman" w:hAnsi="Times New Roman" w:cs="Times New Roman"/>
                <w:bCs/>
                <w:sz w:val="20"/>
              </w:rPr>
            </w:pPr>
            <w:r w:rsidRPr="00F824A6">
              <w:rPr>
                <w:rFonts w:ascii="Times New Roman" w:hAnsi="Times New Roman" w:cs="Times New Roman"/>
                <w:bCs/>
                <w:sz w:val="20"/>
              </w:rPr>
              <w:t>Designed to destroy vehicles</w:t>
            </w:r>
          </w:p>
          <w:p w14:paraId="14E325B8" w14:textId="77777777" w:rsidR="0096152D" w:rsidRPr="00F824A6" w:rsidRDefault="0096152D" w:rsidP="00131E27">
            <w:pPr>
              <w:numPr>
                <w:ilvl w:val="0"/>
                <w:numId w:val="46"/>
              </w:numPr>
              <w:tabs>
                <w:tab w:val="clear" w:pos="720"/>
              </w:tabs>
              <w:ind w:left="245" w:hanging="180"/>
              <w:rPr>
                <w:rFonts w:ascii="Times New Roman" w:hAnsi="Times New Roman" w:cs="Times New Roman"/>
                <w:bCs/>
                <w:sz w:val="20"/>
              </w:rPr>
            </w:pPr>
            <w:r w:rsidRPr="00F824A6">
              <w:rPr>
                <w:rFonts w:ascii="Times New Roman" w:hAnsi="Times New Roman" w:cs="Times New Roman"/>
                <w:bCs/>
                <w:sz w:val="20"/>
              </w:rPr>
              <w:t>Afghanistan</w:t>
            </w:r>
          </w:p>
          <w:p w14:paraId="692ACE9F" w14:textId="77777777" w:rsidR="0096152D" w:rsidRPr="00F824A6" w:rsidRDefault="0096152D" w:rsidP="00131E27">
            <w:pPr>
              <w:numPr>
                <w:ilvl w:val="1"/>
                <w:numId w:val="46"/>
              </w:numPr>
              <w:tabs>
                <w:tab w:val="clear" w:pos="1440"/>
              </w:tabs>
              <w:ind w:left="605" w:hanging="270"/>
              <w:rPr>
                <w:rFonts w:ascii="Times New Roman" w:hAnsi="Times New Roman" w:cs="Times New Roman"/>
                <w:bCs/>
                <w:sz w:val="20"/>
              </w:rPr>
            </w:pPr>
            <w:r w:rsidRPr="00F824A6">
              <w:rPr>
                <w:rFonts w:ascii="Times New Roman" w:hAnsi="Times New Roman" w:cs="Times New Roman"/>
                <w:bCs/>
                <w:sz w:val="20"/>
              </w:rPr>
              <w:t>Smaller amount of explosives</w:t>
            </w:r>
          </w:p>
          <w:p w14:paraId="2A458E3E" w14:textId="77777777" w:rsidR="0096152D" w:rsidRPr="00F824A6" w:rsidRDefault="0096152D" w:rsidP="00131E27">
            <w:pPr>
              <w:numPr>
                <w:ilvl w:val="1"/>
                <w:numId w:val="46"/>
              </w:numPr>
              <w:tabs>
                <w:tab w:val="clear" w:pos="1440"/>
              </w:tabs>
              <w:ind w:left="605" w:hanging="270"/>
              <w:rPr>
                <w:rFonts w:ascii="Times New Roman" w:hAnsi="Times New Roman" w:cs="Times New Roman"/>
                <w:bCs/>
                <w:sz w:val="20"/>
              </w:rPr>
            </w:pPr>
            <w:r w:rsidRPr="00F824A6">
              <w:rPr>
                <w:rFonts w:ascii="Times New Roman" w:hAnsi="Times New Roman" w:cs="Times New Roman"/>
                <w:bCs/>
                <w:sz w:val="20"/>
              </w:rPr>
              <w:t>Homemade explosives</w:t>
            </w:r>
          </w:p>
          <w:p w14:paraId="496EAA41" w14:textId="77777777" w:rsidR="0096152D" w:rsidRPr="00F824A6" w:rsidRDefault="0096152D" w:rsidP="00131E27">
            <w:pPr>
              <w:numPr>
                <w:ilvl w:val="1"/>
                <w:numId w:val="46"/>
              </w:numPr>
              <w:tabs>
                <w:tab w:val="clear" w:pos="1440"/>
              </w:tabs>
              <w:ind w:left="605" w:hanging="270"/>
              <w:rPr>
                <w:rFonts w:ascii="Times New Roman" w:hAnsi="Times New Roman" w:cs="Times New Roman"/>
                <w:bCs/>
                <w:sz w:val="20"/>
              </w:rPr>
            </w:pPr>
            <w:r w:rsidRPr="00F824A6">
              <w:rPr>
                <w:rFonts w:ascii="Times New Roman" w:hAnsi="Times New Roman" w:cs="Times New Roman"/>
                <w:bCs/>
                <w:sz w:val="20"/>
              </w:rPr>
              <w:t>Personnel pressure-detonated</w:t>
            </w:r>
          </w:p>
          <w:p w14:paraId="5388EFFA" w14:textId="7400D64F" w:rsidR="005B5647" w:rsidRPr="00F824A6" w:rsidRDefault="0096152D" w:rsidP="00C5531D">
            <w:pPr>
              <w:numPr>
                <w:ilvl w:val="1"/>
                <w:numId w:val="46"/>
              </w:numPr>
              <w:tabs>
                <w:tab w:val="clear" w:pos="1440"/>
              </w:tabs>
              <w:ind w:left="605" w:hanging="270"/>
              <w:rPr>
                <w:rFonts w:ascii="Times New Roman" w:hAnsi="Times New Roman" w:cs="Times New Roman"/>
                <w:bCs/>
                <w:sz w:val="20"/>
              </w:rPr>
            </w:pPr>
            <w:r w:rsidRPr="00F824A6">
              <w:rPr>
                <w:rFonts w:ascii="Times New Roman" w:hAnsi="Times New Roman" w:cs="Times New Roman"/>
                <w:bCs/>
                <w:sz w:val="20"/>
              </w:rPr>
              <w:t>Designed to maim</w:t>
            </w:r>
          </w:p>
        </w:tc>
        <w:tc>
          <w:tcPr>
            <w:tcW w:w="4770" w:type="dxa"/>
            <w:vAlign w:val="center"/>
          </w:tcPr>
          <w:p w14:paraId="476B2E73" w14:textId="5F2A8F5B" w:rsidR="005B5647" w:rsidRPr="00F824A6" w:rsidRDefault="00634750" w:rsidP="00263A54">
            <w:pPr>
              <w:rPr>
                <w:rFonts w:ascii="Times New Roman" w:hAnsi="Times New Roman" w:cs="Times New Roman"/>
                <w:sz w:val="20"/>
              </w:rPr>
            </w:pPr>
            <w:r w:rsidRPr="00F824A6">
              <w:rPr>
                <w:rFonts w:ascii="Times New Roman" w:hAnsi="Times New Roman" w:cs="Times New Roman"/>
                <w:sz w:val="20"/>
              </w:rPr>
              <w:t>IEDs were configured and used differently in the two theaters.</w:t>
            </w:r>
            <w:r w:rsidR="003410E3" w:rsidRPr="00F824A6">
              <w:rPr>
                <w:rFonts w:ascii="Times New Roman" w:hAnsi="Times New Roman" w:cs="Times New Roman"/>
                <w:sz w:val="20"/>
              </w:rPr>
              <w:t xml:space="preserve"> In Afghanistan, they were aimed at soldiers on dismounted patrol.</w:t>
            </w:r>
            <w:r w:rsidR="00C5531D" w:rsidRPr="00F824A6">
              <w:rPr>
                <w:rFonts w:ascii="Times New Roman" w:hAnsi="Times New Roman" w:cs="Times New Roman"/>
                <w:sz w:val="20"/>
              </w:rPr>
              <w:t xml:space="preserve"> These tactics led to high rates of Dismounted Complex Blast Injury (DCBI).</w:t>
            </w:r>
          </w:p>
        </w:tc>
      </w:tr>
      <w:tr w:rsidR="005B5647" w:rsidRPr="00F824A6" w14:paraId="124EA416" w14:textId="77777777" w:rsidTr="00650B5F">
        <w:trPr>
          <w:cantSplit/>
          <w:trHeight w:val="2510"/>
        </w:trPr>
        <w:tc>
          <w:tcPr>
            <w:tcW w:w="630" w:type="dxa"/>
            <w:vAlign w:val="center"/>
          </w:tcPr>
          <w:p w14:paraId="71F9E1D1" w14:textId="77777777" w:rsidR="005B5647" w:rsidRPr="00F824A6" w:rsidRDefault="005B5647" w:rsidP="00131E27">
            <w:pPr>
              <w:pStyle w:val="ListParagraph"/>
              <w:numPr>
                <w:ilvl w:val="0"/>
                <w:numId w:val="14"/>
              </w:numPr>
              <w:ind w:left="-205" w:right="-835" w:firstLine="0"/>
              <w:jc w:val="center"/>
              <w:rPr>
                <w:rFonts w:ascii="Times New Roman" w:hAnsi="Times New Roman" w:cs="Times New Roman"/>
                <w:noProof/>
                <w:sz w:val="20"/>
              </w:rPr>
            </w:pPr>
          </w:p>
        </w:tc>
        <w:tc>
          <w:tcPr>
            <w:tcW w:w="3510" w:type="dxa"/>
            <w:vAlign w:val="center"/>
          </w:tcPr>
          <w:p w14:paraId="1A59132D" w14:textId="4C2715EA" w:rsidR="005B5647" w:rsidRPr="00F824A6" w:rsidRDefault="00C5531D" w:rsidP="00FB0ECB">
            <w:pPr>
              <w:ind w:left="65" w:hanging="6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452EDF2F" wp14:editId="184FE594">
                  <wp:extent cx="2079625" cy="1555750"/>
                  <wp:effectExtent l="0" t="0" r="3175" b="0"/>
                  <wp:docPr id="8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66B5EA32" w14:textId="77777777" w:rsidR="005B5647" w:rsidRPr="00F824A6" w:rsidRDefault="00FB0ECB" w:rsidP="00263A54">
            <w:pPr>
              <w:rPr>
                <w:rFonts w:ascii="Times New Roman" w:hAnsi="Times New Roman" w:cs="Times New Roman"/>
                <w:b/>
                <w:bCs/>
                <w:sz w:val="20"/>
              </w:rPr>
            </w:pPr>
            <w:r w:rsidRPr="00F824A6">
              <w:rPr>
                <w:rFonts w:ascii="Times New Roman" w:hAnsi="Times New Roman" w:cs="Times New Roman"/>
                <w:b/>
                <w:bCs/>
                <w:sz w:val="20"/>
              </w:rPr>
              <w:t>Dismounted Complex Blast Injury (DCBI)</w:t>
            </w:r>
          </w:p>
          <w:p w14:paraId="7A7EB815" w14:textId="3AF89F07" w:rsidR="00C5531D" w:rsidRPr="00F824A6" w:rsidRDefault="00C5531D" w:rsidP="00B9046A">
            <w:pPr>
              <w:numPr>
                <w:ilvl w:val="0"/>
                <w:numId w:val="64"/>
              </w:numPr>
              <w:tabs>
                <w:tab w:val="clear" w:pos="720"/>
              </w:tabs>
              <w:ind w:left="155" w:hanging="155"/>
              <w:rPr>
                <w:rFonts w:ascii="Times New Roman" w:hAnsi="Times New Roman" w:cs="Times New Roman"/>
                <w:sz w:val="20"/>
              </w:rPr>
            </w:pPr>
            <w:r w:rsidRPr="00F824A6">
              <w:rPr>
                <w:rFonts w:ascii="Times New Roman" w:hAnsi="Times New Roman" w:cs="Times New Roman"/>
                <w:bCs/>
                <w:sz w:val="20"/>
              </w:rPr>
              <w:t>DCBI causes junctional hemorrhage.</w:t>
            </w:r>
          </w:p>
          <w:p w14:paraId="58AAE874" w14:textId="7712923E" w:rsidR="00C5531D" w:rsidRPr="00F824A6" w:rsidRDefault="00C5531D" w:rsidP="00B9046A">
            <w:pPr>
              <w:numPr>
                <w:ilvl w:val="0"/>
                <w:numId w:val="64"/>
              </w:numPr>
              <w:tabs>
                <w:tab w:val="clear" w:pos="720"/>
              </w:tabs>
              <w:ind w:left="155" w:hanging="155"/>
              <w:rPr>
                <w:rFonts w:ascii="Times New Roman" w:hAnsi="Times New Roman" w:cs="Times New Roman"/>
                <w:sz w:val="20"/>
              </w:rPr>
            </w:pPr>
            <w:r w:rsidRPr="00F824A6">
              <w:rPr>
                <w:rFonts w:ascii="Times New Roman" w:hAnsi="Times New Roman" w:cs="Times New Roman"/>
                <w:bCs/>
                <w:sz w:val="20"/>
              </w:rPr>
              <w:t>By 2011, junctional hemorrhage was the leading of death from external hemorrhage.</w:t>
            </w:r>
          </w:p>
          <w:p w14:paraId="66416FC0" w14:textId="5FD35563" w:rsidR="00C5531D" w:rsidRPr="00F824A6" w:rsidRDefault="00C5531D" w:rsidP="00B9046A">
            <w:pPr>
              <w:numPr>
                <w:ilvl w:val="0"/>
                <w:numId w:val="65"/>
              </w:numPr>
              <w:tabs>
                <w:tab w:val="clear" w:pos="720"/>
              </w:tabs>
              <w:ind w:left="155" w:hanging="155"/>
              <w:rPr>
                <w:rFonts w:ascii="Times New Roman" w:hAnsi="Times New Roman" w:cs="Times New Roman"/>
                <w:sz w:val="20"/>
              </w:rPr>
            </w:pPr>
            <w:r w:rsidRPr="00F824A6">
              <w:rPr>
                <w:rFonts w:ascii="Times New Roman" w:hAnsi="Times New Roman" w:cs="Times New Roman"/>
                <w:bCs/>
                <w:sz w:val="20"/>
              </w:rPr>
              <w:t>The proximal thigh and the groin are the most common site of junctional hemorrhage</w:t>
            </w:r>
          </w:p>
        </w:tc>
        <w:tc>
          <w:tcPr>
            <w:tcW w:w="4770" w:type="dxa"/>
            <w:vAlign w:val="center"/>
          </w:tcPr>
          <w:p w14:paraId="776900BF" w14:textId="220CD28F" w:rsidR="005B5647" w:rsidRPr="00F824A6" w:rsidRDefault="00FB0ECB" w:rsidP="008B0CBC">
            <w:pPr>
              <w:rPr>
                <w:rFonts w:ascii="Times New Roman" w:hAnsi="Times New Roman" w:cs="Times New Roman"/>
                <w:sz w:val="20"/>
              </w:rPr>
            </w:pPr>
            <w:r w:rsidRPr="00F824A6">
              <w:rPr>
                <w:rFonts w:ascii="Times New Roman" w:hAnsi="Times New Roman" w:cs="Times New Roman"/>
                <w:sz w:val="20"/>
              </w:rPr>
              <w:t>DCBI is characterized by a combination of high thigh amputations with genital injury associated with dismounted patrolling. DCBI may also include abdominal and upper extremity injuries and TBI.</w:t>
            </w:r>
            <w:r w:rsidR="00C5531D" w:rsidRPr="00F824A6">
              <w:rPr>
                <w:rFonts w:ascii="Times New Roman" w:hAnsi="Times New Roman" w:cs="Times New Roman"/>
                <w:sz w:val="20"/>
              </w:rPr>
              <w:t xml:space="preserve"> </w:t>
            </w:r>
            <w:r w:rsidR="008B0CBC" w:rsidRPr="00F824A6">
              <w:rPr>
                <w:rFonts w:ascii="Times New Roman" w:hAnsi="Times New Roman" w:cs="Times New Roman"/>
                <w:sz w:val="20"/>
              </w:rPr>
              <w:t>The junctional hemorrhage attending DCBI illuminated the need for junctional tourniquets.</w:t>
            </w:r>
          </w:p>
        </w:tc>
      </w:tr>
      <w:tr w:rsidR="005B5647" w:rsidRPr="00F824A6" w14:paraId="112E44FE" w14:textId="77777777" w:rsidTr="00650B5F">
        <w:trPr>
          <w:cantSplit/>
          <w:trHeight w:val="2537"/>
        </w:trPr>
        <w:tc>
          <w:tcPr>
            <w:tcW w:w="630" w:type="dxa"/>
            <w:vAlign w:val="center"/>
          </w:tcPr>
          <w:p w14:paraId="1999C1CA" w14:textId="77777777" w:rsidR="005B5647" w:rsidRPr="00F824A6" w:rsidRDefault="005B5647" w:rsidP="00131E27">
            <w:pPr>
              <w:pStyle w:val="ListParagraph"/>
              <w:numPr>
                <w:ilvl w:val="0"/>
                <w:numId w:val="14"/>
              </w:numPr>
              <w:ind w:left="-115" w:right="-745" w:firstLine="0"/>
              <w:jc w:val="center"/>
              <w:rPr>
                <w:rFonts w:ascii="Times New Roman" w:hAnsi="Times New Roman" w:cs="Times New Roman"/>
                <w:noProof/>
                <w:sz w:val="20"/>
              </w:rPr>
            </w:pPr>
          </w:p>
        </w:tc>
        <w:tc>
          <w:tcPr>
            <w:tcW w:w="3510" w:type="dxa"/>
            <w:vAlign w:val="center"/>
          </w:tcPr>
          <w:p w14:paraId="3AAC2C0A" w14:textId="77777777" w:rsidR="005B5647" w:rsidRPr="00F824A6" w:rsidRDefault="005A019A" w:rsidP="00263A54">
            <w:pPr>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954688" behindDoc="0" locked="0" layoutInCell="1" allowOverlap="1" wp14:anchorId="427619A8" wp14:editId="47C31BCC">
                  <wp:simplePos x="0" y="0"/>
                  <wp:positionH relativeFrom="column">
                    <wp:posOffset>80010</wp:posOffset>
                  </wp:positionH>
                  <wp:positionV relativeFrom="paragraph">
                    <wp:posOffset>-1064260</wp:posOffset>
                  </wp:positionV>
                  <wp:extent cx="1729740" cy="1297305"/>
                  <wp:effectExtent l="0" t="0" r="3810" b="0"/>
                  <wp:wrapSquare wrapText="bothSides"/>
                  <wp:docPr id="35852" name="Picture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A22444F" w14:textId="77777777"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Superficial Anatomy of the Groin</w:t>
            </w:r>
          </w:p>
        </w:tc>
        <w:tc>
          <w:tcPr>
            <w:tcW w:w="4770" w:type="dxa"/>
            <w:vAlign w:val="center"/>
          </w:tcPr>
          <w:p w14:paraId="0FA3923F" w14:textId="5C29CDE8" w:rsidR="005B5647" w:rsidRPr="00F824A6" w:rsidRDefault="008B0CBC" w:rsidP="00263A54">
            <w:pPr>
              <w:rPr>
                <w:rFonts w:ascii="Times New Roman" w:hAnsi="Times New Roman" w:cs="Times New Roman"/>
                <w:sz w:val="20"/>
              </w:rPr>
            </w:pPr>
            <w:r w:rsidRPr="00F824A6">
              <w:rPr>
                <w:rFonts w:ascii="Times New Roman" w:hAnsi="Times New Roman" w:cs="Times New Roman"/>
                <w:sz w:val="20"/>
              </w:rPr>
              <w:t>A review of the anatomy of the groin helps to show where you should place a junctional tourniquet in this area.</w:t>
            </w:r>
          </w:p>
        </w:tc>
      </w:tr>
      <w:tr w:rsidR="005B5647" w:rsidRPr="00F824A6" w14:paraId="3807DA97" w14:textId="77777777" w:rsidTr="00650B5F">
        <w:trPr>
          <w:cantSplit/>
          <w:trHeight w:val="2501"/>
        </w:trPr>
        <w:tc>
          <w:tcPr>
            <w:tcW w:w="630" w:type="dxa"/>
            <w:vAlign w:val="center"/>
          </w:tcPr>
          <w:p w14:paraId="37199067" w14:textId="77777777" w:rsidR="005B5647" w:rsidRPr="00F824A6" w:rsidRDefault="005B5647" w:rsidP="00131E27">
            <w:pPr>
              <w:pStyle w:val="ListParagraph"/>
              <w:numPr>
                <w:ilvl w:val="0"/>
                <w:numId w:val="14"/>
              </w:numPr>
              <w:ind w:left="-115" w:right="-565" w:firstLine="0"/>
              <w:jc w:val="center"/>
              <w:rPr>
                <w:rFonts w:ascii="Times New Roman" w:hAnsi="Times New Roman" w:cs="Times New Roman"/>
                <w:noProof/>
                <w:sz w:val="20"/>
              </w:rPr>
            </w:pPr>
          </w:p>
        </w:tc>
        <w:tc>
          <w:tcPr>
            <w:tcW w:w="3510" w:type="dxa"/>
            <w:vAlign w:val="center"/>
          </w:tcPr>
          <w:p w14:paraId="6AC587DF" w14:textId="77777777" w:rsidR="005B5647" w:rsidRPr="00F824A6" w:rsidRDefault="005A019A" w:rsidP="00263A54">
            <w:pPr>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956736" behindDoc="0" locked="0" layoutInCell="1" allowOverlap="1" wp14:anchorId="230E2BD1" wp14:editId="71B3A812">
                  <wp:simplePos x="0" y="0"/>
                  <wp:positionH relativeFrom="column">
                    <wp:posOffset>81280</wp:posOffset>
                  </wp:positionH>
                  <wp:positionV relativeFrom="paragraph">
                    <wp:posOffset>-1189990</wp:posOffset>
                  </wp:positionV>
                  <wp:extent cx="1720850" cy="1290320"/>
                  <wp:effectExtent l="0" t="0" r="0" b="5080"/>
                  <wp:wrapSquare wrapText="bothSides"/>
                  <wp:docPr id="35853" name="Picture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6FA68A7" w14:textId="77777777"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Anatomy of the Inguinal Region</w:t>
            </w:r>
          </w:p>
        </w:tc>
        <w:tc>
          <w:tcPr>
            <w:tcW w:w="4770" w:type="dxa"/>
            <w:vAlign w:val="center"/>
          </w:tcPr>
          <w:p w14:paraId="3F8DA536" w14:textId="54B17758" w:rsidR="005B5647" w:rsidRPr="00F824A6" w:rsidRDefault="008657AE" w:rsidP="00263A54">
            <w:pPr>
              <w:rPr>
                <w:rFonts w:ascii="Times New Roman" w:hAnsi="Times New Roman" w:cs="Times New Roman"/>
                <w:sz w:val="20"/>
              </w:rPr>
            </w:pPr>
            <w:r w:rsidRPr="00F824A6">
              <w:rPr>
                <w:rFonts w:ascii="Times New Roman" w:hAnsi="Times New Roman" w:cs="Times New Roman"/>
                <w:sz w:val="20"/>
              </w:rPr>
              <w:t xml:space="preserve">Effective application of a junctional hemorrhage control device depends upon accurate location. Note that the external iliac artery becomes the femoral artery as it passes under the inguinal ligament. </w:t>
            </w:r>
          </w:p>
        </w:tc>
      </w:tr>
      <w:tr w:rsidR="005B5647" w:rsidRPr="00F824A6" w14:paraId="758B1624" w14:textId="77777777" w:rsidTr="00650B5F">
        <w:trPr>
          <w:cantSplit/>
          <w:trHeight w:val="2537"/>
        </w:trPr>
        <w:tc>
          <w:tcPr>
            <w:tcW w:w="630" w:type="dxa"/>
            <w:vAlign w:val="center"/>
          </w:tcPr>
          <w:p w14:paraId="2059A1C2" w14:textId="77777777" w:rsidR="005B5647" w:rsidRPr="00F824A6" w:rsidRDefault="005B5647" w:rsidP="00131E27">
            <w:pPr>
              <w:pStyle w:val="ListParagraph"/>
              <w:numPr>
                <w:ilvl w:val="0"/>
                <w:numId w:val="14"/>
              </w:numPr>
              <w:ind w:left="-115" w:right="-655" w:firstLine="0"/>
              <w:jc w:val="center"/>
              <w:rPr>
                <w:rFonts w:ascii="Times New Roman" w:hAnsi="Times New Roman" w:cs="Times New Roman"/>
                <w:noProof/>
                <w:sz w:val="20"/>
              </w:rPr>
            </w:pPr>
          </w:p>
        </w:tc>
        <w:tc>
          <w:tcPr>
            <w:tcW w:w="3510" w:type="dxa"/>
            <w:vAlign w:val="center"/>
          </w:tcPr>
          <w:p w14:paraId="299F4D38" w14:textId="77777777" w:rsidR="005B5647" w:rsidRPr="00F824A6" w:rsidRDefault="005A019A" w:rsidP="00263A54">
            <w:pPr>
              <w:jc w:val="center"/>
              <w:rPr>
                <w:rFonts w:ascii="Times New Roman" w:hAnsi="Times New Roman" w:cs="Times New Roman"/>
                <w:sz w:val="20"/>
              </w:rPr>
            </w:pPr>
            <w:r w:rsidRPr="00F824A6">
              <w:rPr>
                <w:rFonts w:ascii="Times New Roman" w:hAnsi="Times New Roman" w:cs="Times New Roman"/>
                <w:noProof/>
                <w:sz w:val="20"/>
              </w:rPr>
              <w:drawing>
                <wp:anchor distT="0" distB="0" distL="114300" distR="114300" simplePos="0" relativeHeight="251958784" behindDoc="0" locked="0" layoutInCell="1" allowOverlap="1" wp14:anchorId="1443AEC1" wp14:editId="0393F177">
                  <wp:simplePos x="0" y="0"/>
                  <wp:positionH relativeFrom="column">
                    <wp:posOffset>43815</wp:posOffset>
                  </wp:positionH>
                  <wp:positionV relativeFrom="paragraph">
                    <wp:posOffset>-1177290</wp:posOffset>
                  </wp:positionV>
                  <wp:extent cx="1720850" cy="1290320"/>
                  <wp:effectExtent l="0" t="0" r="0" b="5080"/>
                  <wp:wrapSquare wrapText="bothSides"/>
                  <wp:docPr id="35854" name="Picture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F622A98" w14:textId="77777777" w:rsidR="005B5647" w:rsidRPr="00F824A6" w:rsidRDefault="005B5647" w:rsidP="00263A54">
            <w:pPr>
              <w:rPr>
                <w:rFonts w:ascii="Times New Roman" w:hAnsi="Times New Roman" w:cs="Times New Roman"/>
                <w:b/>
                <w:bCs/>
                <w:sz w:val="20"/>
              </w:rPr>
            </w:pPr>
            <w:r w:rsidRPr="00F824A6">
              <w:rPr>
                <w:rFonts w:ascii="Times New Roman" w:hAnsi="Times New Roman" w:cs="Times New Roman"/>
                <w:b/>
                <w:bCs/>
                <w:sz w:val="20"/>
              </w:rPr>
              <w:t>Vascular Anatomy of the Abdomen and Groin</w:t>
            </w:r>
          </w:p>
        </w:tc>
        <w:tc>
          <w:tcPr>
            <w:tcW w:w="4770" w:type="dxa"/>
            <w:vAlign w:val="center"/>
          </w:tcPr>
          <w:p w14:paraId="2688FCA9" w14:textId="134EE04C" w:rsidR="00036042" w:rsidRPr="00F824A6" w:rsidRDefault="00036042" w:rsidP="00263A54">
            <w:pPr>
              <w:rPr>
                <w:rFonts w:ascii="Times New Roman" w:hAnsi="Times New Roman" w:cs="Times New Roman"/>
                <w:sz w:val="20"/>
              </w:rPr>
            </w:pPr>
            <w:r w:rsidRPr="00F824A6">
              <w:rPr>
                <w:rFonts w:ascii="Times New Roman" w:hAnsi="Times New Roman" w:cs="Times New Roman"/>
                <w:sz w:val="20"/>
              </w:rPr>
              <w:t>For a piece of shrapnel, the high thigh and groin are target rich environments not covered by body armor.</w:t>
            </w:r>
          </w:p>
          <w:p w14:paraId="06C0EC90" w14:textId="77777777" w:rsidR="00036042" w:rsidRPr="00F824A6" w:rsidRDefault="00036042" w:rsidP="00263A54">
            <w:pPr>
              <w:rPr>
                <w:rFonts w:ascii="Times New Roman" w:hAnsi="Times New Roman" w:cs="Times New Roman"/>
                <w:sz w:val="20"/>
              </w:rPr>
            </w:pPr>
            <w:r w:rsidRPr="00F824A6">
              <w:rPr>
                <w:rFonts w:ascii="Times New Roman" w:hAnsi="Times New Roman" w:cs="Times New Roman"/>
                <w:sz w:val="20"/>
              </w:rPr>
              <w:t xml:space="preserve">The aorta can be compressed near the umbilicus. </w:t>
            </w:r>
          </w:p>
          <w:p w14:paraId="5408ED79" w14:textId="32400EE1" w:rsidR="005B5647" w:rsidRPr="00F824A6" w:rsidRDefault="00036042" w:rsidP="00263A54">
            <w:pPr>
              <w:rPr>
                <w:rFonts w:ascii="Times New Roman" w:hAnsi="Times New Roman" w:cs="Times New Roman"/>
                <w:sz w:val="20"/>
              </w:rPr>
            </w:pPr>
            <w:r w:rsidRPr="00F824A6">
              <w:rPr>
                <w:rFonts w:ascii="Times New Roman" w:hAnsi="Times New Roman" w:cs="Times New Roman"/>
                <w:sz w:val="20"/>
              </w:rPr>
              <w:t>The femoral arteries can be compressed in the groin.</w:t>
            </w:r>
          </w:p>
        </w:tc>
      </w:tr>
      <w:tr w:rsidR="005B5647" w:rsidRPr="00F824A6" w14:paraId="742642AA" w14:textId="77777777" w:rsidTr="00650B5F">
        <w:trPr>
          <w:cantSplit/>
          <w:trHeight w:val="2528"/>
        </w:trPr>
        <w:tc>
          <w:tcPr>
            <w:tcW w:w="630" w:type="dxa"/>
            <w:vAlign w:val="center"/>
          </w:tcPr>
          <w:p w14:paraId="300BA327" w14:textId="77777777" w:rsidR="005B5647" w:rsidRPr="00F824A6" w:rsidRDefault="005B5647" w:rsidP="00131E27">
            <w:pPr>
              <w:pStyle w:val="ListParagraph"/>
              <w:numPr>
                <w:ilvl w:val="0"/>
                <w:numId w:val="14"/>
              </w:numPr>
              <w:ind w:left="-115" w:right="-475" w:firstLine="0"/>
              <w:jc w:val="center"/>
              <w:rPr>
                <w:rFonts w:ascii="Times New Roman" w:hAnsi="Times New Roman" w:cs="Times New Roman"/>
                <w:noProof/>
                <w:sz w:val="20"/>
              </w:rPr>
            </w:pPr>
          </w:p>
        </w:tc>
        <w:tc>
          <w:tcPr>
            <w:tcW w:w="3510" w:type="dxa"/>
            <w:vAlign w:val="center"/>
          </w:tcPr>
          <w:p w14:paraId="497ED620" w14:textId="3AD2CF81" w:rsidR="005B5647" w:rsidRPr="00F824A6" w:rsidRDefault="00036042" w:rsidP="00036042">
            <w:pPr>
              <w:ind w:left="15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0C1D0B9A" wp14:editId="0735ED07">
                  <wp:extent cx="2080895" cy="1557655"/>
                  <wp:effectExtent l="0" t="0" r="190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80895" cy="1557655"/>
                          </a:xfrm>
                          <a:prstGeom prst="rect">
                            <a:avLst/>
                          </a:prstGeom>
                          <a:noFill/>
                          <a:ln>
                            <a:noFill/>
                          </a:ln>
                        </pic:spPr>
                      </pic:pic>
                    </a:graphicData>
                  </a:graphic>
                </wp:inline>
              </w:drawing>
            </w:r>
          </w:p>
        </w:tc>
        <w:tc>
          <w:tcPr>
            <w:tcW w:w="4770" w:type="dxa"/>
            <w:vAlign w:val="center"/>
          </w:tcPr>
          <w:p w14:paraId="6D4381B6" w14:textId="77777777" w:rsidR="005B5647" w:rsidRPr="00F824A6" w:rsidRDefault="00036042" w:rsidP="00036042">
            <w:pPr>
              <w:rPr>
                <w:rFonts w:ascii="Times New Roman" w:hAnsi="Times New Roman" w:cs="Times New Roman"/>
                <w:b/>
                <w:bCs/>
                <w:sz w:val="20"/>
              </w:rPr>
            </w:pPr>
            <w:r w:rsidRPr="00F824A6">
              <w:rPr>
                <w:rFonts w:ascii="Times New Roman" w:hAnsi="Times New Roman" w:cs="Times New Roman"/>
                <w:b/>
                <w:bCs/>
                <w:sz w:val="20"/>
              </w:rPr>
              <w:t>TCCC Management of Junctional Hemorrhage</w:t>
            </w:r>
          </w:p>
          <w:p w14:paraId="0183E8D5" w14:textId="77777777" w:rsidR="00036042" w:rsidRPr="00F824A6" w:rsidRDefault="00036042" w:rsidP="00131E27">
            <w:pPr>
              <w:numPr>
                <w:ilvl w:val="0"/>
                <w:numId w:val="47"/>
              </w:numPr>
              <w:ind w:left="245" w:hanging="155"/>
              <w:rPr>
                <w:rFonts w:ascii="Times New Roman" w:hAnsi="Times New Roman" w:cs="Times New Roman"/>
                <w:sz w:val="20"/>
              </w:rPr>
            </w:pPr>
            <w:r w:rsidRPr="00F824A6">
              <w:rPr>
                <w:rFonts w:ascii="Times New Roman" w:hAnsi="Times New Roman" w:cs="Times New Roman"/>
                <w:bCs/>
                <w:sz w:val="20"/>
              </w:rPr>
              <w:t>The three CoTCCC-recommended junctional tourniquets are:</w:t>
            </w:r>
          </w:p>
          <w:p w14:paraId="3C87F517" w14:textId="77777777" w:rsidR="00036042" w:rsidRPr="00F824A6" w:rsidRDefault="00036042" w:rsidP="00131E27">
            <w:pPr>
              <w:numPr>
                <w:ilvl w:val="1"/>
                <w:numId w:val="48"/>
              </w:numPr>
              <w:ind w:left="515" w:hanging="155"/>
              <w:rPr>
                <w:rFonts w:ascii="Times New Roman" w:hAnsi="Times New Roman" w:cs="Times New Roman"/>
                <w:sz w:val="20"/>
              </w:rPr>
            </w:pPr>
            <w:r w:rsidRPr="00F824A6">
              <w:rPr>
                <w:rFonts w:ascii="Times New Roman" w:hAnsi="Times New Roman" w:cs="Times New Roman"/>
                <w:bCs/>
                <w:sz w:val="20"/>
              </w:rPr>
              <w:t>The Combat Ready Clamp (CRoC)</w:t>
            </w:r>
          </w:p>
          <w:p w14:paraId="0EA02084" w14:textId="1E2B8A44" w:rsidR="00036042" w:rsidRPr="00F824A6" w:rsidRDefault="00036042" w:rsidP="00131E27">
            <w:pPr>
              <w:numPr>
                <w:ilvl w:val="1"/>
                <w:numId w:val="48"/>
              </w:numPr>
              <w:ind w:left="515" w:hanging="155"/>
              <w:rPr>
                <w:rFonts w:ascii="Times New Roman" w:hAnsi="Times New Roman" w:cs="Times New Roman"/>
                <w:sz w:val="20"/>
              </w:rPr>
            </w:pPr>
            <w:r w:rsidRPr="00F824A6">
              <w:rPr>
                <w:rFonts w:ascii="Times New Roman" w:hAnsi="Times New Roman" w:cs="Times New Roman"/>
                <w:bCs/>
                <w:sz w:val="20"/>
              </w:rPr>
              <w:t>The Junctional Emergency Treatment Tool (JETT)</w:t>
            </w:r>
          </w:p>
          <w:p w14:paraId="7B9C5657" w14:textId="42A645DA" w:rsidR="00036042" w:rsidRPr="00F824A6" w:rsidRDefault="00036042" w:rsidP="00131E27">
            <w:pPr>
              <w:numPr>
                <w:ilvl w:val="1"/>
                <w:numId w:val="48"/>
              </w:numPr>
              <w:ind w:left="515" w:hanging="155"/>
              <w:rPr>
                <w:rFonts w:ascii="Times New Roman" w:hAnsi="Times New Roman" w:cs="Times New Roman"/>
                <w:sz w:val="20"/>
              </w:rPr>
            </w:pPr>
            <w:r w:rsidRPr="00F824A6">
              <w:rPr>
                <w:rFonts w:ascii="Times New Roman" w:hAnsi="Times New Roman" w:cs="Times New Roman"/>
                <w:bCs/>
                <w:sz w:val="20"/>
              </w:rPr>
              <w:t>The SAM Junctional Tourniquet (SJT)</w:t>
            </w:r>
          </w:p>
        </w:tc>
        <w:tc>
          <w:tcPr>
            <w:tcW w:w="4770" w:type="dxa"/>
            <w:vAlign w:val="center"/>
          </w:tcPr>
          <w:p w14:paraId="37A9476F" w14:textId="4ACD1519" w:rsidR="005B5647" w:rsidRPr="00F824A6" w:rsidRDefault="00CD04EE" w:rsidP="00263A54">
            <w:pPr>
              <w:rPr>
                <w:rFonts w:ascii="Times New Roman" w:hAnsi="Times New Roman" w:cs="Times New Roman"/>
                <w:sz w:val="20"/>
              </w:rPr>
            </w:pPr>
            <w:r w:rsidRPr="00F824A6">
              <w:rPr>
                <w:rFonts w:ascii="Times New Roman" w:hAnsi="Times New Roman" w:cs="Times New Roman"/>
                <w:sz w:val="20"/>
              </w:rPr>
              <w:t>Read text</w:t>
            </w:r>
            <w:r w:rsidR="008B0CBC" w:rsidRPr="00F824A6">
              <w:rPr>
                <w:rFonts w:ascii="Times New Roman" w:hAnsi="Times New Roman" w:cs="Times New Roman"/>
                <w:sz w:val="20"/>
              </w:rPr>
              <w:t>.</w:t>
            </w:r>
          </w:p>
        </w:tc>
      </w:tr>
      <w:tr w:rsidR="005B5647" w:rsidRPr="00F824A6" w14:paraId="7FCACFA5" w14:textId="77777777" w:rsidTr="00650B5F">
        <w:trPr>
          <w:cantSplit/>
          <w:trHeight w:val="2510"/>
        </w:trPr>
        <w:tc>
          <w:tcPr>
            <w:tcW w:w="630" w:type="dxa"/>
            <w:vAlign w:val="center"/>
          </w:tcPr>
          <w:p w14:paraId="7AD86FB0" w14:textId="77777777" w:rsidR="005B5647" w:rsidRPr="00F824A6" w:rsidRDefault="005B5647" w:rsidP="00131E27">
            <w:pPr>
              <w:pStyle w:val="ListParagraph"/>
              <w:numPr>
                <w:ilvl w:val="0"/>
                <w:numId w:val="14"/>
              </w:numPr>
              <w:ind w:left="-115" w:right="-475" w:firstLine="0"/>
              <w:jc w:val="center"/>
              <w:rPr>
                <w:rFonts w:ascii="Times New Roman" w:hAnsi="Times New Roman" w:cs="Times New Roman"/>
                <w:noProof/>
                <w:sz w:val="20"/>
              </w:rPr>
            </w:pPr>
          </w:p>
        </w:tc>
        <w:tc>
          <w:tcPr>
            <w:tcW w:w="3510" w:type="dxa"/>
            <w:vAlign w:val="center"/>
          </w:tcPr>
          <w:p w14:paraId="5C419D8F" w14:textId="48ABA73D" w:rsidR="005B5647" w:rsidRPr="00F824A6" w:rsidRDefault="008B0CBC" w:rsidP="00036042">
            <w:pPr>
              <w:ind w:left="155"/>
              <w:jc w:val="center"/>
              <w:rPr>
                <w:rFonts w:ascii="Times New Roman" w:hAnsi="Times New Roman" w:cs="Times New Roman"/>
                <w:sz w:val="20"/>
              </w:rPr>
            </w:pPr>
            <w:r w:rsidRPr="00F824A6">
              <w:rPr>
                <w:rFonts w:ascii="Times New Roman" w:hAnsi="Times New Roman" w:cs="Times New Roman"/>
                <w:noProof/>
                <w:sz w:val="20"/>
              </w:rPr>
              <w:drawing>
                <wp:inline distT="0" distB="0" distL="0" distR="0" wp14:anchorId="5E7AF10B" wp14:editId="5894346A">
                  <wp:extent cx="2079625" cy="1555750"/>
                  <wp:effectExtent l="0" t="0" r="3175" b="0"/>
                  <wp:docPr id="8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79625" cy="1555750"/>
                          </a:xfrm>
                          <a:prstGeom prst="rect">
                            <a:avLst/>
                          </a:prstGeom>
                          <a:noFill/>
                          <a:ln>
                            <a:noFill/>
                          </a:ln>
                        </pic:spPr>
                      </pic:pic>
                    </a:graphicData>
                  </a:graphic>
                </wp:inline>
              </w:drawing>
            </w:r>
          </w:p>
        </w:tc>
        <w:tc>
          <w:tcPr>
            <w:tcW w:w="4770" w:type="dxa"/>
            <w:vAlign w:val="center"/>
          </w:tcPr>
          <w:p w14:paraId="23F6EA0E" w14:textId="77777777" w:rsidR="005B5647" w:rsidRPr="00F824A6" w:rsidRDefault="00036042" w:rsidP="00036042">
            <w:pPr>
              <w:rPr>
                <w:rFonts w:ascii="Times New Roman" w:hAnsi="Times New Roman" w:cs="Times New Roman"/>
                <w:b/>
                <w:bCs/>
                <w:sz w:val="20"/>
              </w:rPr>
            </w:pPr>
            <w:r w:rsidRPr="00F824A6">
              <w:rPr>
                <w:rFonts w:ascii="Times New Roman" w:hAnsi="Times New Roman" w:cs="Times New Roman"/>
                <w:b/>
                <w:bCs/>
                <w:sz w:val="20"/>
              </w:rPr>
              <w:t>TCCC Management of Junctional Hemorrhage</w:t>
            </w:r>
          </w:p>
          <w:p w14:paraId="06820ACD" w14:textId="1AAC35B2" w:rsidR="00036042" w:rsidRPr="00F824A6" w:rsidRDefault="00036042" w:rsidP="008B0CBC">
            <w:pPr>
              <w:rPr>
                <w:rFonts w:ascii="Times New Roman" w:hAnsi="Times New Roman" w:cs="Times New Roman"/>
                <w:sz w:val="20"/>
              </w:rPr>
            </w:pPr>
            <w:r w:rsidRPr="00F824A6">
              <w:rPr>
                <w:rFonts w:ascii="Times New Roman" w:hAnsi="Times New Roman" w:cs="Times New Roman"/>
                <w:bCs/>
                <w:sz w:val="20"/>
              </w:rPr>
              <w:t xml:space="preserve">Training materials for all 3 devices are contained in separate modules </w:t>
            </w:r>
            <w:r w:rsidR="008B0CBC" w:rsidRPr="00F824A6">
              <w:rPr>
                <w:rFonts w:ascii="Times New Roman" w:hAnsi="Times New Roman" w:cs="Times New Roman"/>
                <w:bCs/>
                <w:sz w:val="20"/>
              </w:rPr>
              <w:t>in</w:t>
            </w:r>
            <w:r w:rsidRPr="00F824A6">
              <w:rPr>
                <w:rFonts w:ascii="Times New Roman" w:hAnsi="Times New Roman" w:cs="Times New Roman"/>
                <w:bCs/>
                <w:sz w:val="20"/>
              </w:rPr>
              <w:t xml:space="preserve"> the TCCC curriculum.</w:t>
            </w:r>
          </w:p>
        </w:tc>
        <w:tc>
          <w:tcPr>
            <w:tcW w:w="4770" w:type="dxa"/>
            <w:vAlign w:val="center"/>
          </w:tcPr>
          <w:p w14:paraId="45E51105" w14:textId="7DDACE61" w:rsidR="00C46CE3" w:rsidRPr="00F824A6" w:rsidRDefault="00C46CE3" w:rsidP="00263A54">
            <w:pPr>
              <w:rPr>
                <w:rFonts w:ascii="Times New Roman" w:hAnsi="Times New Roman" w:cs="Times New Roman"/>
                <w:sz w:val="20"/>
              </w:rPr>
            </w:pPr>
            <w:r w:rsidRPr="00F824A6">
              <w:rPr>
                <w:rFonts w:ascii="Times New Roman" w:hAnsi="Times New Roman" w:cs="Times New Roman"/>
                <w:sz w:val="20"/>
              </w:rPr>
              <w:t>Any of the three recommended devices can be taught in the Junctional Tourniquet Practical.</w:t>
            </w:r>
          </w:p>
        </w:tc>
      </w:tr>
      <w:tr w:rsidR="005B5647" w:rsidRPr="00F824A6" w14:paraId="1F700B7D" w14:textId="77777777" w:rsidTr="00650B5F">
        <w:trPr>
          <w:cantSplit/>
          <w:trHeight w:val="2528"/>
        </w:trPr>
        <w:tc>
          <w:tcPr>
            <w:tcW w:w="630" w:type="dxa"/>
            <w:vAlign w:val="center"/>
          </w:tcPr>
          <w:p w14:paraId="2E4CAC21" w14:textId="77777777" w:rsidR="005B5647" w:rsidRPr="00F824A6" w:rsidRDefault="005B5647" w:rsidP="00131E27">
            <w:pPr>
              <w:pStyle w:val="ListParagraph"/>
              <w:numPr>
                <w:ilvl w:val="0"/>
                <w:numId w:val="14"/>
              </w:numPr>
              <w:ind w:left="-115" w:right="-475" w:firstLine="0"/>
              <w:jc w:val="center"/>
              <w:rPr>
                <w:rFonts w:ascii="Times New Roman" w:hAnsi="Times New Roman" w:cs="Times New Roman"/>
                <w:noProof/>
                <w:sz w:val="20"/>
              </w:rPr>
            </w:pPr>
          </w:p>
        </w:tc>
        <w:tc>
          <w:tcPr>
            <w:tcW w:w="3510" w:type="dxa"/>
            <w:vAlign w:val="center"/>
          </w:tcPr>
          <w:p w14:paraId="4E74479A" w14:textId="412694F4" w:rsidR="005B5647" w:rsidRPr="00F824A6" w:rsidRDefault="00C46CE3" w:rsidP="00C46CE3">
            <w:pPr>
              <w:ind w:left="65" w:hanging="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369BB1DF" wp14:editId="3AFE198A">
                  <wp:extent cx="2080895" cy="1557655"/>
                  <wp:effectExtent l="0" t="0" r="1905" b="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80895" cy="1557655"/>
                          </a:xfrm>
                          <a:prstGeom prst="rect">
                            <a:avLst/>
                          </a:prstGeom>
                          <a:noFill/>
                          <a:ln>
                            <a:noFill/>
                          </a:ln>
                        </pic:spPr>
                      </pic:pic>
                    </a:graphicData>
                  </a:graphic>
                </wp:inline>
              </w:drawing>
            </w:r>
          </w:p>
        </w:tc>
        <w:tc>
          <w:tcPr>
            <w:tcW w:w="4770" w:type="dxa"/>
            <w:vAlign w:val="center"/>
          </w:tcPr>
          <w:p w14:paraId="4490E264" w14:textId="77777777" w:rsidR="005B5647" w:rsidRPr="00F824A6" w:rsidRDefault="00C46CE3" w:rsidP="00C46CE3">
            <w:pPr>
              <w:rPr>
                <w:rFonts w:ascii="Times New Roman" w:hAnsi="Times New Roman" w:cs="Times New Roman"/>
                <w:b/>
                <w:bCs/>
                <w:sz w:val="20"/>
              </w:rPr>
            </w:pPr>
            <w:r w:rsidRPr="00F824A6">
              <w:rPr>
                <w:rFonts w:ascii="Times New Roman" w:hAnsi="Times New Roman" w:cs="Times New Roman"/>
                <w:b/>
                <w:bCs/>
                <w:sz w:val="20"/>
              </w:rPr>
              <w:t>Continued Reassessment!</w:t>
            </w:r>
          </w:p>
          <w:p w14:paraId="023E08CD" w14:textId="77777777" w:rsidR="00C46CE3" w:rsidRPr="00F824A6" w:rsidRDefault="00C46CE3" w:rsidP="00B9046A">
            <w:pPr>
              <w:numPr>
                <w:ilvl w:val="0"/>
                <w:numId w:val="49"/>
              </w:numPr>
              <w:tabs>
                <w:tab w:val="clear" w:pos="720"/>
              </w:tabs>
              <w:ind w:left="245" w:hanging="155"/>
              <w:rPr>
                <w:rFonts w:ascii="Times New Roman" w:hAnsi="Times New Roman" w:cs="Times New Roman"/>
                <w:bCs/>
                <w:sz w:val="20"/>
              </w:rPr>
            </w:pPr>
            <w:r w:rsidRPr="00F824A6">
              <w:rPr>
                <w:rFonts w:ascii="Times New Roman" w:hAnsi="Times New Roman" w:cs="Times New Roman"/>
                <w:bCs/>
                <w:sz w:val="20"/>
              </w:rPr>
              <w:t>Once applied, the junctional tourniquet, as well as the casualty’s other hemorrhage control interventions, must be frequently reassessed to assure continued hemorrhage control.</w:t>
            </w:r>
          </w:p>
          <w:p w14:paraId="20E44411" w14:textId="77777777" w:rsidR="00C46CE3" w:rsidRPr="00F824A6" w:rsidRDefault="00C46CE3" w:rsidP="00B9046A">
            <w:pPr>
              <w:numPr>
                <w:ilvl w:val="1"/>
                <w:numId w:val="49"/>
              </w:numPr>
              <w:tabs>
                <w:tab w:val="clear" w:pos="1440"/>
              </w:tabs>
              <w:ind w:left="515" w:hanging="245"/>
              <w:rPr>
                <w:rFonts w:ascii="Times New Roman" w:hAnsi="Times New Roman" w:cs="Times New Roman"/>
                <w:bCs/>
                <w:color w:val="FF0000"/>
                <w:sz w:val="20"/>
              </w:rPr>
            </w:pPr>
            <w:r w:rsidRPr="00F824A6">
              <w:rPr>
                <w:rFonts w:ascii="Times New Roman" w:hAnsi="Times New Roman" w:cs="Times New Roman"/>
                <w:bCs/>
                <w:color w:val="FF0000"/>
                <w:sz w:val="20"/>
              </w:rPr>
              <w:t>DO NOT EVER APPLY IT AND FORGET IT!</w:t>
            </w:r>
          </w:p>
          <w:p w14:paraId="26C6B8AC" w14:textId="7F240F7F" w:rsidR="00C46CE3" w:rsidRPr="00F824A6" w:rsidRDefault="00C46CE3" w:rsidP="00C46CE3">
            <w:pPr>
              <w:rPr>
                <w:rFonts w:ascii="Times New Roman" w:hAnsi="Times New Roman" w:cs="Times New Roman"/>
                <w:b/>
                <w:bCs/>
                <w:sz w:val="20"/>
              </w:rPr>
            </w:pPr>
          </w:p>
        </w:tc>
        <w:tc>
          <w:tcPr>
            <w:tcW w:w="4770" w:type="dxa"/>
            <w:vAlign w:val="center"/>
          </w:tcPr>
          <w:p w14:paraId="30A75B8D" w14:textId="5B94B811" w:rsidR="005B5647" w:rsidRPr="00F824A6" w:rsidRDefault="00C00203" w:rsidP="00263A54">
            <w:pPr>
              <w:rPr>
                <w:rFonts w:ascii="Times New Roman" w:hAnsi="Times New Roman" w:cs="Times New Roman"/>
                <w:sz w:val="20"/>
              </w:rPr>
            </w:pPr>
            <w:r w:rsidRPr="00F824A6">
              <w:rPr>
                <w:rFonts w:ascii="Times New Roman" w:hAnsi="Times New Roman" w:cs="Times New Roman"/>
                <w:sz w:val="20"/>
              </w:rPr>
              <w:t>Read text</w:t>
            </w:r>
            <w:r w:rsidR="008B0CBC" w:rsidRPr="00F824A6">
              <w:rPr>
                <w:rFonts w:ascii="Times New Roman" w:hAnsi="Times New Roman" w:cs="Times New Roman"/>
                <w:sz w:val="20"/>
              </w:rPr>
              <w:t>.</w:t>
            </w:r>
          </w:p>
        </w:tc>
      </w:tr>
      <w:tr w:rsidR="005B5647" w:rsidRPr="00F824A6" w14:paraId="2B65C642" w14:textId="77777777" w:rsidTr="00650B5F">
        <w:trPr>
          <w:cantSplit/>
          <w:trHeight w:val="2510"/>
        </w:trPr>
        <w:tc>
          <w:tcPr>
            <w:tcW w:w="630" w:type="dxa"/>
            <w:vAlign w:val="center"/>
          </w:tcPr>
          <w:p w14:paraId="28757707" w14:textId="77777777" w:rsidR="005B5647" w:rsidRPr="00F824A6" w:rsidRDefault="005B5647" w:rsidP="00131E27">
            <w:pPr>
              <w:pStyle w:val="ListParagraph"/>
              <w:numPr>
                <w:ilvl w:val="0"/>
                <w:numId w:val="14"/>
              </w:numPr>
              <w:ind w:left="-115" w:right="-475" w:firstLine="0"/>
              <w:jc w:val="center"/>
              <w:rPr>
                <w:rFonts w:ascii="Times New Roman" w:hAnsi="Times New Roman" w:cs="Times New Roman"/>
                <w:noProof/>
                <w:sz w:val="20"/>
              </w:rPr>
            </w:pPr>
          </w:p>
        </w:tc>
        <w:tc>
          <w:tcPr>
            <w:tcW w:w="3510" w:type="dxa"/>
            <w:vAlign w:val="center"/>
          </w:tcPr>
          <w:p w14:paraId="3D641F5C" w14:textId="51529333" w:rsidR="005B5647" w:rsidRPr="00F824A6" w:rsidRDefault="00C548ED" w:rsidP="00C548ED">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041A2F1E" wp14:editId="1A7338B1">
                  <wp:extent cx="2080895" cy="1557655"/>
                  <wp:effectExtent l="0" t="0" r="1905" b="0"/>
                  <wp:docPr id="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80895" cy="1557655"/>
                          </a:xfrm>
                          <a:prstGeom prst="rect">
                            <a:avLst/>
                          </a:prstGeom>
                          <a:noFill/>
                          <a:ln>
                            <a:noFill/>
                          </a:ln>
                        </pic:spPr>
                      </pic:pic>
                    </a:graphicData>
                  </a:graphic>
                </wp:inline>
              </w:drawing>
            </w:r>
          </w:p>
        </w:tc>
        <w:tc>
          <w:tcPr>
            <w:tcW w:w="4770" w:type="dxa"/>
            <w:vAlign w:val="center"/>
          </w:tcPr>
          <w:p w14:paraId="05EFFD0B" w14:textId="582F0477" w:rsidR="005B5647" w:rsidRPr="00F824A6" w:rsidRDefault="00E57AFA" w:rsidP="00E57AFA">
            <w:pPr>
              <w:rPr>
                <w:rFonts w:ascii="Times New Roman" w:hAnsi="Times New Roman" w:cs="Times New Roman"/>
                <w:bCs/>
                <w:sz w:val="20"/>
              </w:rPr>
            </w:pPr>
            <w:r w:rsidRPr="00F824A6">
              <w:rPr>
                <w:rFonts w:ascii="Times New Roman" w:hAnsi="Times New Roman" w:cs="Times New Roman"/>
                <w:b/>
                <w:bCs/>
                <w:sz w:val="20"/>
              </w:rPr>
              <w:t>Junctional Tourniquet Practical</w:t>
            </w:r>
          </w:p>
        </w:tc>
        <w:tc>
          <w:tcPr>
            <w:tcW w:w="4770" w:type="dxa"/>
            <w:vAlign w:val="center"/>
          </w:tcPr>
          <w:p w14:paraId="1321AC67" w14:textId="77777777" w:rsidR="00E57AFA" w:rsidRPr="00F824A6" w:rsidRDefault="00E57AFA" w:rsidP="00E57AFA">
            <w:pPr>
              <w:rPr>
                <w:rFonts w:ascii="Times New Roman" w:hAnsi="Times New Roman" w:cs="Times New Roman"/>
                <w:sz w:val="20"/>
              </w:rPr>
            </w:pPr>
            <w:r w:rsidRPr="00F824A6">
              <w:rPr>
                <w:rFonts w:ascii="Times New Roman" w:hAnsi="Times New Roman" w:cs="Times New Roman"/>
                <w:sz w:val="20"/>
              </w:rPr>
              <w:t>Break into small groups for the practical.</w:t>
            </w:r>
          </w:p>
          <w:p w14:paraId="62CB46BE" w14:textId="4D09BCEF" w:rsidR="005B5647" w:rsidRPr="00F824A6" w:rsidRDefault="00E57AFA" w:rsidP="00263A54">
            <w:pPr>
              <w:rPr>
                <w:rFonts w:ascii="Times New Roman" w:hAnsi="Times New Roman" w:cs="Times New Roman"/>
                <w:sz w:val="20"/>
              </w:rPr>
            </w:pPr>
            <w:r w:rsidRPr="00F824A6">
              <w:rPr>
                <w:rFonts w:ascii="Times New Roman" w:hAnsi="Times New Roman" w:cs="Times New Roman"/>
                <w:sz w:val="20"/>
              </w:rPr>
              <w:t xml:space="preserve">Use the module </w:t>
            </w:r>
            <w:r w:rsidR="003C70BF" w:rsidRPr="00F824A6">
              <w:rPr>
                <w:rFonts w:ascii="Times New Roman" w:hAnsi="Times New Roman" w:cs="Times New Roman"/>
                <w:sz w:val="20"/>
              </w:rPr>
              <w:t xml:space="preserve">and the skill sheet </w:t>
            </w:r>
            <w:r w:rsidRPr="00F824A6">
              <w:rPr>
                <w:rFonts w:ascii="Times New Roman" w:hAnsi="Times New Roman" w:cs="Times New Roman"/>
                <w:sz w:val="20"/>
              </w:rPr>
              <w:t>for the device being trained.</w:t>
            </w:r>
          </w:p>
        </w:tc>
      </w:tr>
      <w:tr w:rsidR="00E57AFA" w:rsidRPr="00F824A6" w14:paraId="6DC76465" w14:textId="77777777" w:rsidTr="00650B5F">
        <w:trPr>
          <w:cantSplit/>
          <w:trHeight w:val="2510"/>
        </w:trPr>
        <w:tc>
          <w:tcPr>
            <w:tcW w:w="630" w:type="dxa"/>
            <w:vAlign w:val="center"/>
          </w:tcPr>
          <w:p w14:paraId="6A11E8FB" w14:textId="77777777" w:rsidR="00E57AFA" w:rsidRPr="00F824A6" w:rsidRDefault="00E57AFA" w:rsidP="00131E27">
            <w:pPr>
              <w:pStyle w:val="ListParagraph"/>
              <w:numPr>
                <w:ilvl w:val="0"/>
                <w:numId w:val="14"/>
              </w:numPr>
              <w:ind w:left="-115" w:right="-475" w:firstLine="0"/>
              <w:jc w:val="center"/>
              <w:rPr>
                <w:rFonts w:ascii="Times New Roman" w:hAnsi="Times New Roman" w:cs="Times New Roman"/>
                <w:noProof/>
                <w:sz w:val="20"/>
              </w:rPr>
            </w:pPr>
          </w:p>
        </w:tc>
        <w:tc>
          <w:tcPr>
            <w:tcW w:w="3510" w:type="dxa"/>
            <w:vAlign w:val="center"/>
          </w:tcPr>
          <w:p w14:paraId="4C23E1A4" w14:textId="1A165F9C" w:rsidR="00E57AFA" w:rsidRPr="00F824A6" w:rsidRDefault="00E57AFA" w:rsidP="00C548ED">
            <w:pPr>
              <w:ind w:left="65"/>
              <w:jc w:val="center"/>
              <w:rPr>
                <w:rFonts w:ascii="Times New Roman" w:hAnsi="Times New Roman" w:cs="Times New Roman"/>
                <w:noProof/>
                <w:sz w:val="20"/>
              </w:rPr>
            </w:pPr>
            <w:r w:rsidRPr="00F824A6">
              <w:rPr>
                <w:rFonts w:ascii="Times New Roman" w:hAnsi="Times New Roman" w:cs="Times New Roman"/>
                <w:noProof/>
                <w:sz w:val="20"/>
              </w:rPr>
              <w:drawing>
                <wp:inline distT="0" distB="0" distL="0" distR="0" wp14:anchorId="4C193710" wp14:editId="58C509D0">
                  <wp:extent cx="2080895" cy="1557655"/>
                  <wp:effectExtent l="0" t="0" r="1905" b="0"/>
                  <wp:docPr id="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80895" cy="1557655"/>
                          </a:xfrm>
                          <a:prstGeom prst="rect">
                            <a:avLst/>
                          </a:prstGeom>
                          <a:noFill/>
                          <a:ln>
                            <a:noFill/>
                          </a:ln>
                        </pic:spPr>
                      </pic:pic>
                    </a:graphicData>
                  </a:graphic>
                </wp:inline>
              </w:drawing>
            </w:r>
          </w:p>
        </w:tc>
        <w:tc>
          <w:tcPr>
            <w:tcW w:w="4770" w:type="dxa"/>
            <w:vAlign w:val="center"/>
          </w:tcPr>
          <w:p w14:paraId="17941F1B" w14:textId="39D5DB83" w:rsidR="00E57AFA" w:rsidRPr="00F824A6" w:rsidRDefault="00E57AFA" w:rsidP="00E57AFA">
            <w:pPr>
              <w:rPr>
                <w:rFonts w:ascii="Times New Roman" w:hAnsi="Times New Roman" w:cs="Times New Roman"/>
                <w:b/>
                <w:bCs/>
                <w:sz w:val="20"/>
              </w:rPr>
            </w:pPr>
            <w:r w:rsidRPr="00F824A6">
              <w:rPr>
                <w:rFonts w:ascii="Times New Roman" w:hAnsi="Times New Roman" w:cs="Times New Roman"/>
                <w:b/>
                <w:bCs/>
                <w:sz w:val="20"/>
              </w:rPr>
              <w:t>Questions?</w:t>
            </w:r>
          </w:p>
        </w:tc>
        <w:tc>
          <w:tcPr>
            <w:tcW w:w="4770" w:type="dxa"/>
            <w:vAlign w:val="center"/>
          </w:tcPr>
          <w:p w14:paraId="287A1013" w14:textId="77777777" w:rsidR="00E57AFA" w:rsidRPr="00F824A6" w:rsidRDefault="00E57AFA" w:rsidP="00E57AFA">
            <w:pPr>
              <w:rPr>
                <w:rFonts w:ascii="Times New Roman" w:hAnsi="Times New Roman" w:cs="Times New Roman"/>
                <w:sz w:val="20"/>
              </w:rPr>
            </w:pPr>
          </w:p>
        </w:tc>
      </w:tr>
    </w:tbl>
    <w:p w14:paraId="4B901B20" w14:textId="77777777" w:rsidR="00263A54" w:rsidRPr="00F824A6" w:rsidRDefault="00263A54" w:rsidP="00EE33F4">
      <w:pPr>
        <w:ind w:left="187"/>
        <w:rPr>
          <w:rFonts w:ascii="Times New Roman" w:hAnsi="Times New Roman" w:cs="Times New Roman"/>
        </w:rPr>
      </w:pPr>
    </w:p>
    <w:sectPr w:rsidR="00263A54" w:rsidRPr="00F824A6" w:rsidSect="00EE193F">
      <w:headerReference w:type="default" r:id="rId148"/>
      <w:pgSz w:w="15840" w:h="12240" w:orient="landscape" w:code="1"/>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2D3793" w14:textId="77777777" w:rsidR="00DB0AB9" w:rsidRDefault="00DB0AB9">
      <w:r>
        <w:separator/>
      </w:r>
    </w:p>
  </w:endnote>
  <w:endnote w:type="continuationSeparator" w:id="0">
    <w:p w14:paraId="61A59D59" w14:textId="77777777" w:rsidR="00DB0AB9" w:rsidRDefault="00DB0A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PGothic">
    <w:altName w:val="ＭＳ Ｐゴシック"/>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370B19" w14:textId="77777777" w:rsidR="00DB0AB9" w:rsidRDefault="00DB0AB9">
      <w:r>
        <w:separator/>
      </w:r>
    </w:p>
  </w:footnote>
  <w:footnote w:type="continuationSeparator" w:id="0">
    <w:p w14:paraId="4CE63C5E" w14:textId="77777777" w:rsidR="00DB0AB9" w:rsidRDefault="00DB0A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ayout w:type="fixed"/>
      <w:tblCellMar>
        <w:top w:w="72" w:type="dxa"/>
        <w:left w:w="115" w:type="dxa"/>
        <w:bottom w:w="72" w:type="dxa"/>
        <w:right w:w="115" w:type="dxa"/>
      </w:tblCellMar>
      <w:tblLook w:val="04A0" w:firstRow="1" w:lastRow="0" w:firstColumn="1" w:lastColumn="0" w:noHBand="0" w:noVBand="1"/>
    </w:tblPr>
    <w:tblGrid>
      <w:gridCol w:w="13255"/>
      <w:gridCol w:w="1375"/>
    </w:tblGrid>
    <w:tr w:rsidR="005046A2" w:rsidRPr="00FC71A9" w14:paraId="54A88254" w14:textId="77777777" w:rsidTr="00611C17">
      <w:tc>
        <w:tcPr>
          <w:tcW w:w="4530" w:type="pct"/>
          <w:tcBorders>
            <w:bottom w:val="single" w:sz="4" w:space="0" w:color="auto"/>
          </w:tcBorders>
          <w:vAlign w:val="bottom"/>
        </w:tcPr>
        <w:p w14:paraId="0891C561" w14:textId="3040AB96" w:rsidR="005046A2" w:rsidRPr="00FC71A9" w:rsidRDefault="005046A2" w:rsidP="00A118E6">
          <w:pPr>
            <w:pStyle w:val="Header"/>
            <w:jc w:val="right"/>
            <w:rPr>
              <w:rFonts w:ascii="Calibri" w:hAnsi="Calibri"/>
              <w:bCs/>
              <w:noProof/>
              <w:color w:val="000000"/>
            </w:rPr>
          </w:pPr>
          <w:r>
            <w:rPr>
              <w:rFonts w:ascii="Calibri" w:hAnsi="Calibri"/>
              <w:b/>
              <w:bCs/>
              <w:color w:val="000000"/>
            </w:rPr>
            <w:t>INSTRUCTOR GUIDE FOR TACTICAL FIELD CARE #1 IN TCCC-MP 160603</w:t>
          </w:r>
        </w:p>
      </w:tc>
      <w:tc>
        <w:tcPr>
          <w:tcW w:w="470" w:type="pct"/>
          <w:tcBorders>
            <w:bottom w:val="single" w:sz="4" w:space="0" w:color="943634"/>
          </w:tcBorders>
          <w:shd w:val="clear" w:color="auto" w:fill="943634"/>
          <w:vAlign w:val="bottom"/>
        </w:tcPr>
        <w:p w14:paraId="5B4DD9C7" w14:textId="061E9ECC" w:rsidR="005046A2" w:rsidRPr="00FC71A9" w:rsidRDefault="005046A2" w:rsidP="006418AF">
          <w:pPr>
            <w:pStyle w:val="Header"/>
            <w:rPr>
              <w:color w:val="FFFFFF"/>
            </w:rPr>
          </w:pPr>
          <w:r w:rsidRPr="00FC71A9">
            <w:rPr>
              <w:rFonts w:ascii="Calibri" w:hAnsi="Calibri"/>
              <w:b/>
              <w:color w:val="FFFFFF"/>
            </w:rPr>
            <w:fldChar w:fldCharType="begin"/>
          </w:r>
          <w:r w:rsidRPr="00FC71A9">
            <w:rPr>
              <w:rFonts w:ascii="Calibri" w:hAnsi="Calibri"/>
              <w:b/>
              <w:color w:val="FFFFFF"/>
            </w:rPr>
            <w:instrText xml:space="preserve"> PAGE   \* MERGEFORMAT </w:instrText>
          </w:r>
          <w:r w:rsidRPr="00FC71A9">
            <w:rPr>
              <w:rFonts w:ascii="Calibri" w:hAnsi="Calibri"/>
              <w:b/>
              <w:color w:val="FFFFFF"/>
            </w:rPr>
            <w:fldChar w:fldCharType="separate"/>
          </w:r>
          <w:r w:rsidR="00737A10">
            <w:rPr>
              <w:rFonts w:ascii="Calibri" w:hAnsi="Calibri"/>
              <w:b/>
              <w:noProof/>
              <w:color w:val="FFFFFF"/>
            </w:rPr>
            <w:t>44</w:t>
          </w:r>
          <w:r w:rsidRPr="00FC71A9">
            <w:rPr>
              <w:rFonts w:ascii="Calibri" w:hAnsi="Calibri"/>
              <w:b/>
              <w:color w:val="FFFFFF"/>
            </w:rPr>
            <w:fldChar w:fldCharType="end"/>
          </w:r>
        </w:p>
      </w:tc>
    </w:tr>
  </w:tbl>
  <w:p w14:paraId="5F9CC4F4" w14:textId="77777777" w:rsidR="005046A2" w:rsidRDefault="005046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17832"/>
    <w:multiLevelType w:val="hybridMultilevel"/>
    <w:tmpl w:val="F4D4F642"/>
    <w:lvl w:ilvl="0" w:tplc="D996DF2E">
      <w:start w:val="1"/>
      <w:numFmt w:val="bullet"/>
      <w:lvlText w:val="•"/>
      <w:lvlJc w:val="left"/>
      <w:pPr>
        <w:tabs>
          <w:tab w:val="num" w:pos="720"/>
        </w:tabs>
        <w:ind w:left="720" w:hanging="360"/>
      </w:pPr>
      <w:rPr>
        <w:rFonts w:ascii="Arial" w:hAnsi="Arial" w:hint="default"/>
      </w:rPr>
    </w:lvl>
    <w:lvl w:ilvl="1" w:tplc="8D12515C" w:tentative="1">
      <w:start w:val="1"/>
      <w:numFmt w:val="bullet"/>
      <w:lvlText w:val="•"/>
      <w:lvlJc w:val="left"/>
      <w:pPr>
        <w:tabs>
          <w:tab w:val="num" w:pos="1440"/>
        </w:tabs>
        <w:ind w:left="1440" w:hanging="360"/>
      </w:pPr>
      <w:rPr>
        <w:rFonts w:ascii="Arial" w:hAnsi="Arial" w:hint="default"/>
      </w:rPr>
    </w:lvl>
    <w:lvl w:ilvl="2" w:tplc="9DA64F9C" w:tentative="1">
      <w:start w:val="1"/>
      <w:numFmt w:val="bullet"/>
      <w:lvlText w:val="•"/>
      <w:lvlJc w:val="left"/>
      <w:pPr>
        <w:tabs>
          <w:tab w:val="num" w:pos="2160"/>
        </w:tabs>
        <w:ind w:left="2160" w:hanging="360"/>
      </w:pPr>
      <w:rPr>
        <w:rFonts w:ascii="Arial" w:hAnsi="Arial" w:hint="default"/>
      </w:rPr>
    </w:lvl>
    <w:lvl w:ilvl="3" w:tplc="776875BE" w:tentative="1">
      <w:start w:val="1"/>
      <w:numFmt w:val="bullet"/>
      <w:lvlText w:val="•"/>
      <w:lvlJc w:val="left"/>
      <w:pPr>
        <w:tabs>
          <w:tab w:val="num" w:pos="2880"/>
        </w:tabs>
        <w:ind w:left="2880" w:hanging="360"/>
      </w:pPr>
      <w:rPr>
        <w:rFonts w:ascii="Arial" w:hAnsi="Arial" w:hint="default"/>
      </w:rPr>
    </w:lvl>
    <w:lvl w:ilvl="4" w:tplc="9FC4B67E" w:tentative="1">
      <w:start w:val="1"/>
      <w:numFmt w:val="bullet"/>
      <w:lvlText w:val="•"/>
      <w:lvlJc w:val="left"/>
      <w:pPr>
        <w:tabs>
          <w:tab w:val="num" w:pos="3600"/>
        </w:tabs>
        <w:ind w:left="3600" w:hanging="360"/>
      </w:pPr>
      <w:rPr>
        <w:rFonts w:ascii="Arial" w:hAnsi="Arial" w:hint="default"/>
      </w:rPr>
    </w:lvl>
    <w:lvl w:ilvl="5" w:tplc="B42445FA" w:tentative="1">
      <w:start w:val="1"/>
      <w:numFmt w:val="bullet"/>
      <w:lvlText w:val="•"/>
      <w:lvlJc w:val="left"/>
      <w:pPr>
        <w:tabs>
          <w:tab w:val="num" w:pos="4320"/>
        </w:tabs>
        <w:ind w:left="4320" w:hanging="360"/>
      </w:pPr>
      <w:rPr>
        <w:rFonts w:ascii="Arial" w:hAnsi="Arial" w:hint="default"/>
      </w:rPr>
    </w:lvl>
    <w:lvl w:ilvl="6" w:tplc="FFCE3760" w:tentative="1">
      <w:start w:val="1"/>
      <w:numFmt w:val="bullet"/>
      <w:lvlText w:val="•"/>
      <w:lvlJc w:val="left"/>
      <w:pPr>
        <w:tabs>
          <w:tab w:val="num" w:pos="5040"/>
        </w:tabs>
        <w:ind w:left="5040" w:hanging="360"/>
      </w:pPr>
      <w:rPr>
        <w:rFonts w:ascii="Arial" w:hAnsi="Arial" w:hint="default"/>
      </w:rPr>
    </w:lvl>
    <w:lvl w:ilvl="7" w:tplc="BE5C769A" w:tentative="1">
      <w:start w:val="1"/>
      <w:numFmt w:val="bullet"/>
      <w:lvlText w:val="•"/>
      <w:lvlJc w:val="left"/>
      <w:pPr>
        <w:tabs>
          <w:tab w:val="num" w:pos="5760"/>
        </w:tabs>
        <w:ind w:left="5760" w:hanging="360"/>
      </w:pPr>
      <w:rPr>
        <w:rFonts w:ascii="Arial" w:hAnsi="Arial" w:hint="default"/>
      </w:rPr>
    </w:lvl>
    <w:lvl w:ilvl="8" w:tplc="8B5A675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0D75B22"/>
    <w:multiLevelType w:val="hybridMultilevel"/>
    <w:tmpl w:val="FE8CFE7C"/>
    <w:lvl w:ilvl="0" w:tplc="A8FC6564">
      <w:start w:val="1"/>
      <w:numFmt w:val="bullet"/>
      <w:lvlText w:val=""/>
      <w:lvlJc w:val="left"/>
      <w:pPr>
        <w:ind w:left="1170" w:hanging="360"/>
      </w:pPr>
      <w:rPr>
        <w:rFonts w:ascii="Symbol" w:hAnsi="Symbol" w:hint="default"/>
      </w:rPr>
    </w:lvl>
    <w:lvl w:ilvl="1" w:tplc="04090003">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1C10345"/>
    <w:multiLevelType w:val="hybridMultilevel"/>
    <w:tmpl w:val="14463812"/>
    <w:lvl w:ilvl="0" w:tplc="550C4568">
      <w:start w:val="1"/>
      <w:numFmt w:val="bullet"/>
      <w:lvlText w:val="•"/>
      <w:lvlJc w:val="left"/>
      <w:pPr>
        <w:tabs>
          <w:tab w:val="num" w:pos="720"/>
        </w:tabs>
        <w:ind w:left="720" w:hanging="360"/>
      </w:pPr>
      <w:rPr>
        <w:rFonts w:ascii="Arial" w:hAnsi="Arial" w:hint="default"/>
      </w:rPr>
    </w:lvl>
    <w:lvl w:ilvl="1" w:tplc="260613A6">
      <w:numFmt w:val="bullet"/>
      <w:lvlText w:val="–"/>
      <w:lvlJc w:val="left"/>
      <w:pPr>
        <w:tabs>
          <w:tab w:val="num" w:pos="1440"/>
        </w:tabs>
        <w:ind w:left="1440" w:hanging="360"/>
      </w:pPr>
      <w:rPr>
        <w:rFonts w:ascii="Arial" w:hAnsi="Arial" w:hint="default"/>
      </w:rPr>
    </w:lvl>
    <w:lvl w:ilvl="2" w:tplc="1D2C9A70">
      <w:numFmt w:val="bullet"/>
      <w:lvlText w:val="•"/>
      <w:lvlJc w:val="left"/>
      <w:pPr>
        <w:tabs>
          <w:tab w:val="num" w:pos="2160"/>
        </w:tabs>
        <w:ind w:left="2160" w:hanging="360"/>
      </w:pPr>
      <w:rPr>
        <w:rFonts w:ascii="Arial" w:hAnsi="Arial" w:hint="default"/>
      </w:rPr>
    </w:lvl>
    <w:lvl w:ilvl="3" w:tplc="60146FCA" w:tentative="1">
      <w:start w:val="1"/>
      <w:numFmt w:val="bullet"/>
      <w:lvlText w:val="•"/>
      <w:lvlJc w:val="left"/>
      <w:pPr>
        <w:tabs>
          <w:tab w:val="num" w:pos="2880"/>
        </w:tabs>
        <w:ind w:left="2880" w:hanging="360"/>
      </w:pPr>
      <w:rPr>
        <w:rFonts w:ascii="Arial" w:hAnsi="Arial" w:hint="default"/>
      </w:rPr>
    </w:lvl>
    <w:lvl w:ilvl="4" w:tplc="09FA038C" w:tentative="1">
      <w:start w:val="1"/>
      <w:numFmt w:val="bullet"/>
      <w:lvlText w:val="•"/>
      <w:lvlJc w:val="left"/>
      <w:pPr>
        <w:tabs>
          <w:tab w:val="num" w:pos="3600"/>
        </w:tabs>
        <w:ind w:left="3600" w:hanging="360"/>
      </w:pPr>
      <w:rPr>
        <w:rFonts w:ascii="Arial" w:hAnsi="Arial" w:hint="default"/>
      </w:rPr>
    </w:lvl>
    <w:lvl w:ilvl="5" w:tplc="6F3CE778" w:tentative="1">
      <w:start w:val="1"/>
      <w:numFmt w:val="bullet"/>
      <w:lvlText w:val="•"/>
      <w:lvlJc w:val="left"/>
      <w:pPr>
        <w:tabs>
          <w:tab w:val="num" w:pos="4320"/>
        </w:tabs>
        <w:ind w:left="4320" w:hanging="360"/>
      </w:pPr>
      <w:rPr>
        <w:rFonts w:ascii="Arial" w:hAnsi="Arial" w:hint="default"/>
      </w:rPr>
    </w:lvl>
    <w:lvl w:ilvl="6" w:tplc="852C8E44" w:tentative="1">
      <w:start w:val="1"/>
      <w:numFmt w:val="bullet"/>
      <w:lvlText w:val="•"/>
      <w:lvlJc w:val="left"/>
      <w:pPr>
        <w:tabs>
          <w:tab w:val="num" w:pos="5040"/>
        </w:tabs>
        <w:ind w:left="5040" w:hanging="360"/>
      </w:pPr>
      <w:rPr>
        <w:rFonts w:ascii="Arial" w:hAnsi="Arial" w:hint="default"/>
      </w:rPr>
    </w:lvl>
    <w:lvl w:ilvl="7" w:tplc="5CCEBF60" w:tentative="1">
      <w:start w:val="1"/>
      <w:numFmt w:val="bullet"/>
      <w:lvlText w:val="•"/>
      <w:lvlJc w:val="left"/>
      <w:pPr>
        <w:tabs>
          <w:tab w:val="num" w:pos="5760"/>
        </w:tabs>
        <w:ind w:left="5760" w:hanging="360"/>
      </w:pPr>
      <w:rPr>
        <w:rFonts w:ascii="Arial" w:hAnsi="Arial" w:hint="default"/>
      </w:rPr>
    </w:lvl>
    <w:lvl w:ilvl="8" w:tplc="3990BE8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4A4468E"/>
    <w:multiLevelType w:val="hybridMultilevel"/>
    <w:tmpl w:val="F82E83A8"/>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4" w15:restartNumberingAfterBreak="0">
    <w:nsid w:val="06674A01"/>
    <w:multiLevelType w:val="hybridMultilevel"/>
    <w:tmpl w:val="892CF328"/>
    <w:lvl w:ilvl="0" w:tplc="F27E61BC">
      <w:start w:val="1"/>
      <w:numFmt w:val="bullet"/>
      <w:lvlText w:val="•"/>
      <w:lvlJc w:val="left"/>
      <w:pPr>
        <w:tabs>
          <w:tab w:val="num" w:pos="720"/>
        </w:tabs>
        <w:ind w:left="720" w:hanging="360"/>
      </w:pPr>
      <w:rPr>
        <w:rFonts w:ascii="Arial" w:hAnsi="Arial" w:hint="default"/>
      </w:rPr>
    </w:lvl>
    <w:lvl w:ilvl="1" w:tplc="F8B005A6" w:tentative="1">
      <w:start w:val="1"/>
      <w:numFmt w:val="bullet"/>
      <w:lvlText w:val="•"/>
      <w:lvlJc w:val="left"/>
      <w:pPr>
        <w:tabs>
          <w:tab w:val="num" w:pos="1440"/>
        </w:tabs>
        <w:ind w:left="1440" w:hanging="360"/>
      </w:pPr>
      <w:rPr>
        <w:rFonts w:ascii="Arial" w:hAnsi="Arial" w:hint="default"/>
      </w:rPr>
    </w:lvl>
    <w:lvl w:ilvl="2" w:tplc="F9EEC96A" w:tentative="1">
      <w:start w:val="1"/>
      <w:numFmt w:val="bullet"/>
      <w:lvlText w:val="•"/>
      <w:lvlJc w:val="left"/>
      <w:pPr>
        <w:tabs>
          <w:tab w:val="num" w:pos="2160"/>
        </w:tabs>
        <w:ind w:left="2160" w:hanging="360"/>
      </w:pPr>
      <w:rPr>
        <w:rFonts w:ascii="Arial" w:hAnsi="Arial" w:hint="default"/>
      </w:rPr>
    </w:lvl>
    <w:lvl w:ilvl="3" w:tplc="7780EDF2" w:tentative="1">
      <w:start w:val="1"/>
      <w:numFmt w:val="bullet"/>
      <w:lvlText w:val="•"/>
      <w:lvlJc w:val="left"/>
      <w:pPr>
        <w:tabs>
          <w:tab w:val="num" w:pos="2880"/>
        </w:tabs>
        <w:ind w:left="2880" w:hanging="360"/>
      </w:pPr>
      <w:rPr>
        <w:rFonts w:ascii="Arial" w:hAnsi="Arial" w:hint="default"/>
      </w:rPr>
    </w:lvl>
    <w:lvl w:ilvl="4" w:tplc="F69C6544" w:tentative="1">
      <w:start w:val="1"/>
      <w:numFmt w:val="bullet"/>
      <w:lvlText w:val="•"/>
      <w:lvlJc w:val="left"/>
      <w:pPr>
        <w:tabs>
          <w:tab w:val="num" w:pos="3600"/>
        </w:tabs>
        <w:ind w:left="3600" w:hanging="360"/>
      </w:pPr>
      <w:rPr>
        <w:rFonts w:ascii="Arial" w:hAnsi="Arial" w:hint="default"/>
      </w:rPr>
    </w:lvl>
    <w:lvl w:ilvl="5" w:tplc="45648EB0" w:tentative="1">
      <w:start w:val="1"/>
      <w:numFmt w:val="bullet"/>
      <w:lvlText w:val="•"/>
      <w:lvlJc w:val="left"/>
      <w:pPr>
        <w:tabs>
          <w:tab w:val="num" w:pos="4320"/>
        </w:tabs>
        <w:ind w:left="4320" w:hanging="360"/>
      </w:pPr>
      <w:rPr>
        <w:rFonts w:ascii="Arial" w:hAnsi="Arial" w:hint="default"/>
      </w:rPr>
    </w:lvl>
    <w:lvl w:ilvl="6" w:tplc="8AF2EFA0" w:tentative="1">
      <w:start w:val="1"/>
      <w:numFmt w:val="bullet"/>
      <w:lvlText w:val="•"/>
      <w:lvlJc w:val="left"/>
      <w:pPr>
        <w:tabs>
          <w:tab w:val="num" w:pos="5040"/>
        </w:tabs>
        <w:ind w:left="5040" w:hanging="360"/>
      </w:pPr>
      <w:rPr>
        <w:rFonts w:ascii="Arial" w:hAnsi="Arial" w:hint="default"/>
      </w:rPr>
    </w:lvl>
    <w:lvl w:ilvl="7" w:tplc="7D44274E" w:tentative="1">
      <w:start w:val="1"/>
      <w:numFmt w:val="bullet"/>
      <w:lvlText w:val="•"/>
      <w:lvlJc w:val="left"/>
      <w:pPr>
        <w:tabs>
          <w:tab w:val="num" w:pos="5760"/>
        </w:tabs>
        <w:ind w:left="5760" w:hanging="360"/>
      </w:pPr>
      <w:rPr>
        <w:rFonts w:ascii="Arial" w:hAnsi="Arial" w:hint="default"/>
      </w:rPr>
    </w:lvl>
    <w:lvl w:ilvl="8" w:tplc="545473F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224322"/>
    <w:multiLevelType w:val="hybridMultilevel"/>
    <w:tmpl w:val="AB600C30"/>
    <w:lvl w:ilvl="0" w:tplc="420EA450">
      <w:start w:val="1"/>
      <w:numFmt w:val="decimal"/>
      <w:lvlText w:val="%1."/>
      <w:lvlJc w:val="left"/>
      <w:pPr>
        <w:ind w:left="54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C73D0C"/>
    <w:multiLevelType w:val="hybridMultilevel"/>
    <w:tmpl w:val="50BA4FE4"/>
    <w:lvl w:ilvl="0" w:tplc="5F7A454A">
      <w:start w:val="1"/>
      <w:numFmt w:val="decimal"/>
      <w:lvlText w:val="%1."/>
      <w:lvlJc w:val="left"/>
      <w:pPr>
        <w:tabs>
          <w:tab w:val="num" w:pos="720"/>
        </w:tabs>
        <w:ind w:left="720" w:hanging="360"/>
      </w:pPr>
    </w:lvl>
    <w:lvl w:ilvl="1" w:tplc="8AF8C5AA" w:tentative="1">
      <w:start w:val="1"/>
      <w:numFmt w:val="decimal"/>
      <w:lvlText w:val="%2."/>
      <w:lvlJc w:val="left"/>
      <w:pPr>
        <w:tabs>
          <w:tab w:val="num" w:pos="1440"/>
        </w:tabs>
        <w:ind w:left="1440" w:hanging="360"/>
      </w:pPr>
    </w:lvl>
    <w:lvl w:ilvl="2" w:tplc="AF40BB2C" w:tentative="1">
      <w:start w:val="1"/>
      <w:numFmt w:val="decimal"/>
      <w:lvlText w:val="%3."/>
      <w:lvlJc w:val="left"/>
      <w:pPr>
        <w:tabs>
          <w:tab w:val="num" w:pos="2160"/>
        </w:tabs>
        <w:ind w:left="2160" w:hanging="360"/>
      </w:pPr>
    </w:lvl>
    <w:lvl w:ilvl="3" w:tplc="3A34413A" w:tentative="1">
      <w:start w:val="1"/>
      <w:numFmt w:val="decimal"/>
      <w:lvlText w:val="%4."/>
      <w:lvlJc w:val="left"/>
      <w:pPr>
        <w:tabs>
          <w:tab w:val="num" w:pos="2880"/>
        </w:tabs>
        <w:ind w:left="2880" w:hanging="360"/>
      </w:pPr>
    </w:lvl>
    <w:lvl w:ilvl="4" w:tplc="C7E4F0E8" w:tentative="1">
      <w:start w:val="1"/>
      <w:numFmt w:val="decimal"/>
      <w:lvlText w:val="%5."/>
      <w:lvlJc w:val="left"/>
      <w:pPr>
        <w:tabs>
          <w:tab w:val="num" w:pos="3600"/>
        </w:tabs>
        <w:ind w:left="3600" w:hanging="360"/>
      </w:pPr>
    </w:lvl>
    <w:lvl w:ilvl="5" w:tplc="77C42194" w:tentative="1">
      <w:start w:val="1"/>
      <w:numFmt w:val="decimal"/>
      <w:lvlText w:val="%6."/>
      <w:lvlJc w:val="left"/>
      <w:pPr>
        <w:tabs>
          <w:tab w:val="num" w:pos="4320"/>
        </w:tabs>
        <w:ind w:left="4320" w:hanging="360"/>
      </w:pPr>
    </w:lvl>
    <w:lvl w:ilvl="6" w:tplc="8196CE9A" w:tentative="1">
      <w:start w:val="1"/>
      <w:numFmt w:val="decimal"/>
      <w:lvlText w:val="%7."/>
      <w:lvlJc w:val="left"/>
      <w:pPr>
        <w:tabs>
          <w:tab w:val="num" w:pos="5040"/>
        </w:tabs>
        <w:ind w:left="5040" w:hanging="360"/>
      </w:pPr>
    </w:lvl>
    <w:lvl w:ilvl="7" w:tplc="AAACF726" w:tentative="1">
      <w:start w:val="1"/>
      <w:numFmt w:val="decimal"/>
      <w:lvlText w:val="%8."/>
      <w:lvlJc w:val="left"/>
      <w:pPr>
        <w:tabs>
          <w:tab w:val="num" w:pos="5760"/>
        </w:tabs>
        <w:ind w:left="5760" w:hanging="360"/>
      </w:pPr>
    </w:lvl>
    <w:lvl w:ilvl="8" w:tplc="FB78CD34" w:tentative="1">
      <w:start w:val="1"/>
      <w:numFmt w:val="decimal"/>
      <w:lvlText w:val="%9."/>
      <w:lvlJc w:val="left"/>
      <w:pPr>
        <w:tabs>
          <w:tab w:val="num" w:pos="6480"/>
        </w:tabs>
        <w:ind w:left="6480" w:hanging="360"/>
      </w:pPr>
    </w:lvl>
  </w:abstractNum>
  <w:abstractNum w:abstractNumId="7" w15:restartNumberingAfterBreak="0">
    <w:nsid w:val="0DCE39B2"/>
    <w:multiLevelType w:val="hybridMultilevel"/>
    <w:tmpl w:val="3CFAD3B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A44BA4"/>
    <w:multiLevelType w:val="hybridMultilevel"/>
    <w:tmpl w:val="258A9EFC"/>
    <w:lvl w:ilvl="0" w:tplc="97029530">
      <w:start w:val="1"/>
      <w:numFmt w:val="bullet"/>
      <w:lvlText w:val="•"/>
      <w:lvlJc w:val="left"/>
      <w:pPr>
        <w:tabs>
          <w:tab w:val="num" w:pos="720"/>
        </w:tabs>
        <w:ind w:left="720" w:hanging="360"/>
      </w:pPr>
      <w:rPr>
        <w:rFonts w:ascii="Arial" w:hAnsi="Arial" w:hint="default"/>
      </w:rPr>
    </w:lvl>
    <w:lvl w:ilvl="1" w:tplc="EF4E24B4" w:tentative="1">
      <w:start w:val="1"/>
      <w:numFmt w:val="bullet"/>
      <w:lvlText w:val="•"/>
      <w:lvlJc w:val="left"/>
      <w:pPr>
        <w:tabs>
          <w:tab w:val="num" w:pos="1440"/>
        </w:tabs>
        <w:ind w:left="1440" w:hanging="360"/>
      </w:pPr>
      <w:rPr>
        <w:rFonts w:ascii="Arial" w:hAnsi="Arial" w:hint="default"/>
      </w:rPr>
    </w:lvl>
    <w:lvl w:ilvl="2" w:tplc="702CC65E" w:tentative="1">
      <w:start w:val="1"/>
      <w:numFmt w:val="bullet"/>
      <w:lvlText w:val="•"/>
      <w:lvlJc w:val="left"/>
      <w:pPr>
        <w:tabs>
          <w:tab w:val="num" w:pos="2160"/>
        </w:tabs>
        <w:ind w:left="2160" w:hanging="360"/>
      </w:pPr>
      <w:rPr>
        <w:rFonts w:ascii="Arial" w:hAnsi="Arial" w:hint="default"/>
      </w:rPr>
    </w:lvl>
    <w:lvl w:ilvl="3" w:tplc="C200FEC2" w:tentative="1">
      <w:start w:val="1"/>
      <w:numFmt w:val="bullet"/>
      <w:lvlText w:val="•"/>
      <w:lvlJc w:val="left"/>
      <w:pPr>
        <w:tabs>
          <w:tab w:val="num" w:pos="2880"/>
        </w:tabs>
        <w:ind w:left="2880" w:hanging="360"/>
      </w:pPr>
      <w:rPr>
        <w:rFonts w:ascii="Arial" w:hAnsi="Arial" w:hint="default"/>
      </w:rPr>
    </w:lvl>
    <w:lvl w:ilvl="4" w:tplc="FDB6F846" w:tentative="1">
      <w:start w:val="1"/>
      <w:numFmt w:val="bullet"/>
      <w:lvlText w:val="•"/>
      <w:lvlJc w:val="left"/>
      <w:pPr>
        <w:tabs>
          <w:tab w:val="num" w:pos="3600"/>
        </w:tabs>
        <w:ind w:left="3600" w:hanging="360"/>
      </w:pPr>
      <w:rPr>
        <w:rFonts w:ascii="Arial" w:hAnsi="Arial" w:hint="default"/>
      </w:rPr>
    </w:lvl>
    <w:lvl w:ilvl="5" w:tplc="2D16154C" w:tentative="1">
      <w:start w:val="1"/>
      <w:numFmt w:val="bullet"/>
      <w:lvlText w:val="•"/>
      <w:lvlJc w:val="left"/>
      <w:pPr>
        <w:tabs>
          <w:tab w:val="num" w:pos="4320"/>
        </w:tabs>
        <w:ind w:left="4320" w:hanging="360"/>
      </w:pPr>
      <w:rPr>
        <w:rFonts w:ascii="Arial" w:hAnsi="Arial" w:hint="default"/>
      </w:rPr>
    </w:lvl>
    <w:lvl w:ilvl="6" w:tplc="8B48C32A" w:tentative="1">
      <w:start w:val="1"/>
      <w:numFmt w:val="bullet"/>
      <w:lvlText w:val="•"/>
      <w:lvlJc w:val="left"/>
      <w:pPr>
        <w:tabs>
          <w:tab w:val="num" w:pos="5040"/>
        </w:tabs>
        <w:ind w:left="5040" w:hanging="360"/>
      </w:pPr>
      <w:rPr>
        <w:rFonts w:ascii="Arial" w:hAnsi="Arial" w:hint="default"/>
      </w:rPr>
    </w:lvl>
    <w:lvl w:ilvl="7" w:tplc="B9D25BC2" w:tentative="1">
      <w:start w:val="1"/>
      <w:numFmt w:val="bullet"/>
      <w:lvlText w:val="•"/>
      <w:lvlJc w:val="left"/>
      <w:pPr>
        <w:tabs>
          <w:tab w:val="num" w:pos="5760"/>
        </w:tabs>
        <w:ind w:left="5760" w:hanging="360"/>
      </w:pPr>
      <w:rPr>
        <w:rFonts w:ascii="Arial" w:hAnsi="Arial" w:hint="default"/>
      </w:rPr>
    </w:lvl>
    <w:lvl w:ilvl="8" w:tplc="B696338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F3C274E"/>
    <w:multiLevelType w:val="hybridMultilevel"/>
    <w:tmpl w:val="2BF6C91E"/>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0D97F1B"/>
    <w:multiLevelType w:val="hybridMultilevel"/>
    <w:tmpl w:val="2B08385A"/>
    <w:lvl w:ilvl="0" w:tplc="04090001">
      <w:start w:val="1"/>
      <w:numFmt w:val="bullet"/>
      <w:lvlText w:val=""/>
      <w:lvlJc w:val="left"/>
      <w:pPr>
        <w:ind w:left="796" w:hanging="360"/>
      </w:pPr>
      <w:rPr>
        <w:rFonts w:ascii="Symbol" w:hAnsi="Symbol" w:hint="default"/>
      </w:rPr>
    </w:lvl>
    <w:lvl w:ilvl="1" w:tplc="8CF29ECA">
      <w:start w:val="1"/>
      <w:numFmt w:val="bullet"/>
      <w:lvlText w:val="-"/>
      <w:lvlJc w:val="left"/>
      <w:pPr>
        <w:ind w:left="1516" w:hanging="360"/>
      </w:pPr>
      <w:rPr>
        <w:rFonts w:ascii="Courier New" w:hAnsi="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1" w15:restartNumberingAfterBreak="0">
    <w:nsid w:val="124211AF"/>
    <w:multiLevelType w:val="hybridMultilevel"/>
    <w:tmpl w:val="1904F352"/>
    <w:lvl w:ilvl="0" w:tplc="460E1CC8">
      <w:start w:val="1"/>
      <w:numFmt w:val="bullet"/>
      <w:lvlText w:val="•"/>
      <w:lvlJc w:val="left"/>
      <w:pPr>
        <w:tabs>
          <w:tab w:val="num" w:pos="720"/>
        </w:tabs>
        <w:ind w:left="720" w:hanging="360"/>
      </w:pPr>
      <w:rPr>
        <w:rFonts w:ascii="Arial" w:hAnsi="Arial" w:hint="default"/>
      </w:rPr>
    </w:lvl>
    <w:lvl w:ilvl="1" w:tplc="6918549A">
      <w:numFmt w:val="bullet"/>
      <w:lvlText w:val="–"/>
      <w:lvlJc w:val="left"/>
      <w:pPr>
        <w:tabs>
          <w:tab w:val="num" w:pos="1440"/>
        </w:tabs>
        <w:ind w:left="1440" w:hanging="360"/>
      </w:pPr>
      <w:rPr>
        <w:rFonts w:ascii="Arial" w:hAnsi="Arial" w:hint="default"/>
      </w:rPr>
    </w:lvl>
    <w:lvl w:ilvl="2" w:tplc="2324A428">
      <w:numFmt w:val="bullet"/>
      <w:lvlText w:val="•"/>
      <w:lvlJc w:val="left"/>
      <w:pPr>
        <w:tabs>
          <w:tab w:val="num" w:pos="2160"/>
        </w:tabs>
        <w:ind w:left="2160" w:hanging="360"/>
      </w:pPr>
      <w:rPr>
        <w:rFonts w:ascii="Arial" w:hAnsi="Arial" w:hint="default"/>
      </w:rPr>
    </w:lvl>
    <w:lvl w:ilvl="3" w:tplc="0A0CF2E4" w:tentative="1">
      <w:start w:val="1"/>
      <w:numFmt w:val="bullet"/>
      <w:lvlText w:val="•"/>
      <w:lvlJc w:val="left"/>
      <w:pPr>
        <w:tabs>
          <w:tab w:val="num" w:pos="2880"/>
        </w:tabs>
        <w:ind w:left="2880" w:hanging="360"/>
      </w:pPr>
      <w:rPr>
        <w:rFonts w:ascii="Arial" w:hAnsi="Arial" w:hint="default"/>
      </w:rPr>
    </w:lvl>
    <w:lvl w:ilvl="4" w:tplc="BB4AA11C" w:tentative="1">
      <w:start w:val="1"/>
      <w:numFmt w:val="bullet"/>
      <w:lvlText w:val="•"/>
      <w:lvlJc w:val="left"/>
      <w:pPr>
        <w:tabs>
          <w:tab w:val="num" w:pos="3600"/>
        </w:tabs>
        <w:ind w:left="3600" w:hanging="360"/>
      </w:pPr>
      <w:rPr>
        <w:rFonts w:ascii="Arial" w:hAnsi="Arial" w:hint="default"/>
      </w:rPr>
    </w:lvl>
    <w:lvl w:ilvl="5" w:tplc="41407E54" w:tentative="1">
      <w:start w:val="1"/>
      <w:numFmt w:val="bullet"/>
      <w:lvlText w:val="•"/>
      <w:lvlJc w:val="left"/>
      <w:pPr>
        <w:tabs>
          <w:tab w:val="num" w:pos="4320"/>
        </w:tabs>
        <w:ind w:left="4320" w:hanging="360"/>
      </w:pPr>
      <w:rPr>
        <w:rFonts w:ascii="Arial" w:hAnsi="Arial" w:hint="default"/>
      </w:rPr>
    </w:lvl>
    <w:lvl w:ilvl="6" w:tplc="C4241298" w:tentative="1">
      <w:start w:val="1"/>
      <w:numFmt w:val="bullet"/>
      <w:lvlText w:val="•"/>
      <w:lvlJc w:val="left"/>
      <w:pPr>
        <w:tabs>
          <w:tab w:val="num" w:pos="5040"/>
        </w:tabs>
        <w:ind w:left="5040" w:hanging="360"/>
      </w:pPr>
      <w:rPr>
        <w:rFonts w:ascii="Arial" w:hAnsi="Arial" w:hint="default"/>
      </w:rPr>
    </w:lvl>
    <w:lvl w:ilvl="7" w:tplc="A502B39A" w:tentative="1">
      <w:start w:val="1"/>
      <w:numFmt w:val="bullet"/>
      <w:lvlText w:val="•"/>
      <w:lvlJc w:val="left"/>
      <w:pPr>
        <w:tabs>
          <w:tab w:val="num" w:pos="5760"/>
        </w:tabs>
        <w:ind w:left="5760" w:hanging="360"/>
      </w:pPr>
      <w:rPr>
        <w:rFonts w:ascii="Arial" w:hAnsi="Arial" w:hint="default"/>
      </w:rPr>
    </w:lvl>
    <w:lvl w:ilvl="8" w:tplc="C5BAEEA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259271C"/>
    <w:multiLevelType w:val="hybridMultilevel"/>
    <w:tmpl w:val="26EEDC40"/>
    <w:lvl w:ilvl="0" w:tplc="0F2C7F5A">
      <w:start w:val="1"/>
      <w:numFmt w:val="bullet"/>
      <w:lvlText w:val="•"/>
      <w:lvlJc w:val="left"/>
      <w:pPr>
        <w:tabs>
          <w:tab w:val="num" w:pos="720"/>
        </w:tabs>
        <w:ind w:left="720" w:hanging="360"/>
      </w:pPr>
      <w:rPr>
        <w:rFonts w:ascii="Arial" w:hAnsi="Arial" w:hint="default"/>
      </w:rPr>
    </w:lvl>
    <w:lvl w:ilvl="1" w:tplc="FE58FA2A" w:tentative="1">
      <w:start w:val="1"/>
      <w:numFmt w:val="bullet"/>
      <w:lvlText w:val="•"/>
      <w:lvlJc w:val="left"/>
      <w:pPr>
        <w:tabs>
          <w:tab w:val="num" w:pos="1440"/>
        </w:tabs>
        <w:ind w:left="1440" w:hanging="360"/>
      </w:pPr>
      <w:rPr>
        <w:rFonts w:ascii="Arial" w:hAnsi="Arial" w:hint="default"/>
      </w:rPr>
    </w:lvl>
    <w:lvl w:ilvl="2" w:tplc="A516BDEC" w:tentative="1">
      <w:start w:val="1"/>
      <w:numFmt w:val="bullet"/>
      <w:lvlText w:val="•"/>
      <w:lvlJc w:val="left"/>
      <w:pPr>
        <w:tabs>
          <w:tab w:val="num" w:pos="2160"/>
        </w:tabs>
        <w:ind w:left="2160" w:hanging="360"/>
      </w:pPr>
      <w:rPr>
        <w:rFonts w:ascii="Arial" w:hAnsi="Arial" w:hint="default"/>
      </w:rPr>
    </w:lvl>
    <w:lvl w:ilvl="3" w:tplc="8CD448AC" w:tentative="1">
      <w:start w:val="1"/>
      <w:numFmt w:val="bullet"/>
      <w:lvlText w:val="•"/>
      <w:lvlJc w:val="left"/>
      <w:pPr>
        <w:tabs>
          <w:tab w:val="num" w:pos="2880"/>
        </w:tabs>
        <w:ind w:left="2880" w:hanging="360"/>
      </w:pPr>
      <w:rPr>
        <w:rFonts w:ascii="Arial" w:hAnsi="Arial" w:hint="default"/>
      </w:rPr>
    </w:lvl>
    <w:lvl w:ilvl="4" w:tplc="48704A6A" w:tentative="1">
      <w:start w:val="1"/>
      <w:numFmt w:val="bullet"/>
      <w:lvlText w:val="•"/>
      <w:lvlJc w:val="left"/>
      <w:pPr>
        <w:tabs>
          <w:tab w:val="num" w:pos="3600"/>
        </w:tabs>
        <w:ind w:left="3600" w:hanging="360"/>
      </w:pPr>
      <w:rPr>
        <w:rFonts w:ascii="Arial" w:hAnsi="Arial" w:hint="default"/>
      </w:rPr>
    </w:lvl>
    <w:lvl w:ilvl="5" w:tplc="3B5A3E02" w:tentative="1">
      <w:start w:val="1"/>
      <w:numFmt w:val="bullet"/>
      <w:lvlText w:val="•"/>
      <w:lvlJc w:val="left"/>
      <w:pPr>
        <w:tabs>
          <w:tab w:val="num" w:pos="4320"/>
        </w:tabs>
        <w:ind w:left="4320" w:hanging="360"/>
      </w:pPr>
      <w:rPr>
        <w:rFonts w:ascii="Arial" w:hAnsi="Arial" w:hint="default"/>
      </w:rPr>
    </w:lvl>
    <w:lvl w:ilvl="6" w:tplc="57D86A5A" w:tentative="1">
      <w:start w:val="1"/>
      <w:numFmt w:val="bullet"/>
      <w:lvlText w:val="•"/>
      <w:lvlJc w:val="left"/>
      <w:pPr>
        <w:tabs>
          <w:tab w:val="num" w:pos="5040"/>
        </w:tabs>
        <w:ind w:left="5040" w:hanging="360"/>
      </w:pPr>
      <w:rPr>
        <w:rFonts w:ascii="Arial" w:hAnsi="Arial" w:hint="default"/>
      </w:rPr>
    </w:lvl>
    <w:lvl w:ilvl="7" w:tplc="6A68AF28" w:tentative="1">
      <w:start w:val="1"/>
      <w:numFmt w:val="bullet"/>
      <w:lvlText w:val="•"/>
      <w:lvlJc w:val="left"/>
      <w:pPr>
        <w:tabs>
          <w:tab w:val="num" w:pos="5760"/>
        </w:tabs>
        <w:ind w:left="5760" w:hanging="360"/>
      </w:pPr>
      <w:rPr>
        <w:rFonts w:ascii="Arial" w:hAnsi="Arial" w:hint="default"/>
      </w:rPr>
    </w:lvl>
    <w:lvl w:ilvl="8" w:tplc="3C38963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26861E6"/>
    <w:multiLevelType w:val="hybridMultilevel"/>
    <w:tmpl w:val="038EDBC0"/>
    <w:lvl w:ilvl="0" w:tplc="E750AE58">
      <w:start w:val="1"/>
      <w:numFmt w:val="bullet"/>
      <w:lvlText w:val="•"/>
      <w:lvlJc w:val="left"/>
      <w:pPr>
        <w:tabs>
          <w:tab w:val="num" w:pos="720"/>
        </w:tabs>
        <w:ind w:left="720" w:hanging="360"/>
      </w:pPr>
      <w:rPr>
        <w:rFonts w:ascii="Times New Roman" w:hAnsi="Times New Roman" w:hint="default"/>
      </w:rPr>
    </w:lvl>
    <w:lvl w:ilvl="1" w:tplc="E35E2458" w:tentative="1">
      <w:start w:val="1"/>
      <w:numFmt w:val="bullet"/>
      <w:lvlText w:val="•"/>
      <w:lvlJc w:val="left"/>
      <w:pPr>
        <w:tabs>
          <w:tab w:val="num" w:pos="1440"/>
        </w:tabs>
        <w:ind w:left="1440" w:hanging="360"/>
      </w:pPr>
      <w:rPr>
        <w:rFonts w:ascii="Times New Roman" w:hAnsi="Times New Roman" w:hint="default"/>
      </w:rPr>
    </w:lvl>
    <w:lvl w:ilvl="2" w:tplc="C66EE14A" w:tentative="1">
      <w:start w:val="1"/>
      <w:numFmt w:val="bullet"/>
      <w:lvlText w:val="•"/>
      <w:lvlJc w:val="left"/>
      <w:pPr>
        <w:tabs>
          <w:tab w:val="num" w:pos="2160"/>
        </w:tabs>
        <w:ind w:left="2160" w:hanging="360"/>
      </w:pPr>
      <w:rPr>
        <w:rFonts w:ascii="Times New Roman" w:hAnsi="Times New Roman" w:hint="default"/>
      </w:rPr>
    </w:lvl>
    <w:lvl w:ilvl="3" w:tplc="58065920" w:tentative="1">
      <w:start w:val="1"/>
      <w:numFmt w:val="bullet"/>
      <w:lvlText w:val="•"/>
      <w:lvlJc w:val="left"/>
      <w:pPr>
        <w:tabs>
          <w:tab w:val="num" w:pos="2880"/>
        </w:tabs>
        <w:ind w:left="2880" w:hanging="360"/>
      </w:pPr>
      <w:rPr>
        <w:rFonts w:ascii="Times New Roman" w:hAnsi="Times New Roman" w:hint="default"/>
      </w:rPr>
    </w:lvl>
    <w:lvl w:ilvl="4" w:tplc="848A2D80" w:tentative="1">
      <w:start w:val="1"/>
      <w:numFmt w:val="bullet"/>
      <w:lvlText w:val="•"/>
      <w:lvlJc w:val="left"/>
      <w:pPr>
        <w:tabs>
          <w:tab w:val="num" w:pos="3600"/>
        </w:tabs>
        <w:ind w:left="3600" w:hanging="360"/>
      </w:pPr>
      <w:rPr>
        <w:rFonts w:ascii="Times New Roman" w:hAnsi="Times New Roman" w:hint="default"/>
      </w:rPr>
    </w:lvl>
    <w:lvl w:ilvl="5" w:tplc="10B2FDFE" w:tentative="1">
      <w:start w:val="1"/>
      <w:numFmt w:val="bullet"/>
      <w:lvlText w:val="•"/>
      <w:lvlJc w:val="left"/>
      <w:pPr>
        <w:tabs>
          <w:tab w:val="num" w:pos="4320"/>
        </w:tabs>
        <w:ind w:left="4320" w:hanging="360"/>
      </w:pPr>
      <w:rPr>
        <w:rFonts w:ascii="Times New Roman" w:hAnsi="Times New Roman" w:hint="default"/>
      </w:rPr>
    </w:lvl>
    <w:lvl w:ilvl="6" w:tplc="AAD64196" w:tentative="1">
      <w:start w:val="1"/>
      <w:numFmt w:val="bullet"/>
      <w:lvlText w:val="•"/>
      <w:lvlJc w:val="left"/>
      <w:pPr>
        <w:tabs>
          <w:tab w:val="num" w:pos="5040"/>
        </w:tabs>
        <w:ind w:left="5040" w:hanging="360"/>
      </w:pPr>
      <w:rPr>
        <w:rFonts w:ascii="Times New Roman" w:hAnsi="Times New Roman" w:hint="default"/>
      </w:rPr>
    </w:lvl>
    <w:lvl w:ilvl="7" w:tplc="7A14CB4C" w:tentative="1">
      <w:start w:val="1"/>
      <w:numFmt w:val="bullet"/>
      <w:lvlText w:val="•"/>
      <w:lvlJc w:val="left"/>
      <w:pPr>
        <w:tabs>
          <w:tab w:val="num" w:pos="5760"/>
        </w:tabs>
        <w:ind w:left="5760" w:hanging="360"/>
      </w:pPr>
      <w:rPr>
        <w:rFonts w:ascii="Times New Roman" w:hAnsi="Times New Roman" w:hint="default"/>
      </w:rPr>
    </w:lvl>
    <w:lvl w:ilvl="8" w:tplc="B058AB6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14D31EA3"/>
    <w:multiLevelType w:val="hybridMultilevel"/>
    <w:tmpl w:val="1974F06C"/>
    <w:lvl w:ilvl="0" w:tplc="28408CE8">
      <w:start w:val="1"/>
      <w:numFmt w:val="bullet"/>
      <w:lvlText w:val="•"/>
      <w:lvlJc w:val="left"/>
      <w:pPr>
        <w:tabs>
          <w:tab w:val="num" w:pos="720"/>
        </w:tabs>
        <w:ind w:left="720" w:hanging="360"/>
      </w:pPr>
      <w:rPr>
        <w:rFonts w:ascii="Arial" w:hAnsi="Arial" w:hint="default"/>
      </w:rPr>
    </w:lvl>
    <w:lvl w:ilvl="1" w:tplc="1B2244DA" w:tentative="1">
      <w:start w:val="1"/>
      <w:numFmt w:val="bullet"/>
      <w:lvlText w:val="•"/>
      <w:lvlJc w:val="left"/>
      <w:pPr>
        <w:tabs>
          <w:tab w:val="num" w:pos="1440"/>
        </w:tabs>
        <w:ind w:left="1440" w:hanging="360"/>
      </w:pPr>
      <w:rPr>
        <w:rFonts w:ascii="Arial" w:hAnsi="Arial" w:hint="default"/>
      </w:rPr>
    </w:lvl>
    <w:lvl w:ilvl="2" w:tplc="C2C46730" w:tentative="1">
      <w:start w:val="1"/>
      <w:numFmt w:val="bullet"/>
      <w:lvlText w:val="•"/>
      <w:lvlJc w:val="left"/>
      <w:pPr>
        <w:tabs>
          <w:tab w:val="num" w:pos="2160"/>
        </w:tabs>
        <w:ind w:left="2160" w:hanging="360"/>
      </w:pPr>
      <w:rPr>
        <w:rFonts w:ascii="Arial" w:hAnsi="Arial" w:hint="default"/>
      </w:rPr>
    </w:lvl>
    <w:lvl w:ilvl="3" w:tplc="09A2CD9E" w:tentative="1">
      <w:start w:val="1"/>
      <w:numFmt w:val="bullet"/>
      <w:lvlText w:val="•"/>
      <w:lvlJc w:val="left"/>
      <w:pPr>
        <w:tabs>
          <w:tab w:val="num" w:pos="2880"/>
        </w:tabs>
        <w:ind w:left="2880" w:hanging="360"/>
      </w:pPr>
      <w:rPr>
        <w:rFonts w:ascii="Arial" w:hAnsi="Arial" w:hint="default"/>
      </w:rPr>
    </w:lvl>
    <w:lvl w:ilvl="4" w:tplc="E33E3E42" w:tentative="1">
      <w:start w:val="1"/>
      <w:numFmt w:val="bullet"/>
      <w:lvlText w:val="•"/>
      <w:lvlJc w:val="left"/>
      <w:pPr>
        <w:tabs>
          <w:tab w:val="num" w:pos="3600"/>
        </w:tabs>
        <w:ind w:left="3600" w:hanging="360"/>
      </w:pPr>
      <w:rPr>
        <w:rFonts w:ascii="Arial" w:hAnsi="Arial" w:hint="default"/>
      </w:rPr>
    </w:lvl>
    <w:lvl w:ilvl="5" w:tplc="D2861B64" w:tentative="1">
      <w:start w:val="1"/>
      <w:numFmt w:val="bullet"/>
      <w:lvlText w:val="•"/>
      <w:lvlJc w:val="left"/>
      <w:pPr>
        <w:tabs>
          <w:tab w:val="num" w:pos="4320"/>
        </w:tabs>
        <w:ind w:left="4320" w:hanging="360"/>
      </w:pPr>
      <w:rPr>
        <w:rFonts w:ascii="Arial" w:hAnsi="Arial" w:hint="default"/>
      </w:rPr>
    </w:lvl>
    <w:lvl w:ilvl="6" w:tplc="1AFA332A" w:tentative="1">
      <w:start w:val="1"/>
      <w:numFmt w:val="bullet"/>
      <w:lvlText w:val="•"/>
      <w:lvlJc w:val="left"/>
      <w:pPr>
        <w:tabs>
          <w:tab w:val="num" w:pos="5040"/>
        </w:tabs>
        <w:ind w:left="5040" w:hanging="360"/>
      </w:pPr>
      <w:rPr>
        <w:rFonts w:ascii="Arial" w:hAnsi="Arial" w:hint="default"/>
      </w:rPr>
    </w:lvl>
    <w:lvl w:ilvl="7" w:tplc="27427DC2" w:tentative="1">
      <w:start w:val="1"/>
      <w:numFmt w:val="bullet"/>
      <w:lvlText w:val="•"/>
      <w:lvlJc w:val="left"/>
      <w:pPr>
        <w:tabs>
          <w:tab w:val="num" w:pos="5760"/>
        </w:tabs>
        <w:ind w:left="5760" w:hanging="360"/>
      </w:pPr>
      <w:rPr>
        <w:rFonts w:ascii="Arial" w:hAnsi="Arial" w:hint="default"/>
      </w:rPr>
    </w:lvl>
    <w:lvl w:ilvl="8" w:tplc="00504F9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74729EC"/>
    <w:multiLevelType w:val="hybridMultilevel"/>
    <w:tmpl w:val="FEF221DC"/>
    <w:lvl w:ilvl="0" w:tplc="723A8C58">
      <w:start w:val="1"/>
      <w:numFmt w:val="bullet"/>
      <w:lvlText w:val="•"/>
      <w:lvlJc w:val="left"/>
      <w:pPr>
        <w:tabs>
          <w:tab w:val="num" w:pos="720"/>
        </w:tabs>
        <w:ind w:left="720" w:hanging="360"/>
      </w:pPr>
      <w:rPr>
        <w:rFonts w:ascii="Arial" w:hAnsi="Arial" w:hint="default"/>
      </w:rPr>
    </w:lvl>
    <w:lvl w:ilvl="1" w:tplc="6D106192">
      <w:numFmt w:val="bullet"/>
      <w:lvlText w:val="–"/>
      <w:lvlJc w:val="left"/>
      <w:pPr>
        <w:tabs>
          <w:tab w:val="num" w:pos="1440"/>
        </w:tabs>
        <w:ind w:left="1440" w:hanging="360"/>
      </w:pPr>
      <w:rPr>
        <w:rFonts w:ascii="Arial" w:hAnsi="Arial" w:hint="default"/>
      </w:rPr>
    </w:lvl>
    <w:lvl w:ilvl="2" w:tplc="B0A8A8DA" w:tentative="1">
      <w:start w:val="1"/>
      <w:numFmt w:val="bullet"/>
      <w:lvlText w:val="•"/>
      <w:lvlJc w:val="left"/>
      <w:pPr>
        <w:tabs>
          <w:tab w:val="num" w:pos="2160"/>
        </w:tabs>
        <w:ind w:left="2160" w:hanging="360"/>
      </w:pPr>
      <w:rPr>
        <w:rFonts w:ascii="Arial" w:hAnsi="Arial" w:hint="default"/>
      </w:rPr>
    </w:lvl>
    <w:lvl w:ilvl="3" w:tplc="32066B32" w:tentative="1">
      <w:start w:val="1"/>
      <w:numFmt w:val="bullet"/>
      <w:lvlText w:val="•"/>
      <w:lvlJc w:val="left"/>
      <w:pPr>
        <w:tabs>
          <w:tab w:val="num" w:pos="2880"/>
        </w:tabs>
        <w:ind w:left="2880" w:hanging="360"/>
      </w:pPr>
      <w:rPr>
        <w:rFonts w:ascii="Arial" w:hAnsi="Arial" w:hint="default"/>
      </w:rPr>
    </w:lvl>
    <w:lvl w:ilvl="4" w:tplc="CC30C700" w:tentative="1">
      <w:start w:val="1"/>
      <w:numFmt w:val="bullet"/>
      <w:lvlText w:val="•"/>
      <w:lvlJc w:val="left"/>
      <w:pPr>
        <w:tabs>
          <w:tab w:val="num" w:pos="3600"/>
        </w:tabs>
        <w:ind w:left="3600" w:hanging="360"/>
      </w:pPr>
      <w:rPr>
        <w:rFonts w:ascii="Arial" w:hAnsi="Arial" w:hint="default"/>
      </w:rPr>
    </w:lvl>
    <w:lvl w:ilvl="5" w:tplc="F3A82BE2" w:tentative="1">
      <w:start w:val="1"/>
      <w:numFmt w:val="bullet"/>
      <w:lvlText w:val="•"/>
      <w:lvlJc w:val="left"/>
      <w:pPr>
        <w:tabs>
          <w:tab w:val="num" w:pos="4320"/>
        </w:tabs>
        <w:ind w:left="4320" w:hanging="360"/>
      </w:pPr>
      <w:rPr>
        <w:rFonts w:ascii="Arial" w:hAnsi="Arial" w:hint="default"/>
      </w:rPr>
    </w:lvl>
    <w:lvl w:ilvl="6" w:tplc="C09A7216" w:tentative="1">
      <w:start w:val="1"/>
      <w:numFmt w:val="bullet"/>
      <w:lvlText w:val="•"/>
      <w:lvlJc w:val="left"/>
      <w:pPr>
        <w:tabs>
          <w:tab w:val="num" w:pos="5040"/>
        </w:tabs>
        <w:ind w:left="5040" w:hanging="360"/>
      </w:pPr>
      <w:rPr>
        <w:rFonts w:ascii="Arial" w:hAnsi="Arial" w:hint="default"/>
      </w:rPr>
    </w:lvl>
    <w:lvl w:ilvl="7" w:tplc="2110BCB6" w:tentative="1">
      <w:start w:val="1"/>
      <w:numFmt w:val="bullet"/>
      <w:lvlText w:val="•"/>
      <w:lvlJc w:val="left"/>
      <w:pPr>
        <w:tabs>
          <w:tab w:val="num" w:pos="5760"/>
        </w:tabs>
        <w:ind w:left="5760" w:hanging="360"/>
      </w:pPr>
      <w:rPr>
        <w:rFonts w:ascii="Arial" w:hAnsi="Arial" w:hint="default"/>
      </w:rPr>
    </w:lvl>
    <w:lvl w:ilvl="8" w:tplc="064E40F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83B381B"/>
    <w:multiLevelType w:val="hybridMultilevel"/>
    <w:tmpl w:val="2280141E"/>
    <w:lvl w:ilvl="0" w:tplc="2EF24576">
      <w:start w:val="1"/>
      <w:numFmt w:val="bullet"/>
      <w:lvlText w:val="•"/>
      <w:lvlJc w:val="left"/>
      <w:pPr>
        <w:tabs>
          <w:tab w:val="num" w:pos="720"/>
        </w:tabs>
        <w:ind w:left="720" w:hanging="360"/>
      </w:pPr>
      <w:rPr>
        <w:rFonts w:ascii="Arial" w:hAnsi="Arial" w:hint="default"/>
      </w:rPr>
    </w:lvl>
    <w:lvl w:ilvl="1" w:tplc="39B079A0">
      <w:numFmt w:val="bullet"/>
      <w:lvlText w:val="–"/>
      <w:lvlJc w:val="left"/>
      <w:pPr>
        <w:tabs>
          <w:tab w:val="num" w:pos="1440"/>
        </w:tabs>
        <w:ind w:left="1440" w:hanging="360"/>
      </w:pPr>
      <w:rPr>
        <w:rFonts w:ascii="Arial" w:hAnsi="Arial" w:hint="default"/>
      </w:rPr>
    </w:lvl>
    <w:lvl w:ilvl="2" w:tplc="7C7C0A28">
      <w:numFmt w:val="bullet"/>
      <w:lvlText w:val="•"/>
      <w:lvlJc w:val="left"/>
      <w:pPr>
        <w:tabs>
          <w:tab w:val="num" w:pos="2160"/>
        </w:tabs>
        <w:ind w:left="2160" w:hanging="360"/>
      </w:pPr>
      <w:rPr>
        <w:rFonts w:ascii="Arial" w:hAnsi="Arial" w:hint="default"/>
      </w:rPr>
    </w:lvl>
    <w:lvl w:ilvl="3" w:tplc="DC4852DA" w:tentative="1">
      <w:start w:val="1"/>
      <w:numFmt w:val="bullet"/>
      <w:lvlText w:val="•"/>
      <w:lvlJc w:val="left"/>
      <w:pPr>
        <w:tabs>
          <w:tab w:val="num" w:pos="2880"/>
        </w:tabs>
        <w:ind w:left="2880" w:hanging="360"/>
      </w:pPr>
      <w:rPr>
        <w:rFonts w:ascii="Arial" w:hAnsi="Arial" w:hint="default"/>
      </w:rPr>
    </w:lvl>
    <w:lvl w:ilvl="4" w:tplc="CAC47E52" w:tentative="1">
      <w:start w:val="1"/>
      <w:numFmt w:val="bullet"/>
      <w:lvlText w:val="•"/>
      <w:lvlJc w:val="left"/>
      <w:pPr>
        <w:tabs>
          <w:tab w:val="num" w:pos="3600"/>
        </w:tabs>
        <w:ind w:left="3600" w:hanging="360"/>
      </w:pPr>
      <w:rPr>
        <w:rFonts w:ascii="Arial" w:hAnsi="Arial" w:hint="default"/>
      </w:rPr>
    </w:lvl>
    <w:lvl w:ilvl="5" w:tplc="80B050A8" w:tentative="1">
      <w:start w:val="1"/>
      <w:numFmt w:val="bullet"/>
      <w:lvlText w:val="•"/>
      <w:lvlJc w:val="left"/>
      <w:pPr>
        <w:tabs>
          <w:tab w:val="num" w:pos="4320"/>
        </w:tabs>
        <w:ind w:left="4320" w:hanging="360"/>
      </w:pPr>
      <w:rPr>
        <w:rFonts w:ascii="Arial" w:hAnsi="Arial" w:hint="default"/>
      </w:rPr>
    </w:lvl>
    <w:lvl w:ilvl="6" w:tplc="A9188A96" w:tentative="1">
      <w:start w:val="1"/>
      <w:numFmt w:val="bullet"/>
      <w:lvlText w:val="•"/>
      <w:lvlJc w:val="left"/>
      <w:pPr>
        <w:tabs>
          <w:tab w:val="num" w:pos="5040"/>
        </w:tabs>
        <w:ind w:left="5040" w:hanging="360"/>
      </w:pPr>
      <w:rPr>
        <w:rFonts w:ascii="Arial" w:hAnsi="Arial" w:hint="default"/>
      </w:rPr>
    </w:lvl>
    <w:lvl w:ilvl="7" w:tplc="2F867072" w:tentative="1">
      <w:start w:val="1"/>
      <w:numFmt w:val="bullet"/>
      <w:lvlText w:val="•"/>
      <w:lvlJc w:val="left"/>
      <w:pPr>
        <w:tabs>
          <w:tab w:val="num" w:pos="5760"/>
        </w:tabs>
        <w:ind w:left="5760" w:hanging="360"/>
      </w:pPr>
      <w:rPr>
        <w:rFonts w:ascii="Arial" w:hAnsi="Arial" w:hint="default"/>
      </w:rPr>
    </w:lvl>
    <w:lvl w:ilvl="8" w:tplc="59C65AA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99A57DA"/>
    <w:multiLevelType w:val="hybridMultilevel"/>
    <w:tmpl w:val="0FB29098"/>
    <w:lvl w:ilvl="0" w:tplc="04090001">
      <w:start w:val="1"/>
      <w:numFmt w:val="bullet"/>
      <w:lvlText w:val=""/>
      <w:lvlJc w:val="left"/>
      <w:pPr>
        <w:ind w:left="720" w:hanging="360"/>
      </w:pPr>
      <w:rPr>
        <w:rFonts w:ascii="Symbol" w:hAnsi="Symbol" w:hint="default"/>
      </w:rPr>
    </w:lvl>
    <w:lvl w:ilvl="1" w:tplc="0EC6492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2D2BC4"/>
    <w:multiLevelType w:val="hybridMultilevel"/>
    <w:tmpl w:val="67D027C8"/>
    <w:lvl w:ilvl="0" w:tplc="6ACA5942">
      <w:start w:val="2"/>
      <w:numFmt w:val="decimal"/>
      <w:lvlText w:val="%1."/>
      <w:lvlJc w:val="left"/>
      <w:pPr>
        <w:tabs>
          <w:tab w:val="num" w:pos="720"/>
        </w:tabs>
        <w:ind w:left="720" w:hanging="360"/>
      </w:pPr>
    </w:lvl>
    <w:lvl w:ilvl="1" w:tplc="A8E26C68" w:tentative="1">
      <w:start w:val="1"/>
      <w:numFmt w:val="decimal"/>
      <w:lvlText w:val="%2."/>
      <w:lvlJc w:val="left"/>
      <w:pPr>
        <w:tabs>
          <w:tab w:val="num" w:pos="1440"/>
        </w:tabs>
        <w:ind w:left="1440" w:hanging="360"/>
      </w:pPr>
    </w:lvl>
    <w:lvl w:ilvl="2" w:tplc="44D05C90" w:tentative="1">
      <w:start w:val="1"/>
      <w:numFmt w:val="decimal"/>
      <w:lvlText w:val="%3."/>
      <w:lvlJc w:val="left"/>
      <w:pPr>
        <w:tabs>
          <w:tab w:val="num" w:pos="2160"/>
        </w:tabs>
        <w:ind w:left="2160" w:hanging="360"/>
      </w:pPr>
    </w:lvl>
    <w:lvl w:ilvl="3" w:tplc="9E640140" w:tentative="1">
      <w:start w:val="1"/>
      <w:numFmt w:val="decimal"/>
      <w:lvlText w:val="%4."/>
      <w:lvlJc w:val="left"/>
      <w:pPr>
        <w:tabs>
          <w:tab w:val="num" w:pos="2880"/>
        </w:tabs>
        <w:ind w:left="2880" w:hanging="360"/>
      </w:pPr>
    </w:lvl>
    <w:lvl w:ilvl="4" w:tplc="32A68CE4" w:tentative="1">
      <w:start w:val="1"/>
      <w:numFmt w:val="decimal"/>
      <w:lvlText w:val="%5."/>
      <w:lvlJc w:val="left"/>
      <w:pPr>
        <w:tabs>
          <w:tab w:val="num" w:pos="3600"/>
        </w:tabs>
        <w:ind w:left="3600" w:hanging="360"/>
      </w:pPr>
    </w:lvl>
    <w:lvl w:ilvl="5" w:tplc="774049B0" w:tentative="1">
      <w:start w:val="1"/>
      <w:numFmt w:val="decimal"/>
      <w:lvlText w:val="%6."/>
      <w:lvlJc w:val="left"/>
      <w:pPr>
        <w:tabs>
          <w:tab w:val="num" w:pos="4320"/>
        </w:tabs>
        <w:ind w:left="4320" w:hanging="360"/>
      </w:pPr>
    </w:lvl>
    <w:lvl w:ilvl="6" w:tplc="4358E9BC" w:tentative="1">
      <w:start w:val="1"/>
      <w:numFmt w:val="decimal"/>
      <w:lvlText w:val="%7."/>
      <w:lvlJc w:val="left"/>
      <w:pPr>
        <w:tabs>
          <w:tab w:val="num" w:pos="5040"/>
        </w:tabs>
        <w:ind w:left="5040" w:hanging="360"/>
      </w:pPr>
    </w:lvl>
    <w:lvl w:ilvl="7" w:tplc="89AC24B4" w:tentative="1">
      <w:start w:val="1"/>
      <w:numFmt w:val="decimal"/>
      <w:lvlText w:val="%8."/>
      <w:lvlJc w:val="left"/>
      <w:pPr>
        <w:tabs>
          <w:tab w:val="num" w:pos="5760"/>
        </w:tabs>
        <w:ind w:left="5760" w:hanging="360"/>
      </w:pPr>
    </w:lvl>
    <w:lvl w:ilvl="8" w:tplc="763E8668" w:tentative="1">
      <w:start w:val="1"/>
      <w:numFmt w:val="decimal"/>
      <w:lvlText w:val="%9."/>
      <w:lvlJc w:val="left"/>
      <w:pPr>
        <w:tabs>
          <w:tab w:val="num" w:pos="6480"/>
        </w:tabs>
        <w:ind w:left="6480" w:hanging="360"/>
      </w:pPr>
    </w:lvl>
  </w:abstractNum>
  <w:abstractNum w:abstractNumId="19" w15:restartNumberingAfterBreak="0">
    <w:nsid w:val="21282DA8"/>
    <w:multiLevelType w:val="hybridMultilevel"/>
    <w:tmpl w:val="9D182A82"/>
    <w:lvl w:ilvl="0" w:tplc="A8FC6564">
      <w:start w:val="1"/>
      <w:numFmt w:val="bullet"/>
      <w:lvlText w:val=""/>
      <w:lvlJc w:val="left"/>
      <w:pPr>
        <w:ind w:left="875" w:hanging="360"/>
      </w:pPr>
      <w:rPr>
        <w:rFonts w:ascii="Symbol" w:hAnsi="Symbol" w:hint="default"/>
      </w:rPr>
    </w:lvl>
    <w:lvl w:ilvl="1" w:tplc="04090003" w:tentative="1">
      <w:start w:val="1"/>
      <w:numFmt w:val="bullet"/>
      <w:lvlText w:val="o"/>
      <w:lvlJc w:val="left"/>
      <w:pPr>
        <w:ind w:left="1505" w:hanging="360"/>
      </w:pPr>
      <w:rPr>
        <w:rFonts w:ascii="Courier New" w:hAnsi="Courier New" w:cs="Arial"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Arial"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Arial" w:hint="default"/>
      </w:rPr>
    </w:lvl>
    <w:lvl w:ilvl="8" w:tplc="04090005" w:tentative="1">
      <w:start w:val="1"/>
      <w:numFmt w:val="bullet"/>
      <w:lvlText w:val=""/>
      <w:lvlJc w:val="left"/>
      <w:pPr>
        <w:ind w:left="6545" w:hanging="360"/>
      </w:pPr>
      <w:rPr>
        <w:rFonts w:ascii="Wingdings" w:hAnsi="Wingdings" w:hint="default"/>
      </w:rPr>
    </w:lvl>
  </w:abstractNum>
  <w:abstractNum w:abstractNumId="20" w15:restartNumberingAfterBreak="0">
    <w:nsid w:val="23B05F4E"/>
    <w:multiLevelType w:val="hybridMultilevel"/>
    <w:tmpl w:val="EB2A3058"/>
    <w:lvl w:ilvl="0" w:tplc="A8FC6564">
      <w:start w:val="1"/>
      <w:numFmt w:val="bullet"/>
      <w:lvlText w:val=""/>
      <w:lvlJc w:val="left"/>
      <w:pPr>
        <w:ind w:left="1592"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1" w15:restartNumberingAfterBreak="0">
    <w:nsid w:val="24D6631A"/>
    <w:multiLevelType w:val="hybridMultilevel"/>
    <w:tmpl w:val="3AC059EE"/>
    <w:lvl w:ilvl="0" w:tplc="04090001">
      <w:start w:val="1"/>
      <w:numFmt w:val="bullet"/>
      <w:lvlText w:val=""/>
      <w:lvlJc w:val="left"/>
      <w:pPr>
        <w:ind w:left="875" w:hanging="360"/>
      </w:pPr>
      <w:rPr>
        <w:rFonts w:ascii="Symbol" w:hAnsi="Symbol" w:hint="default"/>
      </w:rPr>
    </w:lvl>
    <w:lvl w:ilvl="1" w:tplc="04090003" w:tentative="1">
      <w:start w:val="1"/>
      <w:numFmt w:val="bullet"/>
      <w:lvlText w:val="o"/>
      <w:lvlJc w:val="left"/>
      <w:pPr>
        <w:ind w:left="1595" w:hanging="360"/>
      </w:pPr>
      <w:rPr>
        <w:rFonts w:ascii="Courier New" w:hAnsi="Courier New" w:cs="Courier New" w:hint="default"/>
      </w:rPr>
    </w:lvl>
    <w:lvl w:ilvl="2" w:tplc="04090005" w:tentative="1">
      <w:start w:val="1"/>
      <w:numFmt w:val="bullet"/>
      <w:lvlText w:val=""/>
      <w:lvlJc w:val="left"/>
      <w:pPr>
        <w:ind w:left="2315" w:hanging="360"/>
      </w:pPr>
      <w:rPr>
        <w:rFonts w:ascii="Wingdings" w:hAnsi="Wingdings" w:hint="default"/>
      </w:rPr>
    </w:lvl>
    <w:lvl w:ilvl="3" w:tplc="04090001" w:tentative="1">
      <w:start w:val="1"/>
      <w:numFmt w:val="bullet"/>
      <w:lvlText w:val=""/>
      <w:lvlJc w:val="left"/>
      <w:pPr>
        <w:ind w:left="3035" w:hanging="360"/>
      </w:pPr>
      <w:rPr>
        <w:rFonts w:ascii="Symbol" w:hAnsi="Symbol" w:hint="default"/>
      </w:rPr>
    </w:lvl>
    <w:lvl w:ilvl="4" w:tplc="04090003" w:tentative="1">
      <w:start w:val="1"/>
      <w:numFmt w:val="bullet"/>
      <w:lvlText w:val="o"/>
      <w:lvlJc w:val="left"/>
      <w:pPr>
        <w:ind w:left="3755" w:hanging="360"/>
      </w:pPr>
      <w:rPr>
        <w:rFonts w:ascii="Courier New" w:hAnsi="Courier New" w:cs="Courier New" w:hint="default"/>
      </w:rPr>
    </w:lvl>
    <w:lvl w:ilvl="5" w:tplc="04090005" w:tentative="1">
      <w:start w:val="1"/>
      <w:numFmt w:val="bullet"/>
      <w:lvlText w:val=""/>
      <w:lvlJc w:val="left"/>
      <w:pPr>
        <w:ind w:left="4475" w:hanging="360"/>
      </w:pPr>
      <w:rPr>
        <w:rFonts w:ascii="Wingdings" w:hAnsi="Wingdings" w:hint="default"/>
      </w:rPr>
    </w:lvl>
    <w:lvl w:ilvl="6" w:tplc="04090001" w:tentative="1">
      <w:start w:val="1"/>
      <w:numFmt w:val="bullet"/>
      <w:lvlText w:val=""/>
      <w:lvlJc w:val="left"/>
      <w:pPr>
        <w:ind w:left="5195" w:hanging="360"/>
      </w:pPr>
      <w:rPr>
        <w:rFonts w:ascii="Symbol" w:hAnsi="Symbol" w:hint="default"/>
      </w:rPr>
    </w:lvl>
    <w:lvl w:ilvl="7" w:tplc="04090003" w:tentative="1">
      <w:start w:val="1"/>
      <w:numFmt w:val="bullet"/>
      <w:lvlText w:val="o"/>
      <w:lvlJc w:val="left"/>
      <w:pPr>
        <w:ind w:left="5915" w:hanging="360"/>
      </w:pPr>
      <w:rPr>
        <w:rFonts w:ascii="Courier New" w:hAnsi="Courier New" w:cs="Courier New" w:hint="default"/>
      </w:rPr>
    </w:lvl>
    <w:lvl w:ilvl="8" w:tplc="04090005" w:tentative="1">
      <w:start w:val="1"/>
      <w:numFmt w:val="bullet"/>
      <w:lvlText w:val=""/>
      <w:lvlJc w:val="left"/>
      <w:pPr>
        <w:ind w:left="6635" w:hanging="360"/>
      </w:pPr>
      <w:rPr>
        <w:rFonts w:ascii="Wingdings" w:hAnsi="Wingdings" w:hint="default"/>
      </w:rPr>
    </w:lvl>
  </w:abstractNum>
  <w:abstractNum w:abstractNumId="22" w15:restartNumberingAfterBreak="0">
    <w:nsid w:val="2563085D"/>
    <w:multiLevelType w:val="hybridMultilevel"/>
    <w:tmpl w:val="FAE26336"/>
    <w:lvl w:ilvl="0" w:tplc="A8FC6564">
      <w:start w:val="1"/>
      <w:numFmt w:val="bullet"/>
      <w:lvlText w:val=""/>
      <w:lvlJc w:val="left"/>
      <w:pPr>
        <w:ind w:left="1170" w:hanging="360"/>
      </w:pPr>
      <w:rPr>
        <w:rFonts w:ascii="Symbol" w:hAnsi="Symbol" w:hint="default"/>
      </w:rPr>
    </w:lvl>
    <w:lvl w:ilvl="1" w:tplc="954058B2">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6414E82"/>
    <w:multiLevelType w:val="hybridMultilevel"/>
    <w:tmpl w:val="2E283070"/>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4" w15:restartNumberingAfterBreak="0">
    <w:nsid w:val="27E47D7B"/>
    <w:multiLevelType w:val="hybridMultilevel"/>
    <w:tmpl w:val="556EE254"/>
    <w:lvl w:ilvl="0" w:tplc="43EE8948">
      <w:start w:val="1"/>
      <w:numFmt w:val="bullet"/>
      <w:lvlText w:val="–"/>
      <w:lvlJc w:val="left"/>
      <w:pPr>
        <w:tabs>
          <w:tab w:val="num" w:pos="720"/>
        </w:tabs>
        <w:ind w:left="720" w:hanging="360"/>
      </w:pPr>
      <w:rPr>
        <w:rFonts w:ascii="Arial" w:hAnsi="Arial" w:hint="default"/>
      </w:rPr>
    </w:lvl>
    <w:lvl w:ilvl="1" w:tplc="F434233E">
      <w:start w:val="1"/>
      <w:numFmt w:val="bullet"/>
      <w:lvlText w:val="–"/>
      <w:lvlJc w:val="left"/>
      <w:pPr>
        <w:tabs>
          <w:tab w:val="num" w:pos="1440"/>
        </w:tabs>
        <w:ind w:left="1440" w:hanging="360"/>
      </w:pPr>
      <w:rPr>
        <w:rFonts w:ascii="Arial" w:hAnsi="Arial" w:hint="default"/>
      </w:rPr>
    </w:lvl>
    <w:lvl w:ilvl="2" w:tplc="7C0C4734" w:tentative="1">
      <w:start w:val="1"/>
      <w:numFmt w:val="bullet"/>
      <w:lvlText w:val="–"/>
      <w:lvlJc w:val="left"/>
      <w:pPr>
        <w:tabs>
          <w:tab w:val="num" w:pos="2160"/>
        </w:tabs>
        <w:ind w:left="2160" w:hanging="360"/>
      </w:pPr>
      <w:rPr>
        <w:rFonts w:ascii="Arial" w:hAnsi="Arial" w:hint="default"/>
      </w:rPr>
    </w:lvl>
    <w:lvl w:ilvl="3" w:tplc="E47E3B18" w:tentative="1">
      <w:start w:val="1"/>
      <w:numFmt w:val="bullet"/>
      <w:lvlText w:val="–"/>
      <w:lvlJc w:val="left"/>
      <w:pPr>
        <w:tabs>
          <w:tab w:val="num" w:pos="2880"/>
        </w:tabs>
        <w:ind w:left="2880" w:hanging="360"/>
      </w:pPr>
      <w:rPr>
        <w:rFonts w:ascii="Arial" w:hAnsi="Arial" w:hint="default"/>
      </w:rPr>
    </w:lvl>
    <w:lvl w:ilvl="4" w:tplc="92EE22AA" w:tentative="1">
      <w:start w:val="1"/>
      <w:numFmt w:val="bullet"/>
      <w:lvlText w:val="–"/>
      <w:lvlJc w:val="left"/>
      <w:pPr>
        <w:tabs>
          <w:tab w:val="num" w:pos="3600"/>
        </w:tabs>
        <w:ind w:left="3600" w:hanging="360"/>
      </w:pPr>
      <w:rPr>
        <w:rFonts w:ascii="Arial" w:hAnsi="Arial" w:hint="default"/>
      </w:rPr>
    </w:lvl>
    <w:lvl w:ilvl="5" w:tplc="4BAA32C4" w:tentative="1">
      <w:start w:val="1"/>
      <w:numFmt w:val="bullet"/>
      <w:lvlText w:val="–"/>
      <w:lvlJc w:val="left"/>
      <w:pPr>
        <w:tabs>
          <w:tab w:val="num" w:pos="4320"/>
        </w:tabs>
        <w:ind w:left="4320" w:hanging="360"/>
      </w:pPr>
      <w:rPr>
        <w:rFonts w:ascii="Arial" w:hAnsi="Arial" w:hint="default"/>
      </w:rPr>
    </w:lvl>
    <w:lvl w:ilvl="6" w:tplc="D486CE10" w:tentative="1">
      <w:start w:val="1"/>
      <w:numFmt w:val="bullet"/>
      <w:lvlText w:val="–"/>
      <w:lvlJc w:val="left"/>
      <w:pPr>
        <w:tabs>
          <w:tab w:val="num" w:pos="5040"/>
        </w:tabs>
        <w:ind w:left="5040" w:hanging="360"/>
      </w:pPr>
      <w:rPr>
        <w:rFonts w:ascii="Arial" w:hAnsi="Arial" w:hint="default"/>
      </w:rPr>
    </w:lvl>
    <w:lvl w:ilvl="7" w:tplc="BA807830" w:tentative="1">
      <w:start w:val="1"/>
      <w:numFmt w:val="bullet"/>
      <w:lvlText w:val="–"/>
      <w:lvlJc w:val="left"/>
      <w:pPr>
        <w:tabs>
          <w:tab w:val="num" w:pos="5760"/>
        </w:tabs>
        <w:ind w:left="5760" w:hanging="360"/>
      </w:pPr>
      <w:rPr>
        <w:rFonts w:ascii="Arial" w:hAnsi="Arial" w:hint="default"/>
      </w:rPr>
    </w:lvl>
    <w:lvl w:ilvl="8" w:tplc="5D889D0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C502289"/>
    <w:multiLevelType w:val="hybridMultilevel"/>
    <w:tmpl w:val="E2580BC2"/>
    <w:lvl w:ilvl="0" w:tplc="04090001">
      <w:start w:val="1"/>
      <w:numFmt w:val="bullet"/>
      <w:lvlText w:val=""/>
      <w:lvlJc w:val="left"/>
      <w:pPr>
        <w:ind w:left="796" w:hanging="360"/>
      </w:pPr>
      <w:rPr>
        <w:rFonts w:ascii="Symbol" w:hAnsi="Symbol" w:hint="default"/>
      </w:rPr>
    </w:lvl>
    <w:lvl w:ilvl="1" w:tplc="04090003">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6" w15:restartNumberingAfterBreak="0">
    <w:nsid w:val="2EDA0CE0"/>
    <w:multiLevelType w:val="hybridMultilevel"/>
    <w:tmpl w:val="1B8E9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673B60"/>
    <w:multiLevelType w:val="hybridMultilevel"/>
    <w:tmpl w:val="26D65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1F1CC9"/>
    <w:multiLevelType w:val="hybridMultilevel"/>
    <w:tmpl w:val="DFF41322"/>
    <w:lvl w:ilvl="0" w:tplc="04090001">
      <w:start w:val="1"/>
      <w:numFmt w:val="bullet"/>
      <w:lvlText w:val=""/>
      <w:lvlJc w:val="left"/>
      <w:pPr>
        <w:ind w:left="720" w:hanging="360"/>
      </w:pPr>
      <w:rPr>
        <w:rFonts w:ascii="Symbol" w:hAnsi="Symbol" w:hint="default"/>
      </w:rPr>
    </w:lvl>
    <w:lvl w:ilvl="1" w:tplc="954058B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28607A4"/>
    <w:multiLevelType w:val="hybridMultilevel"/>
    <w:tmpl w:val="A940A7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30" w15:restartNumberingAfterBreak="0">
    <w:nsid w:val="32B50331"/>
    <w:multiLevelType w:val="hybridMultilevel"/>
    <w:tmpl w:val="33AA83AC"/>
    <w:lvl w:ilvl="0" w:tplc="C0B2F562">
      <w:start w:val="1"/>
      <w:numFmt w:val="bullet"/>
      <w:lvlText w:val="•"/>
      <w:lvlJc w:val="left"/>
      <w:pPr>
        <w:tabs>
          <w:tab w:val="num" w:pos="720"/>
        </w:tabs>
        <w:ind w:left="720" w:hanging="360"/>
      </w:pPr>
      <w:rPr>
        <w:rFonts w:ascii="Arial" w:hAnsi="Arial" w:hint="default"/>
      </w:rPr>
    </w:lvl>
    <w:lvl w:ilvl="1" w:tplc="321000C4" w:tentative="1">
      <w:start w:val="1"/>
      <w:numFmt w:val="bullet"/>
      <w:lvlText w:val="•"/>
      <w:lvlJc w:val="left"/>
      <w:pPr>
        <w:tabs>
          <w:tab w:val="num" w:pos="1440"/>
        </w:tabs>
        <w:ind w:left="1440" w:hanging="360"/>
      </w:pPr>
      <w:rPr>
        <w:rFonts w:ascii="Arial" w:hAnsi="Arial" w:hint="default"/>
      </w:rPr>
    </w:lvl>
    <w:lvl w:ilvl="2" w:tplc="A5A66CDA" w:tentative="1">
      <w:start w:val="1"/>
      <w:numFmt w:val="bullet"/>
      <w:lvlText w:val="•"/>
      <w:lvlJc w:val="left"/>
      <w:pPr>
        <w:tabs>
          <w:tab w:val="num" w:pos="2160"/>
        </w:tabs>
        <w:ind w:left="2160" w:hanging="360"/>
      </w:pPr>
      <w:rPr>
        <w:rFonts w:ascii="Arial" w:hAnsi="Arial" w:hint="default"/>
      </w:rPr>
    </w:lvl>
    <w:lvl w:ilvl="3" w:tplc="7752220C" w:tentative="1">
      <w:start w:val="1"/>
      <w:numFmt w:val="bullet"/>
      <w:lvlText w:val="•"/>
      <w:lvlJc w:val="left"/>
      <w:pPr>
        <w:tabs>
          <w:tab w:val="num" w:pos="2880"/>
        </w:tabs>
        <w:ind w:left="2880" w:hanging="360"/>
      </w:pPr>
      <w:rPr>
        <w:rFonts w:ascii="Arial" w:hAnsi="Arial" w:hint="default"/>
      </w:rPr>
    </w:lvl>
    <w:lvl w:ilvl="4" w:tplc="AAF4ECD8" w:tentative="1">
      <w:start w:val="1"/>
      <w:numFmt w:val="bullet"/>
      <w:lvlText w:val="•"/>
      <w:lvlJc w:val="left"/>
      <w:pPr>
        <w:tabs>
          <w:tab w:val="num" w:pos="3600"/>
        </w:tabs>
        <w:ind w:left="3600" w:hanging="360"/>
      </w:pPr>
      <w:rPr>
        <w:rFonts w:ascii="Arial" w:hAnsi="Arial" w:hint="default"/>
      </w:rPr>
    </w:lvl>
    <w:lvl w:ilvl="5" w:tplc="BCD00D8C" w:tentative="1">
      <w:start w:val="1"/>
      <w:numFmt w:val="bullet"/>
      <w:lvlText w:val="•"/>
      <w:lvlJc w:val="left"/>
      <w:pPr>
        <w:tabs>
          <w:tab w:val="num" w:pos="4320"/>
        </w:tabs>
        <w:ind w:left="4320" w:hanging="360"/>
      </w:pPr>
      <w:rPr>
        <w:rFonts w:ascii="Arial" w:hAnsi="Arial" w:hint="default"/>
      </w:rPr>
    </w:lvl>
    <w:lvl w:ilvl="6" w:tplc="1D0A5788" w:tentative="1">
      <w:start w:val="1"/>
      <w:numFmt w:val="bullet"/>
      <w:lvlText w:val="•"/>
      <w:lvlJc w:val="left"/>
      <w:pPr>
        <w:tabs>
          <w:tab w:val="num" w:pos="5040"/>
        </w:tabs>
        <w:ind w:left="5040" w:hanging="360"/>
      </w:pPr>
      <w:rPr>
        <w:rFonts w:ascii="Arial" w:hAnsi="Arial" w:hint="default"/>
      </w:rPr>
    </w:lvl>
    <w:lvl w:ilvl="7" w:tplc="88A0EDDE" w:tentative="1">
      <w:start w:val="1"/>
      <w:numFmt w:val="bullet"/>
      <w:lvlText w:val="•"/>
      <w:lvlJc w:val="left"/>
      <w:pPr>
        <w:tabs>
          <w:tab w:val="num" w:pos="5760"/>
        </w:tabs>
        <w:ind w:left="5760" w:hanging="360"/>
      </w:pPr>
      <w:rPr>
        <w:rFonts w:ascii="Arial" w:hAnsi="Arial" w:hint="default"/>
      </w:rPr>
    </w:lvl>
    <w:lvl w:ilvl="8" w:tplc="004CB18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3326079A"/>
    <w:multiLevelType w:val="hybridMultilevel"/>
    <w:tmpl w:val="985C9A14"/>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32" w15:restartNumberingAfterBreak="0">
    <w:nsid w:val="344B6C09"/>
    <w:multiLevelType w:val="hybridMultilevel"/>
    <w:tmpl w:val="B74A2032"/>
    <w:lvl w:ilvl="0" w:tplc="836C3CB0">
      <w:start w:val="1"/>
      <w:numFmt w:val="bullet"/>
      <w:lvlText w:val="•"/>
      <w:lvlJc w:val="left"/>
      <w:pPr>
        <w:tabs>
          <w:tab w:val="num" w:pos="720"/>
        </w:tabs>
        <w:ind w:left="720" w:hanging="360"/>
      </w:pPr>
      <w:rPr>
        <w:rFonts w:ascii="Arial" w:hAnsi="Arial" w:hint="default"/>
      </w:rPr>
    </w:lvl>
    <w:lvl w:ilvl="1" w:tplc="BCC08522">
      <w:numFmt w:val="bullet"/>
      <w:lvlText w:val="–"/>
      <w:lvlJc w:val="left"/>
      <w:pPr>
        <w:tabs>
          <w:tab w:val="num" w:pos="1440"/>
        </w:tabs>
        <w:ind w:left="1440" w:hanging="360"/>
      </w:pPr>
      <w:rPr>
        <w:rFonts w:ascii="Arial" w:hAnsi="Arial" w:hint="default"/>
      </w:rPr>
    </w:lvl>
    <w:lvl w:ilvl="2" w:tplc="CBC49A04" w:tentative="1">
      <w:start w:val="1"/>
      <w:numFmt w:val="bullet"/>
      <w:lvlText w:val="•"/>
      <w:lvlJc w:val="left"/>
      <w:pPr>
        <w:tabs>
          <w:tab w:val="num" w:pos="2160"/>
        </w:tabs>
        <w:ind w:left="2160" w:hanging="360"/>
      </w:pPr>
      <w:rPr>
        <w:rFonts w:ascii="Arial" w:hAnsi="Arial" w:hint="default"/>
      </w:rPr>
    </w:lvl>
    <w:lvl w:ilvl="3" w:tplc="00C87298" w:tentative="1">
      <w:start w:val="1"/>
      <w:numFmt w:val="bullet"/>
      <w:lvlText w:val="•"/>
      <w:lvlJc w:val="left"/>
      <w:pPr>
        <w:tabs>
          <w:tab w:val="num" w:pos="2880"/>
        </w:tabs>
        <w:ind w:left="2880" w:hanging="360"/>
      </w:pPr>
      <w:rPr>
        <w:rFonts w:ascii="Arial" w:hAnsi="Arial" w:hint="default"/>
      </w:rPr>
    </w:lvl>
    <w:lvl w:ilvl="4" w:tplc="B2A05514" w:tentative="1">
      <w:start w:val="1"/>
      <w:numFmt w:val="bullet"/>
      <w:lvlText w:val="•"/>
      <w:lvlJc w:val="left"/>
      <w:pPr>
        <w:tabs>
          <w:tab w:val="num" w:pos="3600"/>
        </w:tabs>
        <w:ind w:left="3600" w:hanging="360"/>
      </w:pPr>
      <w:rPr>
        <w:rFonts w:ascii="Arial" w:hAnsi="Arial" w:hint="default"/>
      </w:rPr>
    </w:lvl>
    <w:lvl w:ilvl="5" w:tplc="6F7AFE0E" w:tentative="1">
      <w:start w:val="1"/>
      <w:numFmt w:val="bullet"/>
      <w:lvlText w:val="•"/>
      <w:lvlJc w:val="left"/>
      <w:pPr>
        <w:tabs>
          <w:tab w:val="num" w:pos="4320"/>
        </w:tabs>
        <w:ind w:left="4320" w:hanging="360"/>
      </w:pPr>
      <w:rPr>
        <w:rFonts w:ascii="Arial" w:hAnsi="Arial" w:hint="default"/>
      </w:rPr>
    </w:lvl>
    <w:lvl w:ilvl="6" w:tplc="1DD4CB4A" w:tentative="1">
      <w:start w:val="1"/>
      <w:numFmt w:val="bullet"/>
      <w:lvlText w:val="•"/>
      <w:lvlJc w:val="left"/>
      <w:pPr>
        <w:tabs>
          <w:tab w:val="num" w:pos="5040"/>
        </w:tabs>
        <w:ind w:left="5040" w:hanging="360"/>
      </w:pPr>
      <w:rPr>
        <w:rFonts w:ascii="Arial" w:hAnsi="Arial" w:hint="default"/>
      </w:rPr>
    </w:lvl>
    <w:lvl w:ilvl="7" w:tplc="571C31BA" w:tentative="1">
      <w:start w:val="1"/>
      <w:numFmt w:val="bullet"/>
      <w:lvlText w:val="•"/>
      <w:lvlJc w:val="left"/>
      <w:pPr>
        <w:tabs>
          <w:tab w:val="num" w:pos="5760"/>
        </w:tabs>
        <w:ind w:left="5760" w:hanging="360"/>
      </w:pPr>
      <w:rPr>
        <w:rFonts w:ascii="Arial" w:hAnsi="Arial" w:hint="default"/>
      </w:rPr>
    </w:lvl>
    <w:lvl w:ilvl="8" w:tplc="0AB62D1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34FD0D79"/>
    <w:multiLevelType w:val="hybridMultilevel"/>
    <w:tmpl w:val="3266BE5A"/>
    <w:lvl w:ilvl="0" w:tplc="FD6480A6">
      <w:start w:val="1"/>
      <w:numFmt w:val="bullet"/>
      <w:lvlText w:val="•"/>
      <w:lvlJc w:val="left"/>
      <w:pPr>
        <w:tabs>
          <w:tab w:val="num" w:pos="720"/>
        </w:tabs>
        <w:ind w:left="720" w:hanging="360"/>
      </w:pPr>
      <w:rPr>
        <w:rFonts w:ascii="Arial" w:hAnsi="Arial" w:hint="default"/>
      </w:rPr>
    </w:lvl>
    <w:lvl w:ilvl="1" w:tplc="EA8EE742" w:tentative="1">
      <w:start w:val="1"/>
      <w:numFmt w:val="bullet"/>
      <w:lvlText w:val="•"/>
      <w:lvlJc w:val="left"/>
      <w:pPr>
        <w:tabs>
          <w:tab w:val="num" w:pos="1440"/>
        </w:tabs>
        <w:ind w:left="1440" w:hanging="360"/>
      </w:pPr>
      <w:rPr>
        <w:rFonts w:ascii="Arial" w:hAnsi="Arial" w:hint="default"/>
      </w:rPr>
    </w:lvl>
    <w:lvl w:ilvl="2" w:tplc="587E76D4" w:tentative="1">
      <w:start w:val="1"/>
      <w:numFmt w:val="bullet"/>
      <w:lvlText w:val="•"/>
      <w:lvlJc w:val="left"/>
      <w:pPr>
        <w:tabs>
          <w:tab w:val="num" w:pos="2160"/>
        </w:tabs>
        <w:ind w:left="2160" w:hanging="360"/>
      </w:pPr>
      <w:rPr>
        <w:rFonts w:ascii="Arial" w:hAnsi="Arial" w:hint="default"/>
      </w:rPr>
    </w:lvl>
    <w:lvl w:ilvl="3" w:tplc="19F4012E" w:tentative="1">
      <w:start w:val="1"/>
      <w:numFmt w:val="bullet"/>
      <w:lvlText w:val="•"/>
      <w:lvlJc w:val="left"/>
      <w:pPr>
        <w:tabs>
          <w:tab w:val="num" w:pos="2880"/>
        </w:tabs>
        <w:ind w:left="2880" w:hanging="360"/>
      </w:pPr>
      <w:rPr>
        <w:rFonts w:ascii="Arial" w:hAnsi="Arial" w:hint="default"/>
      </w:rPr>
    </w:lvl>
    <w:lvl w:ilvl="4" w:tplc="B9D24F6E" w:tentative="1">
      <w:start w:val="1"/>
      <w:numFmt w:val="bullet"/>
      <w:lvlText w:val="•"/>
      <w:lvlJc w:val="left"/>
      <w:pPr>
        <w:tabs>
          <w:tab w:val="num" w:pos="3600"/>
        </w:tabs>
        <w:ind w:left="3600" w:hanging="360"/>
      </w:pPr>
      <w:rPr>
        <w:rFonts w:ascii="Arial" w:hAnsi="Arial" w:hint="default"/>
      </w:rPr>
    </w:lvl>
    <w:lvl w:ilvl="5" w:tplc="BB368418" w:tentative="1">
      <w:start w:val="1"/>
      <w:numFmt w:val="bullet"/>
      <w:lvlText w:val="•"/>
      <w:lvlJc w:val="left"/>
      <w:pPr>
        <w:tabs>
          <w:tab w:val="num" w:pos="4320"/>
        </w:tabs>
        <w:ind w:left="4320" w:hanging="360"/>
      </w:pPr>
      <w:rPr>
        <w:rFonts w:ascii="Arial" w:hAnsi="Arial" w:hint="default"/>
      </w:rPr>
    </w:lvl>
    <w:lvl w:ilvl="6" w:tplc="0C3A6158" w:tentative="1">
      <w:start w:val="1"/>
      <w:numFmt w:val="bullet"/>
      <w:lvlText w:val="•"/>
      <w:lvlJc w:val="left"/>
      <w:pPr>
        <w:tabs>
          <w:tab w:val="num" w:pos="5040"/>
        </w:tabs>
        <w:ind w:left="5040" w:hanging="360"/>
      </w:pPr>
      <w:rPr>
        <w:rFonts w:ascii="Arial" w:hAnsi="Arial" w:hint="default"/>
      </w:rPr>
    </w:lvl>
    <w:lvl w:ilvl="7" w:tplc="DB3AE3EA" w:tentative="1">
      <w:start w:val="1"/>
      <w:numFmt w:val="bullet"/>
      <w:lvlText w:val="•"/>
      <w:lvlJc w:val="left"/>
      <w:pPr>
        <w:tabs>
          <w:tab w:val="num" w:pos="5760"/>
        </w:tabs>
        <w:ind w:left="5760" w:hanging="360"/>
      </w:pPr>
      <w:rPr>
        <w:rFonts w:ascii="Arial" w:hAnsi="Arial" w:hint="default"/>
      </w:rPr>
    </w:lvl>
    <w:lvl w:ilvl="8" w:tplc="3FBEA68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373D5965"/>
    <w:multiLevelType w:val="hybridMultilevel"/>
    <w:tmpl w:val="6422F586"/>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35" w15:restartNumberingAfterBreak="0">
    <w:nsid w:val="390250BD"/>
    <w:multiLevelType w:val="hybridMultilevel"/>
    <w:tmpl w:val="5C628108"/>
    <w:lvl w:ilvl="0" w:tplc="A8FC6564">
      <w:start w:val="1"/>
      <w:numFmt w:val="bullet"/>
      <w:lvlText w:val=""/>
      <w:lvlJc w:val="left"/>
      <w:pPr>
        <w:ind w:left="1325" w:hanging="360"/>
      </w:pPr>
      <w:rPr>
        <w:rFonts w:ascii="Symbol" w:hAnsi="Symbol" w:hint="default"/>
      </w:rPr>
    </w:lvl>
    <w:lvl w:ilvl="1" w:tplc="04090003" w:tentative="1">
      <w:start w:val="1"/>
      <w:numFmt w:val="bullet"/>
      <w:lvlText w:val="o"/>
      <w:lvlJc w:val="left"/>
      <w:pPr>
        <w:ind w:left="1955" w:hanging="360"/>
      </w:pPr>
      <w:rPr>
        <w:rFonts w:ascii="Courier New" w:hAnsi="Courier New" w:cs="Arial" w:hint="default"/>
      </w:rPr>
    </w:lvl>
    <w:lvl w:ilvl="2" w:tplc="04090005" w:tentative="1">
      <w:start w:val="1"/>
      <w:numFmt w:val="bullet"/>
      <w:lvlText w:val=""/>
      <w:lvlJc w:val="left"/>
      <w:pPr>
        <w:ind w:left="2675" w:hanging="360"/>
      </w:pPr>
      <w:rPr>
        <w:rFonts w:ascii="Wingdings" w:hAnsi="Wingdings" w:hint="default"/>
      </w:rPr>
    </w:lvl>
    <w:lvl w:ilvl="3" w:tplc="04090001" w:tentative="1">
      <w:start w:val="1"/>
      <w:numFmt w:val="bullet"/>
      <w:lvlText w:val=""/>
      <w:lvlJc w:val="left"/>
      <w:pPr>
        <w:ind w:left="3395" w:hanging="360"/>
      </w:pPr>
      <w:rPr>
        <w:rFonts w:ascii="Symbol" w:hAnsi="Symbol" w:hint="default"/>
      </w:rPr>
    </w:lvl>
    <w:lvl w:ilvl="4" w:tplc="04090003" w:tentative="1">
      <w:start w:val="1"/>
      <w:numFmt w:val="bullet"/>
      <w:lvlText w:val="o"/>
      <w:lvlJc w:val="left"/>
      <w:pPr>
        <w:ind w:left="4115" w:hanging="360"/>
      </w:pPr>
      <w:rPr>
        <w:rFonts w:ascii="Courier New" w:hAnsi="Courier New" w:cs="Arial" w:hint="default"/>
      </w:rPr>
    </w:lvl>
    <w:lvl w:ilvl="5" w:tplc="04090005" w:tentative="1">
      <w:start w:val="1"/>
      <w:numFmt w:val="bullet"/>
      <w:lvlText w:val=""/>
      <w:lvlJc w:val="left"/>
      <w:pPr>
        <w:ind w:left="4835" w:hanging="360"/>
      </w:pPr>
      <w:rPr>
        <w:rFonts w:ascii="Wingdings" w:hAnsi="Wingdings" w:hint="default"/>
      </w:rPr>
    </w:lvl>
    <w:lvl w:ilvl="6" w:tplc="04090001" w:tentative="1">
      <w:start w:val="1"/>
      <w:numFmt w:val="bullet"/>
      <w:lvlText w:val=""/>
      <w:lvlJc w:val="left"/>
      <w:pPr>
        <w:ind w:left="5555" w:hanging="360"/>
      </w:pPr>
      <w:rPr>
        <w:rFonts w:ascii="Symbol" w:hAnsi="Symbol" w:hint="default"/>
      </w:rPr>
    </w:lvl>
    <w:lvl w:ilvl="7" w:tplc="04090003" w:tentative="1">
      <w:start w:val="1"/>
      <w:numFmt w:val="bullet"/>
      <w:lvlText w:val="o"/>
      <w:lvlJc w:val="left"/>
      <w:pPr>
        <w:ind w:left="6275" w:hanging="360"/>
      </w:pPr>
      <w:rPr>
        <w:rFonts w:ascii="Courier New" w:hAnsi="Courier New" w:cs="Arial" w:hint="default"/>
      </w:rPr>
    </w:lvl>
    <w:lvl w:ilvl="8" w:tplc="04090005" w:tentative="1">
      <w:start w:val="1"/>
      <w:numFmt w:val="bullet"/>
      <w:lvlText w:val=""/>
      <w:lvlJc w:val="left"/>
      <w:pPr>
        <w:ind w:left="6995" w:hanging="360"/>
      </w:pPr>
      <w:rPr>
        <w:rFonts w:ascii="Wingdings" w:hAnsi="Wingdings" w:hint="default"/>
      </w:rPr>
    </w:lvl>
  </w:abstractNum>
  <w:abstractNum w:abstractNumId="36" w15:restartNumberingAfterBreak="0">
    <w:nsid w:val="3C234788"/>
    <w:multiLevelType w:val="hybridMultilevel"/>
    <w:tmpl w:val="DE842F92"/>
    <w:lvl w:ilvl="0" w:tplc="4B5CA198">
      <w:start w:val="1"/>
      <w:numFmt w:val="bullet"/>
      <w:lvlText w:val="•"/>
      <w:lvlJc w:val="left"/>
      <w:pPr>
        <w:tabs>
          <w:tab w:val="num" w:pos="720"/>
        </w:tabs>
        <w:ind w:left="720" w:hanging="360"/>
      </w:pPr>
      <w:rPr>
        <w:rFonts w:ascii="Arial" w:hAnsi="Arial" w:hint="default"/>
      </w:rPr>
    </w:lvl>
    <w:lvl w:ilvl="1" w:tplc="D688CDB4" w:tentative="1">
      <w:start w:val="1"/>
      <w:numFmt w:val="bullet"/>
      <w:lvlText w:val="•"/>
      <w:lvlJc w:val="left"/>
      <w:pPr>
        <w:tabs>
          <w:tab w:val="num" w:pos="1440"/>
        </w:tabs>
        <w:ind w:left="1440" w:hanging="360"/>
      </w:pPr>
      <w:rPr>
        <w:rFonts w:ascii="Arial" w:hAnsi="Arial" w:hint="default"/>
      </w:rPr>
    </w:lvl>
    <w:lvl w:ilvl="2" w:tplc="1A825BB8" w:tentative="1">
      <w:start w:val="1"/>
      <w:numFmt w:val="bullet"/>
      <w:lvlText w:val="•"/>
      <w:lvlJc w:val="left"/>
      <w:pPr>
        <w:tabs>
          <w:tab w:val="num" w:pos="2160"/>
        </w:tabs>
        <w:ind w:left="2160" w:hanging="360"/>
      </w:pPr>
      <w:rPr>
        <w:rFonts w:ascii="Arial" w:hAnsi="Arial" w:hint="default"/>
      </w:rPr>
    </w:lvl>
    <w:lvl w:ilvl="3" w:tplc="F80EDCA8" w:tentative="1">
      <w:start w:val="1"/>
      <w:numFmt w:val="bullet"/>
      <w:lvlText w:val="•"/>
      <w:lvlJc w:val="left"/>
      <w:pPr>
        <w:tabs>
          <w:tab w:val="num" w:pos="2880"/>
        </w:tabs>
        <w:ind w:left="2880" w:hanging="360"/>
      </w:pPr>
      <w:rPr>
        <w:rFonts w:ascii="Arial" w:hAnsi="Arial" w:hint="default"/>
      </w:rPr>
    </w:lvl>
    <w:lvl w:ilvl="4" w:tplc="A5C87D94" w:tentative="1">
      <w:start w:val="1"/>
      <w:numFmt w:val="bullet"/>
      <w:lvlText w:val="•"/>
      <w:lvlJc w:val="left"/>
      <w:pPr>
        <w:tabs>
          <w:tab w:val="num" w:pos="3600"/>
        </w:tabs>
        <w:ind w:left="3600" w:hanging="360"/>
      </w:pPr>
      <w:rPr>
        <w:rFonts w:ascii="Arial" w:hAnsi="Arial" w:hint="default"/>
      </w:rPr>
    </w:lvl>
    <w:lvl w:ilvl="5" w:tplc="2BE2C632" w:tentative="1">
      <w:start w:val="1"/>
      <w:numFmt w:val="bullet"/>
      <w:lvlText w:val="•"/>
      <w:lvlJc w:val="left"/>
      <w:pPr>
        <w:tabs>
          <w:tab w:val="num" w:pos="4320"/>
        </w:tabs>
        <w:ind w:left="4320" w:hanging="360"/>
      </w:pPr>
      <w:rPr>
        <w:rFonts w:ascii="Arial" w:hAnsi="Arial" w:hint="default"/>
      </w:rPr>
    </w:lvl>
    <w:lvl w:ilvl="6" w:tplc="15C43F82" w:tentative="1">
      <w:start w:val="1"/>
      <w:numFmt w:val="bullet"/>
      <w:lvlText w:val="•"/>
      <w:lvlJc w:val="left"/>
      <w:pPr>
        <w:tabs>
          <w:tab w:val="num" w:pos="5040"/>
        </w:tabs>
        <w:ind w:left="5040" w:hanging="360"/>
      </w:pPr>
      <w:rPr>
        <w:rFonts w:ascii="Arial" w:hAnsi="Arial" w:hint="default"/>
      </w:rPr>
    </w:lvl>
    <w:lvl w:ilvl="7" w:tplc="DA98A6F8" w:tentative="1">
      <w:start w:val="1"/>
      <w:numFmt w:val="bullet"/>
      <w:lvlText w:val="•"/>
      <w:lvlJc w:val="left"/>
      <w:pPr>
        <w:tabs>
          <w:tab w:val="num" w:pos="5760"/>
        </w:tabs>
        <w:ind w:left="5760" w:hanging="360"/>
      </w:pPr>
      <w:rPr>
        <w:rFonts w:ascii="Arial" w:hAnsi="Arial" w:hint="default"/>
      </w:rPr>
    </w:lvl>
    <w:lvl w:ilvl="8" w:tplc="E376BF6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3DC55C55"/>
    <w:multiLevelType w:val="hybridMultilevel"/>
    <w:tmpl w:val="D4CC238E"/>
    <w:lvl w:ilvl="0" w:tplc="41D046C4">
      <w:start w:val="3"/>
      <w:numFmt w:val="decimal"/>
      <w:lvlText w:val="%1."/>
      <w:lvlJc w:val="left"/>
      <w:pPr>
        <w:tabs>
          <w:tab w:val="num" w:pos="720"/>
        </w:tabs>
        <w:ind w:left="720" w:hanging="360"/>
      </w:pPr>
    </w:lvl>
    <w:lvl w:ilvl="1" w:tplc="5EE05470" w:tentative="1">
      <w:start w:val="1"/>
      <w:numFmt w:val="decimal"/>
      <w:lvlText w:val="%2."/>
      <w:lvlJc w:val="left"/>
      <w:pPr>
        <w:tabs>
          <w:tab w:val="num" w:pos="1440"/>
        </w:tabs>
        <w:ind w:left="1440" w:hanging="360"/>
      </w:pPr>
    </w:lvl>
    <w:lvl w:ilvl="2" w:tplc="AB7C6172" w:tentative="1">
      <w:start w:val="1"/>
      <w:numFmt w:val="decimal"/>
      <w:lvlText w:val="%3."/>
      <w:lvlJc w:val="left"/>
      <w:pPr>
        <w:tabs>
          <w:tab w:val="num" w:pos="2160"/>
        </w:tabs>
        <w:ind w:left="2160" w:hanging="360"/>
      </w:pPr>
    </w:lvl>
    <w:lvl w:ilvl="3" w:tplc="B620770C" w:tentative="1">
      <w:start w:val="1"/>
      <w:numFmt w:val="decimal"/>
      <w:lvlText w:val="%4."/>
      <w:lvlJc w:val="left"/>
      <w:pPr>
        <w:tabs>
          <w:tab w:val="num" w:pos="2880"/>
        </w:tabs>
        <w:ind w:left="2880" w:hanging="360"/>
      </w:pPr>
    </w:lvl>
    <w:lvl w:ilvl="4" w:tplc="A9D8445E" w:tentative="1">
      <w:start w:val="1"/>
      <w:numFmt w:val="decimal"/>
      <w:lvlText w:val="%5."/>
      <w:lvlJc w:val="left"/>
      <w:pPr>
        <w:tabs>
          <w:tab w:val="num" w:pos="3600"/>
        </w:tabs>
        <w:ind w:left="3600" w:hanging="360"/>
      </w:pPr>
    </w:lvl>
    <w:lvl w:ilvl="5" w:tplc="528081B6" w:tentative="1">
      <w:start w:val="1"/>
      <w:numFmt w:val="decimal"/>
      <w:lvlText w:val="%6."/>
      <w:lvlJc w:val="left"/>
      <w:pPr>
        <w:tabs>
          <w:tab w:val="num" w:pos="4320"/>
        </w:tabs>
        <w:ind w:left="4320" w:hanging="360"/>
      </w:pPr>
    </w:lvl>
    <w:lvl w:ilvl="6" w:tplc="ACCCAB5A" w:tentative="1">
      <w:start w:val="1"/>
      <w:numFmt w:val="decimal"/>
      <w:lvlText w:val="%7."/>
      <w:lvlJc w:val="left"/>
      <w:pPr>
        <w:tabs>
          <w:tab w:val="num" w:pos="5040"/>
        </w:tabs>
        <w:ind w:left="5040" w:hanging="360"/>
      </w:pPr>
    </w:lvl>
    <w:lvl w:ilvl="7" w:tplc="1C30D4AE" w:tentative="1">
      <w:start w:val="1"/>
      <w:numFmt w:val="decimal"/>
      <w:lvlText w:val="%8."/>
      <w:lvlJc w:val="left"/>
      <w:pPr>
        <w:tabs>
          <w:tab w:val="num" w:pos="5760"/>
        </w:tabs>
        <w:ind w:left="5760" w:hanging="360"/>
      </w:pPr>
    </w:lvl>
    <w:lvl w:ilvl="8" w:tplc="B47ED760" w:tentative="1">
      <w:start w:val="1"/>
      <w:numFmt w:val="decimal"/>
      <w:lvlText w:val="%9."/>
      <w:lvlJc w:val="left"/>
      <w:pPr>
        <w:tabs>
          <w:tab w:val="num" w:pos="6480"/>
        </w:tabs>
        <w:ind w:left="6480" w:hanging="360"/>
      </w:pPr>
    </w:lvl>
  </w:abstractNum>
  <w:abstractNum w:abstractNumId="38" w15:restartNumberingAfterBreak="0">
    <w:nsid w:val="419A01D1"/>
    <w:multiLevelType w:val="hybridMultilevel"/>
    <w:tmpl w:val="9B441A4A"/>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41B7487B"/>
    <w:multiLevelType w:val="hybridMultilevel"/>
    <w:tmpl w:val="C5BAE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1710F1"/>
    <w:multiLevelType w:val="hybridMultilevel"/>
    <w:tmpl w:val="2A44BA2C"/>
    <w:lvl w:ilvl="0" w:tplc="B4CA1E60">
      <w:start w:val="1"/>
      <w:numFmt w:val="bullet"/>
      <w:lvlText w:val="•"/>
      <w:lvlJc w:val="left"/>
      <w:pPr>
        <w:tabs>
          <w:tab w:val="num" w:pos="720"/>
        </w:tabs>
        <w:ind w:left="720" w:hanging="360"/>
      </w:pPr>
      <w:rPr>
        <w:rFonts w:ascii="Arial" w:hAnsi="Arial" w:hint="default"/>
      </w:rPr>
    </w:lvl>
    <w:lvl w:ilvl="1" w:tplc="AB9C09E4" w:tentative="1">
      <w:start w:val="1"/>
      <w:numFmt w:val="bullet"/>
      <w:lvlText w:val="•"/>
      <w:lvlJc w:val="left"/>
      <w:pPr>
        <w:tabs>
          <w:tab w:val="num" w:pos="1440"/>
        </w:tabs>
        <w:ind w:left="1440" w:hanging="360"/>
      </w:pPr>
      <w:rPr>
        <w:rFonts w:ascii="Arial" w:hAnsi="Arial" w:hint="default"/>
      </w:rPr>
    </w:lvl>
    <w:lvl w:ilvl="2" w:tplc="CB146654" w:tentative="1">
      <w:start w:val="1"/>
      <w:numFmt w:val="bullet"/>
      <w:lvlText w:val="•"/>
      <w:lvlJc w:val="left"/>
      <w:pPr>
        <w:tabs>
          <w:tab w:val="num" w:pos="2160"/>
        </w:tabs>
        <w:ind w:left="2160" w:hanging="360"/>
      </w:pPr>
      <w:rPr>
        <w:rFonts w:ascii="Arial" w:hAnsi="Arial" w:hint="default"/>
      </w:rPr>
    </w:lvl>
    <w:lvl w:ilvl="3" w:tplc="2C6EF54E" w:tentative="1">
      <w:start w:val="1"/>
      <w:numFmt w:val="bullet"/>
      <w:lvlText w:val="•"/>
      <w:lvlJc w:val="left"/>
      <w:pPr>
        <w:tabs>
          <w:tab w:val="num" w:pos="2880"/>
        </w:tabs>
        <w:ind w:left="2880" w:hanging="360"/>
      </w:pPr>
      <w:rPr>
        <w:rFonts w:ascii="Arial" w:hAnsi="Arial" w:hint="default"/>
      </w:rPr>
    </w:lvl>
    <w:lvl w:ilvl="4" w:tplc="4844E1E8" w:tentative="1">
      <w:start w:val="1"/>
      <w:numFmt w:val="bullet"/>
      <w:lvlText w:val="•"/>
      <w:lvlJc w:val="left"/>
      <w:pPr>
        <w:tabs>
          <w:tab w:val="num" w:pos="3600"/>
        </w:tabs>
        <w:ind w:left="3600" w:hanging="360"/>
      </w:pPr>
      <w:rPr>
        <w:rFonts w:ascii="Arial" w:hAnsi="Arial" w:hint="default"/>
      </w:rPr>
    </w:lvl>
    <w:lvl w:ilvl="5" w:tplc="217CE038" w:tentative="1">
      <w:start w:val="1"/>
      <w:numFmt w:val="bullet"/>
      <w:lvlText w:val="•"/>
      <w:lvlJc w:val="left"/>
      <w:pPr>
        <w:tabs>
          <w:tab w:val="num" w:pos="4320"/>
        </w:tabs>
        <w:ind w:left="4320" w:hanging="360"/>
      </w:pPr>
      <w:rPr>
        <w:rFonts w:ascii="Arial" w:hAnsi="Arial" w:hint="default"/>
      </w:rPr>
    </w:lvl>
    <w:lvl w:ilvl="6" w:tplc="6A0602E0" w:tentative="1">
      <w:start w:val="1"/>
      <w:numFmt w:val="bullet"/>
      <w:lvlText w:val="•"/>
      <w:lvlJc w:val="left"/>
      <w:pPr>
        <w:tabs>
          <w:tab w:val="num" w:pos="5040"/>
        </w:tabs>
        <w:ind w:left="5040" w:hanging="360"/>
      </w:pPr>
      <w:rPr>
        <w:rFonts w:ascii="Arial" w:hAnsi="Arial" w:hint="default"/>
      </w:rPr>
    </w:lvl>
    <w:lvl w:ilvl="7" w:tplc="994A14BA" w:tentative="1">
      <w:start w:val="1"/>
      <w:numFmt w:val="bullet"/>
      <w:lvlText w:val="•"/>
      <w:lvlJc w:val="left"/>
      <w:pPr>
        <w:tabs>
          <w:tab w:val="num" w:pos="5760"/>
        </w:tabs>
        <w:ind w:left="5760" w:hanging="360"/>
      </w:pPr>
      <w:rPr>
        <w:rFonts w:ascii="Arial" w:hAnsi="Arial" w:hint="default"/>
      </w:rPr>
    </w:lvl>
    <w:lvl w:ilvl="8" w:tplc="942CF22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44400213"/>
    <w:multiLevelType w:val="hybridMultilevel"/>
    <w:tmpl w:val="6EFE7E1A"/>
    <w:lvl w:ilvl="0" w:tplc="139E1958">
      <w:start w:val="1"/>
      <w:numFmt w:val="bullet"/>
      <w:lvlText w:val="•"/>
      <w:lvlJc w:val="left"/>
      <w:pPr>
        <w:tabs>
          <w:tab w:val="num" w:pos="720"/>
        </w:tabs>
        <w:ind w:left="720" w:hanging="360"/>
      </w:pPr>
      <w:rPr>
        <w:rFonts w:ascii="Arial" w:hAnsi="Arial" w:hint="default"/>
      </w:rPr>
    </w:lvl>
    <w:lvl w:ilvl="1" w:tplc="9C74A386" w:tentative="1">
      <w:start w:val="1"/>
      <w:numFmt w:val="bullet"/>
      <w:lvlText w:val="•"/>
      <w:lvlJc w:val="left"/>
      <w:pPr>
        <w:tabs>
          <w:tab w:val="num" w:pos="1440"/>
        </w:tabs>
        <w:ind w:left="1440" w:hanging="360"/>
      </w:pPr>
      <w:rPr>
        <w:rFonts w:ascii="Arial" w:hAnsi="Arial" w:hint="default"/>
      </w:rPr>
    </w:lvl>
    <w:lvl w:ilvl="2" w:tplc="F806AE2E" w:tentative="1">
      <w:start w:val="1"/>
      <w:numFmt w:val="bullet"/>
      <w:lvlText w:val="•"/>
      <w:lvlJc w:val="left"/>
      <w:pPr>
        <w:tabs>
          <w:tab w:val="num" w:pos="2160"/>
        </w:tabs>
        <w:ind w:left="2160" w:hanging="360"/>
      </w:pPr>
      <w:rPr>
        <w:rFonts w:ascii="Arial" w:hAnsi="Arial" w:hint="default"/>
      </w:rPr>
    </w:lvl>
    <w:lvl w:ilvl="3" w:tplc="98463290" w:tentative="1">
      <w:start w:val="1"/>
      <w:numFmt w:val="bullet"/>
      <w:lvlText w:val="•"/>
      <w:lvlJc w:val="left"/>
      <w:pPr>
        <w:tabs>
          <w:tab w:val="num" w:pos="2880"/>
        </w:tabs>
        <w:ind w:left="2880" w:hanging="360"/>
      </w:pPr>
      <w:rPr>
        <w:rFonts w:ascii="Arial" w:hAnsi="Arial" w:hint="default"/>
      </w:rPr>
    </w:lvl>
    <w:lvl w:ilvl="4" w:tplc="3488A566" w:tentative="1">
      <w:start w:val="1"/>
      <w:numFmt w:val="bullet"/>
      <w:lvlText w:val="•"/>
      <w:lvlJc w:val="left"/>
      <w:pPr>
        <w:tabs>
          <w:tab w:val="num" w:pos="3600"/>
        </w:tabs>
        <w:ind w:left="3600" w:hanging="360"/>
      </w:pPr>
      <w:rPr>
        <w:rFonts w:ascii="Arial" w:hAnsi="Arial" w:hint="default"/>
      </w:rPr>
    </w:lvl>
    <w:lvl w:ilvl="5" w:tplc="A4143EF6" w:tentative="1">
      <w:start w:val="1"/>
      <w:numFmt w:val="bullet"/>
      <w:lvlText w:val="•"/>
      <w:lvlJc w:val="left"/>
      <w:pPr>
        <w:tabs>
          <w:tab w:val="num" w:pos="4320"/>
        </w:tabs>
        <w:ind w:left="4320" w:hanging="360"/>
      </w:pPr>
      <w:rPr>
        <w:rFonts w:ascii="Arial" w:hAnsi="Arial" w:hint="default"/>
      </w:rPr>
    </w:lvl>
    <w:lvl w:ilvl="6" w:tplc="E660B312" w:tentative="1">
      <w:start w:val="1"/>
      <w:numFmt w:val="bullet"/>
      <w:lvlText w:val="•"/>
      <w:lvlJc w:val="left"/>
      <w:pPr>
        <w:tabs>
          <w:tab w:val="num" w:pos="5040"/>
        </w:tabs>
        <w:ind w:left="5040" w:hanging="360"/>
      </w:pPr>
      <w:rPr>
        <w:rFonts w:ascii="Arial" w:hAnsi="Arial" w:hint="default"/>
      </w:rPr>
    </w:lvl>
    <w:lvl w:ilvl="7" w:tplc="63BEE5A4" w:tentative="1">
      <w:start w:val="1"/>
      <w:numFmt w:val="bullet"/>
      <w:lvlText w:val="•"/>
      <w:lvlJc w:val="left"/>
      <w:pPr>
        <w:tabs>
          <w:tab w:val="num" w:pos="5760"/>
        </w:tabs>
        <w:ind w:left="5760" w:hanging="360"/>
      </w:pPr>
      <w:rPr>
        <w:rFonts w:ascii="Arial" w:hAnsi="Arial" w:hint="default"/>
      </w:rPr>
    </w:lvl>
    <w:lvl w:ilvl="8" w:tplc="7A9C108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4DA90E82"/>
    <w:multiLevelType w:val="hybridMultilevel"/>
    <w:tmpl w:val="80862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E4C73AE"/>
    <w:multiLevelType w:val="hybridMultilevel"/>
    <w:tmpl w:val="492804D4"/>
    <w:lvl w:ilvl="0" w:tplc="A412C6CC">
      <w:start w:val="1"/>
      <w:numFmt w:val="bullet"/>
      <w:lvlText w:val="•"/>
      <w:lvlJc w:val="left"/>
      <w:pPr>
        <w:tabs>
          <w:tab w:val="num" w:pos="720"/>
        </w:tabs>
        <w:ind w:left="720" w:hanging="360"/>
      </w:pPr>
      <w:rPr>
        <w:rFonts w:ascii="Arial" w:hAnsi="Arial" w:hint="default"/>
      </w:rPr>
    </w:lvl>
    <w:lvl w:ilvl="1" w:tplc="04B8797A" w:tentative="1">
      <w:start w:val="1"/>
      <w:numFmt w:val="bullet"/>
      <w:lvlText w:val="•"/>
      <w:lvlJc w:val="left"/>
      <w:pPr>
        <w:tabs>
          <w:tab w:val="num" w:pos="1440"/>
        </w:tabs>
        <w:ind w:left="1440" w:hanging="360"/>
      </w:pPr>
      <w:rPr>
        <w:rFonts w:ascii="Arial" w:hAnsi="Arial" w:hint="default"/>
      </w:rPr>
    </w:lvl>
    <w:lvl w:ilvl="2" w:tplc="BE28779C" w:tentative="1">
      <w:start w:val="1"/>
      <w:numFmt w:val="bullet"/>
      <w:lvlText w:val="•"/>
      <w:lvlJc w:val="left"/>
      <w:pPr>
        <w:tabs>
          <w:tab w:val="num" w:pos="2160"/>
        </w:tabs>
        <w:ind w:left="2160" w:hanging="360"/>
      </w:pPr>
      <w:rPr>
        <w:rFonts w:ascii="Arial" w:hAnsi="Arial" w:hint="default"/>
      </w:rPr>
    </w:lvl>
    <w:lvl w:ilvl="3" w:tplc="41C22E7A" w:tentative="1">
      <w:start w:val="1"/>
      <w:numFmt w:val="bullet"/>
      <w:lvlText w:val="•"/>
      <w:lvlJc w:val="left"/>
      <w:pPr>
        <w:tabs>
          <w:tab w:val="num" w:pos="2880"/>
        </w:tabs>
        <w:ind w:left="2880" w:hanging="360"/>
      </w:pPr>
      <w:rPr>
        <w:rFonts w:ascii="Arial" w:hAnsi="Arial" w:hint="default"/>
      </w:rPr>
    </w:lvl>
    <w:lvl w:ilvl="4" w:tplc="557E2768" w:tentative="1">
      <w:start w:val="1"/>
      <w:numFmt w:val="bullet"/>
      <w:lvlText w:val="•"/>
      <w:lvlJc w:val="left"/>
      <w:pPr>
        <w:tabs>
          <w:tab w:val="num" w:pos="3600"/>
        </w:tabs>
        <w:ind w:left="3600" w:hanging="360"/>
      </w:pPr>
      <w:rPr>
        <w:rFonts w:ascii="Arial" w:hAnsi="Arial" w:hint="default"/>
      </w:rPr>
    </w:lvl>
    <w:lvl w:ilvl="5" w:tplc="47A855D8" w:tentative="1">
      <w:start w:val="1"/>
      <w:numFmt w:val="bullet"/>
      <w:lvlText w:val="•"/>
      <w:lvlJc w:val="left"/>
      <w:pPr>
        <w:tabs>
          <w:tab w:val="num" w:pos="4320"/>
        </w:tabs>
        <w:ind w:left="4320" w:hanging="360"/>
      </w:pPr>
      <w:rPr>
        <w:rFonts w:ascii="Arial" w:hAnsi="Arial" w:hint="default"/>
      </w:rPr>
    </w:lvl>
    <w:lvl w:ilvl="6" w:tplc="C480ED38" w:tentative="1">
      <w:start w:val="1"/>
      <w:numFmt w:val="bullet"/>
      <w:lvlText w:val="•"/>
      <w:lvlJc w:val="left"/>
      <w:pPr>
        <w:tabs>
          <w:tab w:val="num" w:pos="5040"/>
        </w:tabs>
        <w:ind w:left="5040" w:hanging="360"/>
      </w:pPr>
      <w:rPr>
        <w:rFonts w:ascii="Arial" w:hAnsi="Arial" w:hint="default"/>
      </w:rPr>
    </w:lvl>
    <w:lvl w:ilvl="7" w:tplc="081C8634" w:tentative="1">
      <w:start w:val="1"/>
      <w:numFmt w:val="bullet"/>
      <w:lvlText w:val="•"/>
      <w:lvlJc w:val="left"/>
      <w:pPr>
        <w:tabs>
          <w:tab w:val="num" w:pos="5760"/>
        </w:tabs>
        <w:ind w:left="5760" w:hanging="360"/>
      </w:pPr>
      <w:rPr>
        <w:rFonts w:ascii="Arial" w:hAnsi="Arial" w:hint="default"/>
      </w:rPr>
    </w:lvl>
    <w:lvl w:ilvl="8" w:tplc="E1E217F6"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4EF97CD4"/>
    <w:multiLevelType w:val="hybridMultilevel"/>
    <w:tmpl w:val="581A6B52"/>
    <w:lvl w:ilvl="0" w:tplc="C552973C">
      <w:start w:val="3"/>
      <w:numFmt w:val="decimal"/>
      <w:lvlText w:val="%1."/>
      <w:lvlJc w:val="left"/>
      <w:pPr>
        <w:tabs>
          <w:tab w:val="num" w:pos="720"/>
        </w:tabs>
        <w:ind w:left="720" w:hanging="360"/>
      </w:pPr>
    </w:lvl>
    <w:lvl w:ilvl="1" w:tplc="43EAE758" w:tentative="1">
      <w:start w:val="1"/>
      <w:numFmt w:val="decimal"/>
      <w:lvlText w:val="%2."/>
      <w:lvlJc w:val="left"/>
      <w:pPr>
        <w:tabs>
          <w:tab w:val="num" w:pos="1440"/>
        </w:tabs>
        <w:ind w:left="1440" w:hanging="360"/>
      </w:pPr>
    </w:lvl>
    <w:lvl w:ilvl="2" w:tplc="D64008EA" w:tentative="1">
      <w:start w:val="1"/>
      <w:numFmt w:val="decimal"/>
      <w:lvlText w:val="%3."/>
      <w:lvlJc w:val="left"/>
      <w:pPr>
        <w:tabs>
          <w:tab w:val="num" w:pos="2160"/>
        </w:tabs>
        <w:ind w:left="2160" w:hanging="360"/>
      </w:pPr>
    </w:lvl>
    <w:lvl w:ilvl="3" w:tplc="71FAFFE4" w:tentative="1">
      <w:start w:val="1"/>
      <w:numFmt w:val="decimal"/>
      <w:lvlText w:val="%4."/>
      <w:lvlJc w:val="left"/>
      <w:pPr>
        <w:tabs>
          <w:tab w:val="num" w:pos="2880"/>
        </w:tabs>
        <w:ind w:left="2880" w:hanging="360"/>
      </w:pPr>
    </w:lvl>
    <w:lvl w:ilvl="4" w:tplc="89CA7724" w:tentative="1">
      <w:start w:val="1"/>
      <w:numFmt w:val="decimal"/>
      <w:lvlText w:val="%5."/>
      <w:lvlJc w:val="left"/>
      <w:pPr>
        <w:tabs>
          <w:tab w:val="num" w:pos="3600"/>
        </w:tabs>
        <w:ind w:left="3600" w:hanging="360"/>
      </w:pPr>
    </w:lvl>
    <w:lvl w:ilvl="5" w:tplc="43DE1196" w:tentative="1">
      <w:start w:val="1"/>
      <w:numFmt w:val="decimal"/>
      <w:lvlText w:val="%6."/>
      <w:lvlJc w:val="left"/>
      <w:pPr>
        <w:tabs>
          <w:tab w:val="num" w:pos="4320"/>
        </w:tabs>
        <w:ind w:left="4320" w:hanging="360"/>
      </w:pPr>
    </w:lvl>
    <w:lvl w:ilvl="6" w:tplc="09E64004" w:tentative="1">
      <w:start w:val="1"/>
      <w:numFmt w:val="decimal"/>
      <w:lvlText w:val="%7."/>
      <w:lvlJc w:val="left"/>
      <w:pPr>
        <w:tabs>
          <w:tab w:val="num" w:pos="5040"/>
        </w:tabs>
        <w:ind w:left="5040" w:hanging="360"/>
      </w:pPr>
    </w:lvl>
    <w:lvl w:ilvl="7" w:tplc="52EC8764" w:tentative="1">
      <w:start w:val="1"/>
      <w:numFmt w:val="decimal"/>
      <w:lvlText w:val="%8."/>
      <w:lvlJc w:val="left"/>
      <w:pPr>
        <w:tabs>
          <w:tab w:val="num" w:pos="5760"/>
        </w:tabs>
        <w:ind w:left="5760" w:hanging="360"/>
      </w:pPr>
    </w:lvl>
    <w:lvl w:ilvl="8" w:tplc="A0CE72F0" w:tentative="1">
      <w:start w:val="1"/>
      <w:numFmt w:val="decimal"/>
      <w:lvlText w:val="%9."/>
      <w:lvlJc w:val="left"/>
      <w:pPr>
        <w:tabs>
          <w:tab w:val="num" w:pos="6480"/>
        </w:tabs>
        <w:ind w:left="6480" w:hanging="360"/>
      </w:pPr>
    </w:lvl>
  </w:abstractNum>
  <w:abstractNum w:abstractNumId="45" w15:restartNumberingAfterBreak="0">
    <w:nsid w:val="517076BE"/>
    <w:multiLevelType w:val="hybridMultilevel"/>
    <w:tmpl w:val="50622CE8"/>
    <w:lvl w:ilvl="0" w:tplc="34482482">
      <w:start w:val="1"/>
      <w:numFmt w:val="bullet"/>
      <w:lvlText w:val="•"/>
      <w:lvlJc w:val="left"/>
      <w:pPr>
        <w:tabs>
          <w:tab w:val="num" w:pos="720"/>
        </w:tabs>
        <w:ind w:left="720" w:hanging="360"/>
      </w:pPr>
      <w:rPr>
        <w:rFonts w:ascii="Arial" w:hAnsi="Arial" w:hint="default"/>
      </w:rPr>
    </w:lvl>
    <w:lvl w:ilvl="1" w:tplc="D7182D26">
      <w:numFmt w:val="bullet"/>
      <w:lvlText w:val="–"/>
      <w:lvlJc w:val="left"/>
      <w:pPr>
        <w:tabs>
          <w:tab w:val="num" w:pos="1440"/>
        </w:tabs>
        <w:ind w:left="1440" w:hanging="360"/>
      </w:pPr>
      <w:rPr>
        <w:rFonts w:ascii="Arial" w:hAnsi="Arial" w:hint="default"/>
      </w:rPr>
    </w:lvl>
    <w:lvl w:ilvl="2" w:tplc="9236B06E" w:tentative="1">
      <w:start w:val="1"/>
      <w:numFmt w:val="bullet"/>
      <w:lvlText w:val="•"/>
      <w:lvlJc w:val="left"/>
      <w:pPr>
        <w:tabs>
          <w:tab w:val="num" w:pos="2160"/>
        </w:tabs>
        <w:ind w:left="2160" w:hanging="360"/>
      </w:pPr>
      <w:rPr>
        <w:rFonts w:ascii="Arial" w:hAnsi="Arial" w:hint="default"/>
      </w:rPr>
    </w:lvl>
    <w:lvl w:ilvl="3" w:tplc="2340903A" w:tentative="1">
      <w:start w:val="1"/>
      <w:numFmt w:val="bullet"/>
      <w:lvlText w:val="•"/>
      <w:lvlJc w:val="left"/>
      <w:pPr>
        <w:tabs>
          <w:tab w:val="num" w:pos="2880"/>
        </w:tabs>
        <w:ind w:left="2880" w:hanging="360"/>
      </w:pPr>
      <w:rPr>
        <w:rFonts w:ascii="Arial" w:hAnsi="Arial" w:hint="default"/>
      </w:rPr>
    </w:lvl>
    <w:lvl w:ilvl="4" w:tplc="AD16C08A" w:tentative="1">
      <w:start w:val="1"/>
      <w:numFmt w:val="bullet"/>
      <w:lvlText w:val="•"/>
      <w:lvlJc w:val="left"/>
      <w:pPr>
        <w:tabs>
          <w:tab w:val="num" w:pos="3600"/>
        </w:tabs>
        <w:ind w:left="3600" w:hanging="360"/>
      </w:pPr>
      <w:rPr>
        <w:rFonts w:ascii="Arial" w:hAnsi="Arial" w:hint="default"/>
      </w:rPr>
    </w:lvl>
    <w:lvl w:ilvl="5" w:tplc="E800FDC4" w:tentative="1">
      <w:start w:val="1"/>
      <w:numFmt w:val="bullet"/>
      <w:lvlText w:val="•"/>
      <w:lvlJc w:val="left"/>
      <w:pPr>
        <w:tabs>
          <w:tab w:val="num" w:pos="4320"/>
        </w:tabs>
        <w:ind w:left="4320" w:hanging="360"/>
      </w:pPr>
      <w:rPr>
        <w:rFonts w:ascii="Arial" w:hAnsi="Arial" w:hint="default"/>
      </w:rPr>
    </w:lvl>
    <w:lvl w:ilvl="6" w:tplc="DAF0CBCC" w:tentative="1">
      <w:start w:val="1"/>
      <w:numFmt w:val="bullet"/>
      <w:lvlText w:val="•"/>
      <w:lvlJc w:val="left"/>
      <w:pPr>
        <w:tabs>
          <w:tab w:val="num" w:pos="5040"/>
        </w:tabs>
        <w:ind w:left="5040" w:hanging="360"/>
      </w:pPr>
      <w:rPr>
        <w:rFonts w:ascii="Arial" w:hAnsi="Arial" w:hint="default"/>
      </w:rPr>
    </w:lvl>
    <w:lvl w:ilvl="7" w:tplc="FDC89242" w:tentative="1">
      <w:start w:val="1"/>
      <w:numFmt w:val="bullet"/>
      <w:lvlText w:val="•"/>
      <w:lvlJc w:val="left"/>
      <w:pPr>
        <w:tabs>
          <w:tab w:val="num" w:pos="5760"/>
        </w:tabs>
        <w:ind w:left="5760" w:hanging="360"/>
      </w:pPr>
      <w:rPr>
        <w:rFonts w:ascii="Arial" w:hAnsi="Arial" w:hint="default"/>
      </w:rPr>
    </w:lvl>
    <w:lvl w:ilvl="8" w:tplc="6B225660"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51BD1532"/>
    <w:multiLevelType w:val="hybridMultilevel"/>
    <w:tmpl w:val="CCA22142"/>
    <w:lvl w:ilvl="0" w:tplc="38686AAC">
      <w:start w:val="1"/>
      <w:numFmt w:val="bullet"/>
      <w:lvlText w:val="•"/>
      <w:lvlJc w:val="left"/>
      <w:pPr>
        <w:tabs>
          <w:tab w:val="num" w:pos="720"/>
        </w:tabs>
        <w:ind w:left="720" w:hanging="360"/>
      </w:pPr>
      <w:rPr>
        <w:rFonts w:ascii="Arial" w:hAnsi="Arial" w:hint="default"/>
      </w:rPr>
    </w:lvl>
    <w:lvl w:ilvl="1" w:tplc="CF14F31A" w:tentative="1">
      <w:start w:val="1"/>
      <w:numFmt w:val="bullet"/>
      <w:lvlText w:val="•"/>
      <w:lvlJc w:val="left"/>
      <w:pPr>
        <w:tabs>
          <w:tab w:val="num" w:pos="1440"/>
        </w:tabs>
        <w:ind w:left="1440" w:hanging="360"/>
      </w:pPr>
      <w:rPr>
        <w:rFonts w:ascii="Arial" w:hAnsi="Arial" w:hint="default"/>
      </w:rPr>
    </w:lvl>
    <w:lvl w:ilvl="2" w:tplc="D0CC9DDA" w:tentative="1">
      <w:start w:val="1"/>
      <w:numFmt w:val="bullet"/>
      <w:lvlText w:val="•"/>
      <w:lvlJc w:val="left"/>
      <w:pPr>
        <w:tabs>
          <w:tab w:val="num" w:pos="2160"/>
        </w:tabs>
        <w:ind w:left="2160" w:hanging="360"/>
      </w:pPr>
      <w:rPr>
        <w:rFonts w:ascii="Arial" w:hAnsi="Arial" w:hint="default"/>
      </w:rPr>
    </w:lvl>
    <w:lvl w:ilvl="3" w:tplc="57AE3AFE" w:tentative="1">
      <w:start w:val="1"/>
      <w:numFmt w:val="bullet"/>
      <w:lvlText w:val="•"/>
      <w:lvlJc w:val="left"/>
      <w:pPr>
        <w:tabs>
          <w:tab w:val="num" w:pos="2880"/>
        </w:tabs>
        <w:ind w:left="2880" w:hanging="360"/>
      </w:pPr>
      <w:rPr>
        <w:rFonts w:ascii="Arial" w:hAnsi="Arial" w:hint="default"/>
      </w:rPr>
    </w:lvl>
    <w:lvl w:ilvl="4" w:tplc="AEDEFD64" w:tentative="1">
      <w:start w:val="1"/>
      <w:numFmt w:val="bullet"/>
      <w:lvlText w:val="•"/>
      <w:lvlJc w:val="left"/>
      <w:pPr>
        <w:tabs>
          <w:tab w:val="num" w:pos="3600"/>
        </w:tabs>
        <w:ind w:left="3600" w:hanging="360"/>
      </w:pPr>
      <w:rPr>
        <w:rFonts w:ascii="Arial" w:hAnsi="Arial" w:hint="default"/>
      </w:rPr>
    </w:lvl>
    <w:lvl w:ilvl="5" w:tplc="7CD22666" w:tentative="1">
      <w:start w:val="1"/>
      <w:numFmt w:val="bullet"/>
      <w:lvlText w:val="•"/>
      <w:lvlJc w:val="left"/>
      <w:pPr>
        <w:tabs>
          <w:tab w:val="num" w:pos="4320"/>
        </w:tabs>
        <w:ind w:left="4320" w:hanging="360"/>
      </w:pPr>
      <w:rPr>
        <w:rFonts w:ascii="Arial" w:hAnsi="Arial" w:hint="default"/>
      </w:rPr>
    </w:lvl>
    <w:lvl w:ilvl="6" w:tplc="776E4EFE" w:tentative="1">
      <w:start w:val="1"/>
      <w:numFmt w:val="bullet"/>
      <w:lvlText w:val="•"/>
      <w:lvlJc w:val="left"/>
      <w:pPr>
        <w:tabs>
          <w:tab w:val="num" w:pos="5040"/>
        </w:tabs>
        <w:ind w:left="5040" w:hanging="360"/>
      </w:pPr>
      <w:rPr>
        <w:rFonts w:ascii="Arial" w:hAnsi="Arial" w:hint="default"/>
      </w:rPr>
    </w:lvl>
    <w:lvl w:ilvl="7" w:tplc="F6721B76" w:tentative="1">
      <w:start w:val="1"/>
      <w:numFmt w:val="bullet"/>
      <w:lvlText w:val="•"/>
      <w:lvlJc w:val="left"/>
      <w:pPr>
        <w:tabs>
          <w:tab w:val="num" w:pos="5760"/>
        </w:tabs>
        <w:ind w:left="5760" w:hanging="360"/>
      </w:pPr>
      <w:rPr>
        <w:rFonts w:ascii="Arial" w:hAnsi="Arial" w:hint="default"/>
      </w:rPr>
    </w:lvl>
    <w:lvl w:ilvl="8" w:tplc="FAE49C7C"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52141816"/>
    <w:multiLevelType w:val="hybridMultilevel"/>
    <w:tmpl w:val="75EA0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5310A0B"/>
    <w:multiLevelType w:val="hybridMultilevel"/>
    <w:tmpl w:val="D58884B0"/>
    <w:lvl w:ilvl="0" w:tplc="BB566F84">
      <w:start w:val="1"/>
      <w:numFmt w:val="bullet"/>
      <w:lvlText w:val="•"/>
      <w:lvlJc w:val="left"/>
      <w:pPr>
        <w:tabs>
          <w:tab w:val="num" w:pos="720"/>
        </w:tabs>
        <w:ind w:left="720" w:hanging="360"/>
      </w:pPr>
      <w:rPr>
        <w:rFonts w:ascii="Arial" w:hAnsi="Arial" w:hint="default"/>
      </w:rPr>
    </w:lvl>
    <w:lvl w:ilvl="1" w:tplc="8B78F802" w:tentative="1">
      <w:start w:val="1"/>
      <w:numFmt w:val="bullet"/>
      <w:lvlText w:val="•"/>
      <w:lvlJc w:val="left"/>
      <w:pPr>
        <w:tabs>
          <w:tab w:val="num" w:pos="1440"/>
        </w:tabs>
        <w:ind w:left="1440" w:hanging="360"/>
      </w:pPr>
      <w:rPr>
        <w:rFonts w:ascii="Arial" w:hAnsi="Arial" w:hint="default"/>
      </w:rPr>
    </w:lvl>
    <w:lvl w:ilvl="2" w:tplc="E6E48008" w:tentative="1">
      <w:start w:val="1"/>
      <w:numFmt w:val="bullet"/>
      <w:lvlText w:val="•"/>
      <w:lvlJc w:val="left"/>
      <w:pPr>
        <w:tabs>
          <w:tab w:val="num" w:pos="2160"/>
        </w:tabs>
        <w:ind w:left="2160" w:hanging="360"/>
      </w:pPr>
      <w:rPr>
        <w:rFonts w:ascii="Arial" w:hAnsi="Arial" w:hint="default"/>
      </w:rPr>
    </w:lvl>
    <w:lvl w:ilvl="3" w:tplc="3A38C93A" w:tentative="1">
      <w:start w:val="1"/>
      <w:numFmt w:val="bullet"/>
      <w:lvlText w:val="•"/>
      <w:lvlJc w:val="left"/>
      <w:pPr>
        <w:tabs>
          <w:tab w:val="num" w:pos="2880"/>
        </w:tabs>
        <w:ind w:left="2880" w:hanging="360"/>
      </w:pPr>
      <w:rPr>
        <w:rFonts w:ascii="Arial" w:hAnsi="Arial" w:hint="default"/>
      </w:rPr>
    </w:lvl>
    <w:lvl w:ilvl="4" w:tplc="4B9CFDFA" w:tentative="1">
      <w:start w:val="1"/>
      <w:numFmt w:val="bullet"/>
      <w:lvlText w:val="•"/>
      <w:lvlJc w:val="left"/>
      <w:pPr>
        <w:tabs>
          <w:tab w:val="num" w:pos="3600"/>
        </w:tabs>
        <w:ind w:left="3600" w:hanging="360"/>
      </w:pPr>
      <w:rPr>
        <w:rFonts w:ascii="Arial" w:hAnsi="Arial" w:hint="default"/>
      </w:rPr>
    </w:lvl>
    <w:lvl w:ilvl="5" w:tplc="184EF182" w:tentative="1">
      <w:start w:val="1"/>
      <w:numFmt w:val="bullet"/>
      <w:lvlText w:val="•"/>
      <w:lvlJc w:val="left"/>
      <w:pPr>
        <w:tabs>
          <w:tab w:val="num" w:pos="4320"/>
        </w:tabs>
        <w:ind w:left="4320" w:hanging="360"/>
      </w:pPr>
      <w:rPr>
        <w:rFonts w:ascii="Arial" w:hAnsi="Arial" w:hint="default"/>
      </w:rPr>
    </w:lvl>
    <w:lvl w:ilvl="6" w:tplc="935E0EAA" w:tentative="1">
      <w:start w:val="1"/>
      <w:numFmt w:val="bullet"/>
      <w:lvlText w:val="•"/>
      <w:lvlJc w:val="left"/>
      <w:pPr>
        <w:tabs>
          <w:tab w:val="num" w:pos="5040"/>
        </w:tabs>
        <w:ind w:left="5040" w:hanging="360"/>
      </w:pPr>
      <w:rPr>
        <w:rFonts w:ascii="Arial" w:hAnsi="Arial" w:hint="default"/>
      </w:rPr>
    </w:lvl>
    <w:lvl w:ilvl="7" w:tplc="FD52B524" w:tentative="1">
      <w:start w:val="1"/>
      <w:numFmt w:val="bullet"/>
      <w:lvlText w:val="•"/>
      <w:lvlJc w:val="left"/>
      <w:pPr>
        <w:tabs>
          <w:tab w:val="num" w:pos="5760"/>
        </w:tabs>
        <w:ind w:left="5760" w:hanging="360"/>
      </w:pPr>
      <w:rPr>
        <w:rFonts w:ascii="Arial" w:hAnsi="Arial" w:hint="default"/>
      </w:rPr>
    </w:lvl>
    <w:lvl w:ilvl="8" w:tplc="B6D6BAF4"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55E035E0"/>
    <w:multiLevelType w:val="hybridMultilevel"/>
    <w:tmpl w:val="25B29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6E132F7"/>
    <w:multiLevelType w:val="hybridMultilevel"/>
    <w:tmpl w:val="F59ABE72"/>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9C5177C"/>
    <w:multiLevelType w:val="hybridMultilevel"/>
    <w:tmpl w:val="6E2AD798"/>
    <w:lvl w:ilvl="0" w:tplc="8116BAD2">
      <w:start w:val="1"/>
      <w:numFmt w:val="bullet"/>
      <w:lvlText w:val="•"/>
      <w:lvlJc w:val="left"/>
      <w:pPr>
        <w:tabs>
          <w:tab w:val="num" w:pos="720"/>
        </w:tabs>
        <w:ind w:left="720" w:hanging="360"/>
      </w:pPr>
      <w:rPr>
        <w:rFonts w:ascii="Arial" w:hAnsi="Arial" w:hint="default"/>
      </w:rPr>
    </w:lvl>
    <w:lvl w:ilvl="1" w:tplc="A63494EA">
      <w:numFmt w:val="bullet"/>
      <w:lvlText w:val="–"/>
      <w:lvlJc w:val="left"/>
      <w:pPr>
        <w:tabs>
          <w:tab w:val="num" w:pos="1440"/>
        </w:tabs>
        <w:ind w:left="1440" w:hanging="360"/>
      </w:pPr>
      <w:rPr>
        <w:rFonts w:ascii="Arial" w:hAnsi="Arial" w:hint="default"/>
      </w:rPr>
    </w:lvl>
    <w:lvl w:ilvl="2" w:tplc="575CC012" w:tentative="1">
      <w:start w:val="1"/>
      <w:numFmt w:val="bullet"/>
      <w:lvlText w:val="•"/>
      <w:lvlJc w:val="left"/>
      <w:pPr>
        <w:tabs>
          <w:tab w:val="num" w:pos="2160"/>
        </w:tabs>
        <w:ind w:left="2160" w:hanging="360"/>
      </w:pPr>
      <w:rPr>
        <w:rFonts w:ascii="Arial" w:hAnsi="Arial" w:hint="default"/>
      </w:rPr>
    </w:lvl>
    <w:lvl w:ilvl="3" w:tplc="EFE4C3E2" w:tentative="1">
      <w:start w:val="1"/>
      <w:numFmt w:val="bullet"/>
      <w:lvlText w:val="•"/>
      <w:lvlJc w:val="left"/>
      <w:pPr>
        <w:tabs>
          <w:tab w:val="num" w:pos="2880"/>
        </w:tabs>
        <w:ind w:left="2880" w:hanging="360"/>
      </w:pPr>
      <w:rPr>
        <w:rFonts w:ascii="Arial" w:hAnsi="Arial" w:hint="default"/>
      </w:rPr>
    </w:lvl>
    <w:lvl w:ilvl="4" w:tplc="31F4C060" w:tentative="1">
      <w:start w:val="1"/>
      <w:numFmt w:val="bullet"/>
      <w:lvlText w:val="•"/>
      <w:lvlJc w:val="left"/>
      <w:pPr>
        <w:tabs>
          <w:tab w:val="num" w:pos="3600"/>
        </w:tabs>
        <w:ind w:left="3600" w:hanging="360"/>
      </w:pPr>
      <w:rPr>
        <w:rFonts w:ascii="Arial" w:hAnsi="Arial" w:hint="default"/>
      </w:rPr>
    </w:lvl>
    <w:lvl w:ilvl="5" w:tplc="B880746E" w:tentative="1">
      <w:start w:val="1"/>
      <w:numFmt w:val="bullet"/>
      <w:lvlText w:val="•"/>
      <w:lvlJc w:val="left"/>
      <w:pPr>
        <w:tabs>
          <w:tab w:val="num" w:pos="4320"/>
        </w:tabs>
        <w:ind w:left="4320" w:hanging="360"/>
      </w:pPr>
      <w:rPr>
        <w:rFonts w:ascii="Arial" w:hAnsi="Arial" w:hint="default"/>
      </w:rPr>
    </w:lvl>
    <w:lvl w:ilvl="6" w:tplc="05084ACA" w:tentative="1">
      <w:start w:val="1"/>
      <w:numFmt w:val="bullet"/>
      <w:lvlText w:val="•"/>
      <w:lvlJc w:val="left"/>
      <w:pPr>
        <w:tabs>
          <w:tab w:val="num" w:pos="5040"/>
        </w:tabs>
        <w:ind w:left="5040" w:hanging="360"/>
      </w:pPr>
      <w:rPr>
        <w:rFonts w:ascii="Arial" w:hAnsi="Arial" w:hint="default"/>
      </w:rPr>
    </w:lvl>
    <w:lvl w:ilvl="7" w:tplc="749C09C4" w:tentative="1">
      <w:start w:val="1"/>
      <w:numFmt w:val="bullet"/>
      <w:lvlText w:val="•"/>
      <w:lvlJc w:val="left"/>
      <w:pPr>
        <w:tabs>
          <w:tab w:val="num" w:pos="5760"/>
        </w:tabs>
        <w:ind w:left="5760" w:hanging="360"/>
      </w:pPr>
      <w:rPr>
        <w:rFonts w:ascii="Arial" w:hAnsi="Arial" w:hint="default"/>
      </w:rPr>
    </w:lvl>
    <w:lvl w:ilvl="8" w:tplc="FF18BE44"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5A275623"/>
    <w:multiLevelType w:val="hybridMultilevel"/>
    <w:tmpl w:val="666CAC00"/>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5C6B4162"/>
    <w:multiLevelType w:val="hybridMultilevel"/>
    <w:tmpl w:val="3D4CE60E"/>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0AB3B89"/>
    <w:multiLevelType w:val="hybridMultilevel"/>
    <w:tmpl w:val="5BD0D874"/>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61072323"/>
    <w:multiLevelType w:val="hybridMultilevel"/>
    <w:tmpl w:val="5B6E060E"/>
    <w:lvl w:ilvl="0" w:tplc="BD3402D6">
      <w:start w:val="1"/>
      <w:numFmt w:val="bullet"/>
      <w:lvlText w:val="•"/>
      <w:lvlJc w:val="left"/>
      <w:pPr>
        <w:tabs>
          <w:tab w:val="num" w:pos="720"/>
        </w:tabs>
        <w:ind w:left="720" w:hanging="360"/>
      </w:pPr>
      <w:rPr>
        <w:rFonts w:ascii="Arial" w:hAnsi="Arial" w:hint="default"/>
      </w:rPr>
    </w:lvl>
    <w:lvl w:ilvl="1" w:tplc="364A11AA" w:tentative="1">
      <w:start w:val="1"/>
      <w:numFmt w:val="bullet"/>
      <w:lvlText w:val="•"/>
      <w:lvlJc w:val="left"/>
      <w:pPr>
        <w:tabs>
          <w:tab w:val="num" w:pos="1440"/>
        </w:tabs>
        <w:ind w:left="1440" w:hanging="360"/>
      </w:pPr>
      <w:rPr>
        <w:rFonts w:ascii="Arial" w:hAnsi="Arial" w:hint="default"/>
      </w:rPr>
    </w:lvl>
    <w:lvl w:ilvl="2" w:tplc="FA7AC0B4" w:tentative="1">
      <w:start w:val="1"/>
      <w:numFmt w:val="bullet"/>
      <w:lvlText w:val="•"/>
      <w:lvlJc w:val="left"/>
      <w:pPr>
        <w:tabs>
          <w:tab w:val="num" w:pos="2160"/>
        </w:tabs>
        <w:ind w:left="2160" w:hanging="360"/>
      </w:pPr>
      <w:rPr>
        <w:rFonts w:ascii="Arial" w:hAnsi="Arial" w:hint="default"/>
      </w:rPr>
    </w:lvl>
    <w:lvl w:ilvl="3" w:tplc="47D0445E" w:tentative="1">
      <w:start w:val="1"/>
      <w:numFmt w:val="bullet"/>
      <w:lvlText w:val="•"/>
      <w:lvlJc w:val="left"/>
      <w:pPr>
        <w:tabs>
          <w:tab w:val="num" w:pos="2880"/>
        </w:tabs>
        <w:ind w:left="2880" w:hanging="360"/>
      </w:pPr>
      <w:rPr>
        <w:rFonts w:ascii="Arial" w:hAnsi="Arial" w:hint="default"/>
      </w:rPr>
    </w:lvl>
    <w:lvl w:ilvl="4" w:tplc="3626A12E" w:tentative="1">
      <w:start w:val="1"/>
      <w:numFmt w:val="bullet"/>
      <w:lvlText w:val="•"/>
      <w:lvlJc w:val="left"/>
      <w:pPr>
        <w:tabs>
          <w:tab w:val="num" w:pos="3600"/>
        </w:tabs>
        <w:ind w:left="3600" w:hanging="360"/>
      </w:pPr>
      <w:rPr>
        <w:rFonts w:ascii="Arial" w:hAnsi="Arial" w:hint="default"/>
      </w:rPr>
    </w:lvl>
    <w:lvl w:ilvl="5" w:tplc="ECC61AD8" w:tentative="1">
      <w:start w:val="1"/>
      <w:numFmt w:val="bullet"/>
      <w:lvlText w:val="•"/>
      <w:lvlJc w:val="left"/>
      <w:pPr>
        <w:tabs>
          <w:tab w:val="num" w:pos="4320"/>
        </w:tabs>
        <w:ind w:left="4320" w:hanging="360"/>
      </w:pPr>
      <w:rPr>
        <w:rFonts w:ascii="Arial" w:hAnsi="Arial" w:hint="default"/>
      </w:rPr>
    </w:lvl>
    <w:lvl w:ilvl="6" w:tplc="0EB4965E" w:tentative="1">
      <w:start w:val="1"/>
      <w:numFmt w:val="bullet"/>
      <w:lvlText w:val="•"/>
      <w:lvlJc w:val="left"/>
      <w:pPr>
        <w:tabs>
          <w:tab w:val="num" w:pos="5040"/>
        </w:tabs>
        <w:ind w:left="5040" w:hanging="360"/>
      </w:pPr>
      <w:rPr>
        <w:rFonts w:ascii="Arial" w:hAnsi="Arial" w:hint="default"/>
      </w:rPr>
    </w:lvl>
    <w:lvl w:ilvl="7" w:tplc="1972A99A" w:tentative="1">
      <w:start w:val="1"/>
      <w:numFmt w:val="bullet"/>
      <w:lvlText w:val="•"/>
      <w:lvlJc w:val="left"/>
      <w:pPr>
        <w:tabs>
          <w:tab w:val="num" w:pos="5760"/>
        </w:tabs>
        <w:ind w:left="5760" w:hanging="360"/>
      </w:pPr>
      <w:rPr>
        <w:rFonts w:ascii="Arial" w:hAnsi="Arial" w:hint="default"/>
      </w:rPr>
    </w:lvl>
    <w:lvl w:ilvl="8" w:tplc="13180674"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5716A63"/>
    <w:multiLevelType w:val="hybridMultilevel"/>
    <w:tmpl w:val="6518DC58"/>
    <w:lvl w:ilvl="0" w:tplc="D3FE41F6">
      <w:start w:val="1"/>
      <w:numFmt w:val="bullet"/>
      <w:lvlText w:val="–"/>
      <w:lvlJc w:val="left"/>
      <w:pPr>
        <w:tabs>
          <w:tab w:val="num" w:pos="720"/>
        </w:tabs>
        <w:ind w:left="720" w:hanging="360"/>
      </w:pPr>
      <w:rPr>
        <w:rFonts w:ascii="Arial" w:hAnsi="Arial" w:hint="default"/>
      </w:rPr>
    </w:lvl>
    <w:lvl w:ilvl="1" w:tplc="F6222E70">
      <w:start w:val="1"/>
      <w:numFmt w:val="bullet"/>
      <w:lvlText w:val="–"/>
      <w:lvlJc w:val="left"/>
      <w:pPr>
        <w:tabs>
          <w:tab w:val="num" w:pos="1440"/>
        </w:tabs>
        <w:ind w:left="1440" w:hanging="360"/>
      </w:pPr>
      <w:rPr>
        <w:rFonts w:ascii="Arial" w:hAnsi="Arial" w:hint="default"/>
      </w:rPr>
    </w:lvl>
    <w:lvl w:ilvl="2" w:tplc="E3DAB3EA" w:tentative="1">
      <w:start w:val="1"/>
      <w:numFmt w:val="bullet"/>
      <w:lvlText w:val="–"/>
      <w:lvlJc w:val="left"/>
      <w:pPr>
        <w:tabs>
          <w:tab w:val="num" w:pos="2160"/>
        </w:tabs>
        <w:ind w:left="2160" w:hanging="360"/>
      </w:pPr>
      <w:rPr>
        <w:rFonts w:ascii="Arial" w:hAnsi="Arial" w:hint="default"/>
      </w:rPr>
    </w:lvl>
    <w:lvl w:ilvl="3" w:tplc="B9F8FA06" w:tentative="1">
      <w:start w:val="1"/>
      <w:numFmt w:val="bullet"/>
      <w:lvlText w:val="–"/>
      <w:lvlJc w:val="left"/>
      <w:pPr>
        <w:tabs>
          <w:tab w:val="num" w:pos="2880"/>
        </w:tabs>
        <w:ind w:left="2880" w:hanging="360"/>
      </w:pPr>
      <w:rPr>
        <w:rFonts w:ascii="Arial" w:hAnsi="Arial" w:hint="default"/>
      </w:rPr>
    </w:lvl>
    <w:lvl w:ilvl="4" w:tplc="4E6E252A" w:tentative="1">
      <w:start w:val="1"/>
      <w:numFmt w:val="bullet"/>
      <w:lvlText w:val="–"/>
      <w:lvlJc w:val="left"/>
      <w:pPr>
        <w:tabs>
          <w:tab w:val="num" w:pos="3600"/>
        </w:tabs>
        <w:ind w:left="3600" w:hanging="360"/>
      </w:pPr>
      <w:rPr>
        <w:rFonts w:ascii="Arial" w:hAnsi="Arial" w:hint="default"/>
      </w:rPr>
    </w:lvl>
    <w:lvl w:ilvl="5" w:tplc="362E05E2" w:tentative="1">
      <w:start w:val="1"/>
      <w:numFmt w:val="bullet"/>
      <w:lvlText w:val="–"/>
      <w:lvlJc w:val="left"/>
      <w:pPr>
        <w:tabs>
          <w:tab w:val="num" w:pos="4320"/>
        </w:tabs>
        <w:ind w:left="4320" w:hanging="360"/>
      </w:pPr>
      <w:rPr>
        <w:rFonts w:ascii="Arial" w:hAnsi="Arial" w:hint="default"/>
      </w:rPr>
    </w:lvl>
    <w:lvl w:ilvl="6" w:tplc="03067FDA" w:tentative="1">
      <w:start w:val="1"/>
      <w:numFmt w:val="bullet"/>
      <w:lvlText w:val="–"/>
      <w:lvlJc w:val="left"/>
      <w:pPr>
        <w:tabs>
          <w:tab w:val="num" w:pos="5040"/>
        </w:tabs>
        <w:ind w:left="5040" w:hanging="360"/>
      </w:pPr>
      <w:rPr>
        <w:rFonts w:ascii="Arial" w:hAnsi="Arial" w:hint="default"/>
      </w:rPr>
    </w:lvl>
    <w:lvl w:ilvl="7" w:tplc="6F069B22" w:tentative="1">
      <w:start w:val="1"/>
      <w:numFmt w:val="bullet"/>
      <w:lvlText w:val="–"/>
      <w:lvlJc w:val="left"/>
      <w:pPr>
        <w:tabs>
          <w:tab w:val="num" w:pos="5760"/>
        </w:tabs>
        <w:ind w:left="5760" w:hanging="360"/>
      </w:pPr>
      <w:rPr>
        <w:rFonts w:ascii="Arial" w:hAnsi="Arial" w:hint="default"/>
      </w:rPr>
    </w:lvl>
    <w:lvl w:ilvl="8" w:tplc="16A6312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6A905697"/>
    <w:multiLevelType w:val="hybridMultilevel"/>
    <w:tmpl w:val="42AEA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C2508AA"/>
    <w:multiLevelType w:val="hybridMultilevel"/>
    <w:tmpl w:val="012AD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E6D2770"/>
    <w:multiLevelType w:val="hybridMultilevel"/>
    <w:tmpl w:val="63FE7A3A"/>
    <w:lvl w:ilvl="0" w:tplc="A8FC6564">
      <w:start w:val="1"/>
      <w:numFmt w:val="bullet"/>
      <w:lvlText w:val=""/>
      <w:lvlJc w:val="left"/>
      <w:pPr>
        <w:ind w:left="810" w:hanging="360"/>
      </w:pPr>
      <w:rPr>
        <w:rFonts w:ascii="Symbol" w:hAnsi="Symbol" w:hint="default"/>
      </w:rPr>
    </w:lvl>
    <w:lvl w:ilvl="1" w:tplc="DABA9626">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1CC7C15"/>
    <w:multiLevelType w:val="hybridMultilevel"/>
    <w:tmpl w:val="1E889806"/>
    <w:lvl w:ilvl="0" w:tplc="B05EB054">
      <w:start w:val="1"/>
      <w:numFmt w:val="decimal"/>
      <w:lvlText w:val="%1."/>
      <w:lvlJc w:val="left"/>
      <w:pPr>
        <w:tabs>
          <w:tab w:val="num" w:pos="720"/>
        </w:tabs>
        <w:ind w:left="720" w:hanging="360"/>
      </w:pPr>
    </w:lvl>
    <w:lvl w:ilvl="1" w:tplc="21DE8AAE" w:tentative="1">
      <w:start w:val="1"/>
      <w:numFmt w:val="decimal"/>
      <w:lvlText w:val="%2."/>
      <w:lvlJc w:val="left"/>
      <w:pPr>
        <w:tabs>
          <w:tab w:val="num" w:pos="1440"/>
        </w:tabs>
        <w:ind w:left="1440" w:hanging="360"/>
      </w:pPr>
    </w:lvl>
    <w:lvl w:ilvl="2" w:tplc="9E26919C" w:tentative="1">
      <w:start w:val="1"/>
      <w:numFmt w:val="decimal"/>
      <w:lvlText w:val="%3."/>
      <w:lvlJc w:val="left"/>
      <w:pPr>
        <w:tabs>
          <w:tab w:val="num" w:pos="2160"/>
        </w:tabs>
        <w:ind w:left="2160" w:hanging="360"/>
      </w:pPr>
    </w:lvl>
    <w:lvl w:ilvl="3" w:tplc="9D02F5B0" w:tentative="1">
      <w:start w:val="1"/>
      <w:numFmt w:val="decimal"/>
      <w:lvlText w:val="%4."/>
      <w:lvlJc w:val="left"/>
      <w:pPr>
        <w:tabs>
          <w:tab w:val="num" w:pos="2880"/>
        </w:tabs>
        <w:ind w:left="2880" w:hanging="360"/>
      </w:pPr>
    </w:lvl>
    <w:lvl w:ilvl="4" w:tplc="2034B74A" w:tentative="1">
      <w:start w:val="1"/>
      <w:numFmt w:val="decimal"/>
      <w:lvlText w:val="%5."/>
      <w:lvlJc w:val="left"/>
      <w:pPr>
        <w:tabs>
          <w:tab w:val="num" w:pos="3600"/>
        </w:tabs>
        <w:ind w:left="3600" w:hanging="360"/>
      </w:pPr>
    </w:lvl>
    <w:lvl w:ilvl="5" w:tplc="363AB670" w:tentative="1">
      <w:start w:val="1"/>
      <w:numFmt w:val="decimal"/>
      <w:lvlText w:val="%6."/>
      <w:lvlJc w:val="left"/>
      <w:pPr>
        <w:tabs>
          <w:tab w:val="num" w:pos="4320"/>
        </w:tabs>
        <w:ind w:left="4320" w:hanging="360"/>
      </w:pPr>
    </w:lvl>
    <w:lvl w:ilvl="6" w:tplc="71EA9320" w:tentative="1">
      <w:start w:val="1"/>
      <w:numFmt w:val="decimal"/>
      <w:lvlText w:val="%7."/>
      <w:lvlJc w:val="left"/>
      <w:pPr>
        <w:tabs>
          <w:tab w:val="num" w:pos="5040"/>
        </w:tabs>
        <w:ind w:left="5040" w:hanging="360"/>
      </w:pPr>
    </w:lvl>
    <w:lvl w:ilvl="7" w:tplc="98B24D0E" w:tentative="1">
      <w:start w:val="1"/>
      <w:numFmt w:val="decimal"/>
      <w:lvlText w:val="%8."/>
      <w:lvlJc w:val="left"/>
      <w:pPr>
        <w:tabs>
          <w:tab w:val="num" w:pos="5760"/>
        </w:tabs>
        <w:ind w:left="5760" w:hanging="360"/>
      </w:pPr>
    </w:lvl>
    <w:lvl w:ilvl="8" w:tplc="6E2E72B8" w:tentative="1">
      <w:start w:val="1"/>
      <w:numFmt w:val="decimal"/>
      <w:lvlText w:val="%9."/>
      <w:lvlJc w:val="left"/>
      <w:pPr>
        <w:tabs>
          <w:tab w:val="num" w:pos="6480"/>
        </w:tabs>
        <w:ind w:left="6480" w:hanging="360"/>
      </w:pPr>
    </w:lvl>
  </w:abstractNum>
  <w:abstractNum w:abstractNumId="61" w15:restartNumberingAfterBreak="0">
    <w:nsid w:val="72C65FD1"/>
    <w:multiLevelType w:val="hybridMultilevel"/>
    <w:tmpl w:val="535E96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2" w15:restartNumberingAfterBreak="0">
    <w:nsid w:val="760F5D54"/>
    <w:multiLevelType w:val="hybridMultilevel"/>
    <w:tmpl w:val="37F8B56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7E55893"/>
    <w:multiLevelType w:val="hybridMultilevel"/>
    <w:tmpl w:val="A0544AC0"/>
    <w:lvl w:ilvl="0" w:tplc="08CA76FE">
      <w:start w:val="1"/>
      <w:numFmt w:val="bullet"/>
      <w:lvlText w:val="•"/>
      <w:lvlJc w:val="left"/>
      <w:pPr>
        <w:tabs>
          <w:tab w:val="num" w:pos="720"/>
        </w:tabs>
        <w:ind w:left="720" w:hanging="360"/>
      </w:pPr>
      <w:rPr>
        <w:rFonts w:ascii="Arial" w:hAnsi="Arial" w:hint="default"/>
      </w:rPr>
    </w:lvl>
    <w:lvl w:ilvl="1" w:tplc="8C38DD5A" w:tentative="1">
      <w:start w:val="1"/>
      <w:numFmt w:val="bullet"/>
      <w:lvlText w:val="•"/>
      <w:lvlJc w:val="left"/>
      <w:pPr>
        <w:tabs>
          <w:tab w:val="num" w:pos="1440"/>
        </w:tabs>
        <w:ind w:left="1440" w:hanging="360"/>
      </w:pPr>
      <w:rPr>
        <w:rFonts w:ascii="Arial" w:hAnsi="Arial" w:hint="default"/>
      </w:rPr>
    </w:lvl>
    <w:lvl w:ilvl="2" w:tplc="64C0A1AA" w:tentative="1">
      <w:start w:val="1"/>
      <w:numFmt w:val="bullet"/>
      <w:lvlText w:val="•"/>
      <w:lvlJc w:val="left"/>
      <w:pPr>
        <w:tabs>
          <w:tab w:val="num" w:pos="2160"/>
        </w:tabs>
        <w:ind w:left="2160" w:hanging="360"/>
      </w:pPr>
      <w:rPr>
        <w:rFonts w:ascii="Arial" w:hAnsi="Arial" w:hint="default"/>
      </w:rPr>
    </w:lvl>
    <w:lvl w:ilvl="3" w:tplc="A00EA0EE" w:tentative="1">
      <w:start w:val="1"/>
      <w:numFmt w:val="bullet"/>
      <w:lvlText w:val="•"/>
      <w:lvlJc w:val="left"/>
      <w:pPr>
        <w:tabs>
          <w:tab w:val="num" w:pos="2880"/>
        </w:tabs>
        <w:ind w:left="2880" w:hanging="360"/>
      </w:pPr>
      <w:rPr>
        <w:rFonts w:ascii="Arial" w:hAnsi="Arial" w:hint="default"/>
      </w:rPr>
    </w:lvl>
    <w:lvl w:ilvl="4" w:tplc="78D85288" w:tentative="1">
      <w:start w:val="1"/>
      <w:numFmt w:val="bullet"/>
      <w:lvlText w:val="•"/>
      <w:lvlJc w:val="left"/>
      <w:pPr>
        <w:tabs>
          <w:tab w:val="num" w:pos="3600"/>
        </w:tabs>
        <w:ind w:left="3600" w:hanging="360"/>
      </w:pPr>
      <w:rPr>
        <w:rFonts w:ascii="Arial" w:hAnsi="Arial" w:hint="default"/>
      </w:rPr>
    </w:lvl>
    <w:lvl w:ilvl="5" w:tplc="AB265AE8" w:tentative="1">
      <w:start w:val="1"/>
      <w:numFmt w:val="bullet"/>
      <w:lvlText w:val="•"/>
      <w:lvlJc w:val="left"/>
      <w:pPr>
        <w:tabs>
          <w:tab w:val="num" w:pos="4320"/>
        </w:tabs>
        <w:ind w:left="4320" w:hanging="360"/>
      </w:pPr>
      <w:rPr>
        <w:rFonts w:ascii="Arial" w:hAnsi="Arial" w:hint="default"/>
      </w:rPr>
    </w:lvl>
    <w:lvl w:ilvl="6" w:tplc="EED64182" w:tentative="1">
      <w:start w:val="1"/>
      <w:numFmt w:val="bullet"/>
      <w:lvlText w:val="•"/>
      <w:lvlJc w:val="left"/>
      <w:pPr>
        <w:tabs>
          <w:tab w:val="num" w:pos="5040"/>
        </w:tabs>
        <w:ind w:left="5040" w:hanging="360"/>
      </w:pPr>
      <w:rPr>
        <w:rFonts w:ascii="Arial" w:hAnsi="Arial" w:hint="default"/>
      </w:rPr>
    </w:lvl>
    <w:lvl w:ilvl="7" w:tplc="719A99D4" w:tentative="1">
      <w:start w:val="1"/>
      <w:numFmt w:val="bullet"/>
      <w:lvlText w:val="•"/>
      <w:lvlJc w:val="left"/>
      <w:pPr>
        <w:tabs>
          <w:tab w:val="num" w:pos="5760"/>
        </w:tabs>
        <w:ind w:left="5760" w:hanging="360"/>
      </w:pPr>
      <w:rPr>
        <w:rFonts w:ascii="Arial" w:hAnsi="Arial" w:hint="default"/>
      </w:rPr>
    </w:lvl>
    <w:lvl w:ilvl="8" w:tplc="DC30C432"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78940A6F"/>
    <w:multiLevelType w:val="hybridMultilevel"/>
    <w:tmpl w:val="ECB80754"/>
    <w:lvl w:ilvl="0" w:tplc="9E722540">
      <w:start w:val="1"/>
      <w:numFmt w:val="bullet"/>
      <w:lvlText w:val="•"/>
      <w:lvlJc w:val="left"/>
      <w:pPr>
        <w:tabs>
          <w:tab w:val="num" w:pos="720"/>
        </w:tabs>
        <w:ind w:left="720" w:hanging="360"/>
      </w:pPr>
      <w:rPr>
        <w:rFonts w:ascii="Arial" w:hAnsi="Arial" w:hint="default"/>
      </w:rPr>
    </w:lvl>
    <w:lvl w:ilvl="1" w:tplc="824E4BC0" w:tentative="1">
      <w:start w:val="1"/>
      <w:numFmt w:val="bullet"/>
      <w:lvlText w:val="•"/>
      <w:lvlJc w:val="left"/>
      <w:pPr>
        <w:tabs>
          <w:tab w:val="num" w:pos="1440"/>
        </w:tabs>
        <w:ind w:left="1440" w:hanging="360"/>
      </w:pPr>
      <w:rPr>
        <w:rFonts w:ascii="Arial" w:hAnsi="Arial" w:hint="default"/>
      </w:rPr>
    </w:lvl>
    <w:lvl w:ilvl="2" w:tplc="5BEE4214" w:tentative="1">
      <w:start w:val="1"/>
      <w:numFmt w:val="bullet"/>
      <w:lvlText w:val="•"/>
      <w:lvlJc w:val="left"/>
      <w:pPr>
        <w:tabs>
          <w:tab w:val="num" w:pos="2160"/>
        </w:tabs>
        <w:ind w:left="2160" w:hanging="360"/>
      </w:pPr>
      <w:rPr>
        <w:rFonts w:ascii="Arial" w:hAnsi="Arial" w:hint="default"/>
      </w:rPr>
    </w:lvl>
    <w:lvl w:ilvl="3" w:tplc="8702B84E" w:tentative="1">
      <w:start w:val="1"/>
      <w:numFmt w:val="bullet"/>
      <w:lvlText w:val="•"/>
      <w:lvlJc w:val="left"/>
      <w:pPr>
        <w:tabs>
          <w:tab w:val="num" w:pos="2880"/>
        </w:tabs>
        <w:ind w:left="2880" w:hanging="360"/>
      </w:pPr>
      <w:rPr>
        <w:rFonts w:ascii="Arial" w:hAnsi="Arial" w:hint="default"/>
      </w:rPr>
    </w:lvl>
    <w:lvl w:ilvl="4" w:tplc="2D0C82D2" w:tentative="1">
      <w:start w:val="1"/>
      <w:numFmt w:val="bullet"/>
      <w:lvlText w:val="•"/>
      <w:lvlJc w:val="left"/>
      <w:pPr>
        <w:tabs>
          <w:tab w:val="num" w:pos="3600"/>
        </w:tabs>
        <w:ind w:left="3600" w:hanging="360"/>
      </w:pPr>
      <w:rPr>
        <w:rFonts w:ascii="Arial" w:hAnsi="Arial" w:hint="default"/>
      </w:rPr>
    </w:lvl>
    <w:lvl w:ilvl="5" w:tplc="288037E0" w:tentative="1">
      <w:start w:val="1"/>
      <w:numFmt w:val="bullet"/>
      <w:lvlText w:val="•"/>
      <w:lvlJc w:val="left"/>
      <w:pPr>
        <w:tabs>
          <w:tab w:val="num" w:pos="4320"/>
        </w:tabs>
        <w:ind w:left="4320" w:hanging="360"/>
      </w:pPr>
      <w:rPr>
        <w:rFonts w:ascii="Arial" w:hAnsi="Arial" w:hint="default"/>
      </w:rPr>
    </w:lvl>
    <w:lvl w:ilvl="6" w:tplc="07AC982E" w:tentative="1">
      <w:start w:val="1"/>
      <w:numFmt w:val="bullet"/>
      <w:lvlText w:val="•"/>
      <w:lvlJc w:val="left"/>
      <w:pPr>
        <w:tabs>
          <w:tab w:val="num" w:pos="5040"/>
        </w:tabs>
        <w:ind w:left="5040" w:hanging="360"/>
      </w:pPr>
      <w:rPr>
        <w:rFonts w:ascii="Arial" w:hAnsi="Arial" w:hint="default"/>
      </w:rPr>
    </w:lvl>
    <w:lvl w:ilvl="7" w:tplc="BA4C839C" w:tentative="1">
      <w:start w:val="1"/>
      <w:numFmt w:val="bullet"/>
      <w:lvlText w:val="•"/>
      <w:lvlJc w:val="left"/>
      <w:pPr>
        <w:tabs>
          <w:tab w:val="num" w:pos="5760"/>
        </w:tabs>
        <w:ind w:left="5760" w:hanging="360"/>
      </w:pPr>
      <w:rPr>
        <w:rFonts w:ascii="Arial" w:hAnsi="Arial" w:hint="default"/>
      </w:rPr>
    </w:lvl>
    <w:lvl w:ilvl="8" w:tplc="824646CC"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78CD1C08"/>
    <w:multiLevelType w:val="hybridMultilevel"/>
    <w:tmpl w:val="4576389E"/>
    <w:lvl w:ilvl="0" w:tplc="9598577A">
      <w:start w:val="1"/>
      <w:numFmt w:val="bullet"/>
      <w:lvlText w:val="•"/>
      <w:lvlJc w:val="left"/>
      <w:pPr>
        <w:tabs>
          <w:tab w:val="num" w:pos="720"/>
        </w:tabs>
        <w:ind w:left="720" w:hanging="360"/>
      </w:pPr>
      <w:rPr>
        <w:rFonts w:ascii="Arial" w:hAnsi="Arial" w:hint="default"/>
      </w:rPr>
    </w:lvl>
    <w:lvl w:ilvl="1" w:tplc="5E64A954">
      <w:numFmt w:val="bullet"/>
      <w:lvlText w:val="–"/>
      <w:lvlJc w:val="left"/>
      <w:pPr>
        <w:tabs>
          <w:tab w:val="num" w:pos="1440"/>
        </w:tabs>
        <w:ind w:left="1440" w:hanging="360"/>
      </w:pPr>
      <w:rPr>
        <w:rFonts w:ascii="Arial" w:hAnsi="Arial" w:hint="default"/>
      </w:rPr>
    </w:lvl>
    <w:lvl w:ilvl="2" w:tplc="8E281566" w:tentative="1">
      <w:start w:val="1"/>
      <w:numFmt w:val="bullet"/>
      <w:lvlText w:val="•"/>
      <w:lvlJc w:val="left"/>
      <w:pPr>
        <w:tabs>
          <w:tab w:val="num" w:pos="2160"/>
        </w:tabs>
        <w:ind w:left="2160" w:hanging="360"/>
      </w:pPr>
      <w:rPr>
        <w:rFonts w:ascii="Arial" w:hAnsi="Arial" w:hint="default"/>
      </w:rPr>
    </w:lvl>
    <w:lvl w:ilvl="3" w:tplc="5AF496A8" w:tentative="1">
      <w:start w:val="1"/>
      <w:numFmt w:val="bullet"/>
      <w:lvlText w:val="•"/>
      <w:lvlJc w:val="left"/>
      <w:pPr>
        <w:tabs>
          <w:tab w:val="num" w:pos="2880"/>
        </w:tabs>
        <w:ind w:left="2880" w:hanging="360"/>
      </w:pPr>
      <w:rPr>
        <w:rFonts w:ascii="Arial" w:hAnsi="Arial" w:hint="default"/>
      </w:rPr>
    </w:lvl>
    <w:lvl w:ilvl="4" w:tplc="3574FFF8" w:tentative="1">
      <w:start w:val="1"/>
      <w:numFmt w:val="bullet"/>
      <w:lvlText w:val="•"/>
      <w:lvlJc w:val="left"/>
      <w:pPr>
        <w:tabs>
          <w:tab w:val="num" w:pos="3600"/>
        </w:tabs>
        <w:ind w:left="3600" w:hanging="360"/>
      </w:pPr>
      <w:rPr>
        <w:rFonts w:ascii="Arial" w:hAnsi="Arial" w:hint="default"/>
      </w:rPr>
    </w:lvl>
    <w:lvl w:ilvl="5" w:tplc="8F229462" w:tentative="1">
      <w:start w:val="1"/>
      <w:numFmt w:val="bullet"/>
      <w:lvlText w:val="•"/>
      <w:lvlJc w:val="left"/>
      <w:pPr>
        <w:tabs>
          <w:tab w:val="num" w:pos="4320"/>
        </w:tabs>
        <w:ind w:left="4320" w:hanging="360"/>
      </w:pPr>
      <w:rPr>
        <w:rFonts w:ascii="Arial" w:hAnsi="Arial" w:hint="default"/>
      </w:rPr>
    </w:lvl>
    <w:lvl w:ilvl="6" w:tplc="0742AA4A" w:tentative="1">
      <w:start w:val="1"/>
      <w:numFmt w:val="bullet"/>
      <w:lvlText w:val="•"/>
      <w:lvlJc w:val="left"/>
      <w:pPr>
        <w:tabs>
          <w:tab w:val="num" w:pos="5040"/>
        </w:tabs>
        <w:ind w:left="5040" w:hanging="360"/>
      </w:pPr>
      <w:rPr>
        <w:rFonts w:ascii="Arial" w:hAnsi="Arial" w:hint="default"/>
      </w:rPr>
    </w:lvl>
    <w:lvl w:ilvl="7" w:tplc="74C2AC98" w:tentative="1">
      <w:start w:val="1"/>
      <w:numFmt w:val="bullet"/>
      <w:lvlText w:val="•"/>
      <w:lvlJc w:val="left"/>
      <w:pPr>
        <w:tabs>
          <w:tab w:val="num" w:pos="5760"/>
        </w:tabs>
        <w:ind w:left="5760" w:hanging="360"/>
      </w:pPr>
      <w:rPr>
        <w:rFonts w:ascii="Arial" w:hAnsi="Arial" w:hint="default"/>
      </w:rPr>
    </w:lvl>
    <w:lvl w:ilvl="8" w:tplc="C68C9764"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78ED7230"/>
    <w:multiLevelType w:val="hybridMultilevel"/>
    <w:tmpl w:val="DFC4088A"/>
    <w:lvl w:ilvl="0" w:tplc="CF3CD20E">
      <w:start w:val="1"/>
      <w:numFmt w:val="bullet"/>
      <w:lvlText w:val="•"/>
      <w:lvlJc w:val="left"/>
      <w:pPr>
        <w:tabs>
          <w:tab w:val="num" w:pos="720"/>
        </w:tabs>
        <w:ind w:left="720" w:hanging="360"/>
      </w:pPr>
      <w:rPr>
        <w:rFonts w:ascii="Arial" w:hAnsi="Arial" w:hint="default"/>
      </w:rPr>
    </w:lvl>
    <w:lvl w:ilvl="1" w:tplc="06227F28">
      <w:numFmt w:val="bullet"/>
      <w:lvlText w:val="–"/>
      <w:lvlJc w:val="left"/>
      <w:pPr>
        <w:tabs>
          <w:tab w:val="num" w:pos="1440"/>
        </w:tabs>
        <w:ind w:left="1440" w:hanging="360"/>
      </w:pPr>
      <w:rPr>
        <w:rFonts w:ascii="Arial" w:hAnsi="Arial" w:hint="default"/>
      </w:rPr>
    </w:lvl>
    <w:lvl w:ilvl="2" w:tplc="BB264E2E" w:tentative="1">
      <w:start w:val="1"/>
      <w:numFmt w:val="bullet"/>
      <w:lvlText w:val="•"/>
      <w:lvlJc w:val="left"/>
      <w:pPr>
        <w:tabs>
          <w:tab w:val="num" w:pos="2160"/>
        </w:tabs>
        <w:ind w:left="2160" w:hanging="360"/>
      </w:pPr>
      <w:rPr>
        <w:rFonts w:ascii="Arial" w:hAnsi="Arial" w:hint="default"/>
      </w:rPr>
    </w:lvl>
    <w:lvl w:ilvl="3" w:tplc="AD82E872" w:tentative="1">
      <w:start w:val="1"/>
      <w:numFmt w:val="bullet"/>
      <w:lvlText w:val="•"/>
      <w:lvlJc w:val="left"/>
      <w:pPr>
        <w:tabs>
          <w:tab w:val="num" w:pos="2880"/>
        </w:tabs>
        <w:ind w:left="2880" w:hanging="360"/>
      </w:pPr>
      <w:rPr>
        <w:rFonts w:ascii="Arial" w:hAnsi="Arial" w:hint="default"/>
      </w:rPr>
    </w:lvl>
    <w:lvl w:ilvl="4" w:tplc="0F42A14C" w:tentative="1">
      <w:start w:val="1"/>
      <w:numFmt w:val="bullet"/>
      <w:lvlText w:val="•"/>
      <w:lvlJc w:val="left"/>
      <w:pPr>
        <w:tabs>
          <w:tab w:val="num" w:pos="3600"/>
        </w:tabs>
        <w:ind w:left="3600" w:hanging="360"/>
      </w:pPr>
      <w:rPr>
        <w:rFonts w:ascii="Arial" w:hAnsi="Arial" w:hint="default"/>
      </w:rPr>
    </w:lvl>
    <w:lvl w:ilvl="5" w:tplc="76200D08" w:tentative="1">
      <w:start w:val="1"/>
      <w:numFmt w:val="bullet"/>
      <w:lvlText w:val="•"/>
      <w:lvlJc w:val="left"/>
      <w:pPr>
        <w:tabs>
          <w:tab w:val="num" w:pos="4320"/>
        </w:tabs>
        <w:ind w:left="4320" w:hanging="360"/>
      </w:pPr>
      <w:rPr>
        <w:rFonts w:ascii="Arial" w:hAnsi="Arial" w:hint="default"/>
      </w:rPr>
    </w:lvl>
    <w:lvl w:ilvl="6" w:tplc="52F05484" w:tentative="1">
      <w:start w:val="1"/>
      <w:numFmt w:val="bullet"/>
      <w:lvlText w:val="•"/>
      <w:lvlJc w:val="left"/>
      <w:pPr>
        <w:tabs>
          <w:tab w:val="num" w:pos="5040"/>
        </w:tabs>
        <w:ind w:left="5040" w:hanging="360"/>
      </w:pPr>
      <w:rPr>
        <w:rFonts w:ascii="Arial" w:hAnsi="Arial" w:hint="default"/>
      </w:rPr>
    </w:lvl>
    <w:lvl w:ilvl="7" w:tplc="CD62B454" w:tentative="1">
      <w:start w:val="1"/>
      <w:numFmt w:val="bullet"/>
      <w:lvlText w:val="•"/>
      <w:lvlJc w:val="left"/>
      <w:pPr>
        <w:tabs>
          <w:tab w:val="num" w:pos="5760"/>
        </w:tabs>
        <w:ind w:left="5760" w:hanging="360"/>
      </w:pPr>
      <w:rPr>
        <w:rFonts w:ascii="Arial" w:hAnsi="Arial" w:hint="default"/>
      </w:rPr>
    </w:lvl>
    <w:lvl w:ilvl="8" w:tplc="6B4A5CA4"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7A44586F"/>
    <w:multiLevelType w:val="hybridMultilevel"/>
    <w:tmpl w:val="B44078E8"/>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68" w15:restartNumberingAfterBreak="0">
    <w:nsid w:val="7ACC301E"/>
    <w:multiLevelType w:val="hybridMultilevel"/>
    <w:tmpl w:val="4566D162"/>
    <w:lvl w:ilvl="0" w:tplc="1E96DF28">
      <w:start w:val="1"/>
      <w:numFmt w:val="bullet"/>
      <w:lvlText w:val="–"/>
      <w:lvlJc w:val="left"/>
      <w:pPr>
        <w:tabs>
          <w:tab w:val="num" w:pos="720"/>
        </w:tabs>
        <w:ind w:left="720" w:hanging="360"/>
      </w:pPr>
      <w:rPr>
        <w:rFonts w:ascii="Arial" w:hAnsi="Arial" w:hint="default"/>
      </w:rPr>
    </w:lvl>
    <w:lvl w:ilvl="1" w:tplc="7BC003EA">
      <w:start w:val="1"/>
      <w:numFmt w:val="bullet"/>
      <w:lvlText w:val="–"/>
      <w:lvlJc w:val="left"/>
      <w:pPr>
        <w:tabs>
          <w:tab w:val="num" w:pos="1440"/>
        </w:tabs>
        <w:ind w:left="1440" w:hanging="360"/>
      </w:pPr>
      <w:rPr>
        <w:rFonts w:ascii="Arial" w:hAnsi="Arial" w:hint="default"/>
      </w:rPr>
    </w:lvl>
    <w:lvl w:ilvl="2" w:tplc="A3A47012" w:tentative="1">
      <w:start w:val="1"/>
      <w:numFmt w:val="bullet"/>
      <w:lvlText w:val="–"/>
      <w:lvlJc w:val="left"/>
      <w:pPr>
        <w:tabs>
          <w:tab w:val="num" w:pos="2160"/>
        </w:tabs>
        <w:ind w:left="2160" w:hanging="360"/>
      </w:pPr>
      <w:rPr>
        <w:rFonts w:ascii="Arial" w:hAnsi="Arial" w:hint="default"/>
      </w:rPr>
    </w:lvl>
    <w:lvl w:ilvl="3" w:tplc="EED858FE" w:tentative="1">
      <w:start w:val="1"/>
      <w:numFmt w:val="bullet"/>
      <w:lvlText w:val="–"/>
      <w:lvlJc w:val="left"/>
      <w:pPr>
        <w:tabs>
          <w:tab w:val="num" w:pos="2880"/>
        </w:tabs>
        <w:ind w:left="2880" w:hanging="360"/>
      </w:pPr>
      <w:rPr>
        <w:rFonts w:ascii="Arial" w:hAnsi="Arial" w:hint="default"/>
      </w:rPr>
    </w:lvl>
    <w:lvl w:ilvl="4" w:tplc="8882551A" w:tentative="1">
      <w:start w:val="1"/>
      <w:numFmt w:val="bullet"/>
      <w:lvlText w:val="–"/>
      <w:lvlJc w:val="left"/>
      <w:pPr>
        <w:tabs>
          <w:tab w:val="num" w:pos="3600"/>
        </w:tabs>
        <w:ind w:left="3600" w:hanging="360"/>
      </w:pPr>
      <w:rPr>
        <w:rFonts w:ascii="Arial" w:hAnsi="Arial" w:hint="default"/>
      </w:rPr>
    </w:lvl>
    <w:lvl w:ilvl="5" w:tplc="39D051B0" w:tentative="1">
      <w:start w:val="1"/>
      <w:numFmt w:val="bullet"/>
      <w:lvlText w:val="–"/>
      <w:lvlJc w:val="left"/>
      <w:pPr>
        <w:tabs>
          <w:tab w:val="num" w:pos="4320"/>
        </w:tabs>
        <w:ind w:left="4320" w:hanging="360"/>
      </w:pPr>
      <w:rPr>
        <w:rFonts w:ascii="Arial" w:hAnsi="Arial" w:hint="default"/>
      </w:rPr>
    </w:lvl>
    <w:lvl w:ilvl="6" w:tplc="653668F2" w:tentative="1">
      <w:start w:val="1"/>
      <w:numFmt w:val="bullet"/>
      <w:lvlText w:val="–"/>
      <w:lvlJc w:val="left"/>
      <w:pPr>
        <w:tabs>
          <w:tab w:val="num" w:pos="5040"/>
        </w:tabs>
        <w:ind w:left="5040" w:hanging="360"/>
      </w:pPr>
      <w:rPr>
        <w:rFonts w:ascii="Arial" w:hAnsi="Arial" w:hint="default"/>
      </w:rPr>
    </w:lvl>
    <w:lvl w:ilvl="7" w:tplc="AACE4BB6" w:tentative="1">
      <w:start w:val="1"/>
      <w:numFmt w:val="bullet"/>
      <w:lvlText w:val="–"/>
      <w:lvlJc w:val="left"/>
      <w:pPr>
        <w:tabs>
          <w:tab w:val="num" w:pos="5760"/>
        </w:tabs>
        <w:ind w:left="5760" w:hanging="360"/>
      </w:pPr>
      <w:rPr>
        <w:rFonts w:ascii="Arial" w:hAnsi="Arial" w:hint="default"/>
      </w:rPr>
    </w:lvl>
    <w:lvl w:ilvl="8" w:tplc="04EC4B2E"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7B9C6B27"/>
    <w:multiLevelType w:val="hybridMultilevel"/>
    <w:tmpl w:val="F50A0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C5F1E0B"/>
    <w:multiLevelType w:val="hybridMultilevel"/>
    <w:tmpl w:val="7494ADFA"/>
    <w:lvl w:ilvl="0" w:tplc="D2D4C00E">
      <w:start w:val="1"/>
      <w:numFmt w:val="bullet"/>
      <w:lvlText w:val="•"/>
      <w:lvlJc w:val="left"/>
      <w:pPr>
        <w:tabs>
          <w:tab w:val="num" w:pos="720"/>
        </w:tabs>
        <w:ind w:left="720" w:hanging="360"/>
      </w:pPr>
      <w:rPr>
        <w:rFonts w:ascii="Arial" w:hAnsi="Arial" w:hint="default"/>
      </w:rPr>
    </w:lvl>
    <w:lvl w:ilvl="1" w:tplc="7A8A746A" w:tentative="1">
      <w:start w:val="1"/>
      <w:numFmt w:val="bullet"/>
      <w:lvlText w:val="•"/>
      <w:lvlJc w:val="left"/>
      <w:pPr>
        <w:tabs>
          <w:tab w:val="num" w:pos="1440"/>
        </w:tabs>
        <w:ind w:left="1440" w:hanging="360"/>
      </w:pPr>
      <w:rPr>
        <w:rFonts w:ascii="Arial" w:hAnsi="Arial" w:hint="default"/>
      </w:rPr>
    </w:lvl>
    <w:lvl w:ilvl="2" w:tplc="A14A058A" w:tentative="1">
      <w:start w:val="1"/>
      <w:numFmt w:val="bullet"/>
      <w:lvlText w:val="•"/>
      <w:lvlJc w:val="left"/>
      <w:pPr>
        <w:tabs>
          <w:tab w:val="num" w:pos="2160"/>
        </w:tabs>
        <w:ind w:left="2160" w:hanging="360"/>
      </w:pPr>
      <w:rPr>
        <w:rFonts w:ascii="Arial" w:hAnsi="Arial" w:hint="default"/>
      </w:rPr>
    </w:lvl>
    <w:lvl w:ilvl="3" w:tplc="BE8CAB42" w:tentative="1">
      <w:start w:val="1"/>
      <w:numFmt w:val="bullet"/>
      <w:lvlText w:val="•"/>
      <w:lvlJc w:val="left"/>
      <w:pPr>
        <w:tabs>
          <w:tab w:val="num" w:pos="2880"/>
        </w:tabs>
        <w:ind w:left="2880" w:hanging="360"/>
      </w:pPr>
      <w:rPr>
        <w:rFonts w:ascii="Arial" w:hAnsi="Arial" w:hint="default"/>
      </w:rPr>
    </w:lvl>
    <w:lvl w:ilvl="4" w:tplc="8E409C88" w:tentative="1">
      <w:start w:val="1"/>
      <w:numFmt w:val="bullet"/>
      <w:lvlText w:val="•"/>
      <w:lvlJc w:val="left"/>
      <w:pPr>
        <w:tabs>
          <w:tab w:val="num" w:pos="3600"/>
        </w:tabs>
        <w:ind w:left="3600" w:hanging="360"/>
      </w:pPr>
      <w:rPr>
        <w:rFonts w:ascii="Arial" w:hAnsi="Arial" w:hint="default"/>
      </w:rPr>
    </w:lvl>
    <w:lvl w:ilvl="5" w:tplc="AEF22D8A" w:tentative="1">
      <w:start w:val="1"/>
      <w:numFmt w:val="bullet"/>
      <w:lvlText w:val="•"/>
      <w:lvlJc w:val="left"/>
      <w:pPr>
        <w:tabs>
          <w:tab w:val="num" w:pos="4320"/>
        </w:tabs>
        <w:ind w:left="4320" w:hanging="360"/>
      </w:pPr>
      <w:rPr>
        <w:rFonts w:ascii="Arial" w:hAnsi="Arial" w:hint="default"/>
      </w:rPr>
    </w:lvl>
    <w:lvl w:ilvl="6" w:tplc="65A0254E" w:tentative="1">
      <w:start w:val="1"/>
      <w:numFmt w:val="bullet"/>
      <w:lvlText w:val="•"/>
      <w:lvlJc w:val="left"/>
      <w:pPr>
        <w:tabs>
          <w:tab w:val="num" w:pos="5040"/>
        </w:tabs>
        <w:ind w:left="5040" w:hanging="360"/>
      </w:pPr>
      <w:rPr>
        <w:rFonts w:ascii="Arial" w:hAnsi="Arial" w:hint="default"/>
      </w:rPr>
    </w:lvl>
    <w:lvl w:ilvl="7" w:tplc="A8CC19D0" w:tentative="1">
      <w:start w:val="1"/>
      <w:numFmt w:val="bullet"/>
      <w:lvlText w:val="•"/>
      <w:lvlJc w:val="left"/>
      <w:pPr>
        <w:tabs>
          <w:tab w:val="num" w:pos="5760"/>
        </w:tabs>
        <w:ind w:left="5760" w:hanging="360"/>
      </w:pPr>
      <w:rPr>
        <w:rFonts w:ascii="Arial" w:hAnsi="Arial" w:hint="default"/>
      </w:rPr>
    </w:lvl>
    <w:lvl w:ilvl="8" w:tplc="A2262450"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7F6D459F"/>
    <w:multiLevelType w:val="hybridMultilevel"/>
    <w:tmpl w:val="3CD8B342"/>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72" w15:restartNumberingAfterBreak="0">
    <w:nsid w:val="7FD14A14"/>
    <w:multiLevelType w:val="hybridMultilevel"/>
    <w:tmpl w:val="5B1496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8"/>
  </w:num>
  <w:num w:numId="3">
    <w:abstractNumId w:val="54"/>
  </w:num>
  <w:num w:numId="4">
    <w:abstractNumId w:val="50"/>
  </w:num>
  <w:num w:numId="5">
    <w:abstractNumId w:val="67"/>
  </w:num>
  <w:num w:numId="6">
    <w:abstractNumId w:val="1"/>
  </w:num>
  <w:num w:numId="7">
    <w:abstractNumId w:val="52"/>
  </w:num>
  <w:num w:numId="8">
    <w:abstractNumId w:val="19"/>
  </w:num>
  <w:num w:numId="9">
    <w:abstractNumId w:val="53"/>
  </w:num>
  <w:num w:numId="10">
    <w:abstractNumId w:val="62"/>
  </w:num>
  <w:num w:numId="11">
    <w:abstractNumId w:val="35"/>
  </w:num>
  <w:num w:numId="12">
    <w:abstractNumId w:val="34"/>
  </w:num>
  <w:num w:numId="13">
    <w:abstractNumId w:val="9"/>
  </w:num>
  <w:num w:numId="14">
    <w:abstractNumId w:val="5"/>
  </w:num>
  <w:num w:numId="15">
    <w:abstractNumId w:val="58"/>
  </w:num>
  <w:num w:numId="16">
    <w:abstractNumId w:val="3"/>
  </w:num>
  <w:num w:numId="17">
    <w:abstractNumId w:val="31"/>
  </w:num>
  <w:num w:numId="18">
    <w:abstractNumId w:val="21"/>
  </w:num>
  <w:num w:numId="19">
    <w:abstractNumId w:val="29"/>
  </w:num>
  <w:num w:numId="20">
    <w:abstractNumId w:val="23"/>
  </w:num>
  <w:num w:numId="21">
    <w:abstractNumId w:val="61"/>
  </w:num>
  <w:num w:numId="22">
    <w:abstractNumId w:val="71"/>
  </w:num>
  <w:num w:numId="23">
    <w:abstractNumId w:val="25"/>
  </w:num>
  <w:num w:numId="24">
    <w:abstractNumId w:val="10"/>
  </w:num>
  <w:num w:numId="25">
    <w:abstractNumId w:val="64"/>
  </w:num>
  <w:num w:numId="26">
    <w:abstractNumId w:val="0"/>
  </w:num>
  <w:num w:numId="27">
    <w:abstractNumId w:val="59"/>
  </w:num>
  <w:num w:numId="28">
    <w:abstractNumId w:val="20"/>
  </w:num>
  <w:num w:numId="29">
    <w:abstractNumId w:val="13"/>
  </w:num>
  <w:num w:numId="30">
    <w:abstractNumId w:val="36"/>
  </w:num>
  <w:num w:numId="31">
    <w:abstractNumId w:val="47"/>
  </w:num>
  <w:num w:numId="32">
    <w:abstractNumId w:val="39"/>
  </w:num>
  <w:num w:numId="33">
    <w:abstractNumId w:val="27"/>
  </w:num>
  <w:num w:numId="34">
    <w:abstractNumId w:val="69"/>
  </w:num>
  <w:num w:numId="35">
    <w:abstractNumId w:val="49"/>
  </w:num>
  <w:num w:numId="36">
    <w:abstractNumId w:val="57"/>
  </w:num>
  <w:num w:numId="37">
    <w:abstractNumId w:val="26"/>
  </w:num>
  <w:num w:numId="38">
    <w:abstractNumId w:val="48"/>
  </w:num>
  <w:num w:numId="39">
    <w:abstractNumId w:val="42"/>
  </w:num>
  <w:num w:numId="40">
    <w:abstractNumId w:val="65"/>
  </w:num>
  <w:num w:numId="41">
    <w:abstractNumId w:val="11"/>
  </w:num>
  <w:num w:numId="42">
    <w:abstractNumId w:val="28"/>
  </w:num>
  <w:num w:numId="43">
    <w:abstractNumId w:val="4"/>
  </w:num>
  <w:num w:numId="44">
    <w:abstractNumId w:val="2"/>
  </w:num>
  <w:num w:numId="45">
    <w:abstractNumId w:val="40"/>
  </w:num>
  <w:num w:numId="46">
    <w:abstractNumId w:val="45"/>
  </w:num>
  <w:num w:numId="47">
    <w:abstractNumId w:val="72"/>
  </w:num>
  <w:num w:numId="48">
    <w:abstractNumId w:val="17"/>
  </w:num>
  <w:num w:numId="49">
    <w:abstractNumId w:val="15"/>
  </w:num>
  <w:num w:numId="50">
    <w:abstractNumId w:val="22"/>
  </w:num>
  <w:num w:numId="51">
    <w:abstractNumId w:val="55"/>
  </w:num>
  <w:num w:numId="52">
    <w:abstractNumId w:val="16"/>
  </w:num>
  <w:num w:numId="53">
    <w:abstractNumId w:val="70"/>
  </w:num>
  <w:num w:numId="54">
    <w:abstractNumId w:val="60"/>
  </w:num>
  <w:num w:numId="55">
    <w:abstractNumId w:val="37"/>
  </w:num>
  <w:num w:numId="56">
    <w:abstractNumId w:val="43"/>
  </w:num>
  <w:num w:numId="57">
    <w:abstractNumId w:val="6"/>
  </w:num>
  <w:num w:numId="58">
    <w:abstractNumId w:val="18"/>
  </w:num>
  <w:num w:numId="59">
    <w:abstractNumId w:val="44"/>
  </w:num>
  <w:num w:numId="60">
    <w:abstractNumId w:val="30"/>
  </w:num>
  <w:num w:numId="61">
    <w:abstractNumId w:val="33"/>
  </w:num>
  <w:num w:numId="62">
    <w:abstractNumId w:val="68"/>
  </w:num>
  <w:num w:numId="63">
    <w:abstractNumId w:val="56"/>
  </w:num>
  <w:num w:numId="64">
    <w:abstractNumId w:val="8"/>
  </w:num>
  <w:num w:numId="65">
    <w:abstractNumId w:val="46"/>
  </w:num>
  <w:num w:numId="66">
    <w:abstractNumId w:val="66"/>
  </w:num>
  <w:num w:numId="67">
    <w:abstractNumId w:val="24"/>
  </w:num>
  <w:num w:numId="68">
    <w:abstractNumId w:val="41"/>
  </w:num>
  <w:num w:numId="69">
    <w:abstractNumId w:val="63"/>
  </w:num>
  <w:num w:numId="70">
    <w:abstractNumId w:val="12"/>
  </w:num>
  <w:num w:numId="71">
    <w:abstractNumId w:val="14"/>
  </w:num>
  <w:num w:numId="72">
    <w:abstractNumId w:val="51"/>
  </w:num>
  <w:num w:numId="73">
    <w:abstractNumId w:val="32"/>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6B0"/>
    <w:rsid w:val="00000351"/>
    <w:rsid w:val="000079F7"/>
    <w:rsid w:val="00007CBA"/>
    <w:rsid w:val="00023233"/>
    <w:rsid w:val="00026890"/>
    <w:rsid w:val="00033E28"/>
    <w:rsid w:val="00036042"/>
    <w:rsid w:val="0004000B"/>
    <w:rsid w:val="00040C7A"/>
    <w:rsid w:val="00044BC8"/>
    <w:rsid w:val="00047A34"/>
    <w:rsid w:val="00054D59"/>
    <w:rsid w:val="00083CA5"/>
    <w:rsid w:val="00094C69"/>
    <w:rsid w:val="000A090E"/>
    <w:rsid w:val="000A6571"/>
    <w:rsid w:val="000D0A6F"/>
    <w:rsid w:val="000D6919"/>
    <w:rsid w:val="000E0D6F"/>
    <w:rsid w:val="000E29A8"/>
    <w:rsid w:val="00104447"/>
    <w:rsid w:val="001051BC"/>
    <w:rsid w:val="00131E27"/>
    <w:rsid w:val="00135A4D"/>
    <w:rsid w:val="00136B3F"/>
    <w:rsid w:val="00141475"/>
    <w:rsid w:val="00152E38"/>
    <w:rsid w:val="001539A7"/>
    <w:rsid w:val="00156AA0"/>
    <w:rsid w:val="0015719B"/>
    <w:rsid w:val="0018261D"/>
    <w:rsid w:val="00190C7D"/>
    <w:rsid w:val="0019417D"/>
    <w:rsid w:val="00196A83"/>
    <w:rsid w:val="001A1FC0"/>
    <w:rsid w:val="001A331D"/>
    <w:rsid w:val="001A3744"/>
    <w:rsid w:val="001D03ED"/>
    <w:rsid w:val="001D466E"/>
    <w:rsid w:val="001E682F"/>
    <w:rsid w:val="001E6975"/>
    <w:rsid w:val="001E7D20"/>
    <w:rsid w:val="001F19C6"/>
    <w:rsid w:val="001F2055"/>
    <w:rsid w:val="00204144"/>
    <w:rsid w:val="00204578"/>
    <w:rsid w:val="0020545F"/>
    <w:rsid w:val="00220D5C"/>
    <w:rsid w:val="0022629D"/>
    <w:rsid w:val="002444C5"/>
    <w:rsid w:val="00263A54"/>
    <w:rsid w:val="002644FD"/>
    <w:rsid w:val="00293418"/>
    <w:rsid w:val="002A57D1"/>
    <w:rsid w:val="002C26F7"/>
    <w:rsid w:val="002C6053"/>
    <w:rsid w:val="002D2251"/>
    <w:rsid w:val="002D60F3"/>
    <w:rsid w:val="002D7B46"/>
    <w:rsid w:val="002D7F76"/>
    <w:rsid w:val="002E0F12"/>
    <w:rsid w:val="00301288"/>
    <w:rsid w:val="003144E5"/>
    <w:rsid w:val="00314CF9"/>
    <w:rsid w:val="00331860"/>
    <w:rsid w:val="00340EE7"/>
    <w:rsid w:val="003410E3"/>
    <w:rsid w:val="003446DC"/>
    <w:rsid w:val="00347350"/>
    <w:rsid w:val="00353447"/>
    <w:rsid w:val="00353F6B"/>
    <w:rsid w:val="00357A22"/>
    <w:rsid w:val="0038702C"/>
    <w:rsid w:val="003A128B"/>
    <w:rsid w:val="003B287C"/>
    <w:rsid w:val="003B4A1E"/>
    <w:rsid w:val="003B719C"/>
    <w:rsid w:val="003C2892"/>
    <w:rsid w:val="003C70BF"/>
    <w:rsid w:val="003D3FD6"/>
    <w:rsid w:val="004140DD"/>
    <w:rsid w:val="00416CA6"/>
    <w:rsid w:val="00435B17"/>
    <w:rsid w:val="004618B1"/>
    <w:rsid w:val="00466491"/>
    <w:rsid w:val="00472ECD"/>
    <w:rsid w:val="00485EF9"/>
    <w:rsid w:val="00487AAF"/>
    <w:rsid w:val="004B1515"/>
    <w:rsid w:val="004C5675"/>
    <w:rsid w:val="004C7428"/>
    <w:rsid w:val="004D1212"/>
    <w:rsid w:val="005046A2"/>
    <w:rsid w:val="00520611"/>
    <w:rsid w:val="00525A61"/>
    <w:rsid w:val="0052761F"/>
    <w:rsid w:val="00532125"/>
    <w:rsid w:val="00533D3B"/>
    <w:rsid w:val="005374AD"/>
    <w:rsid w:val="00555090"/>
    <w:rsid w:val="00556594"/>
    <w:rsid w:val="005708C1"/>
    <w:rsid w:val="00583B1F"/>
    <w:rsid w:val="005A019A"/>
    <w:rsid w:val="005B5647"/>
    <w:rsid w:val="005D1DB4"/>
    <w:rsid w:val="005D6D6A"/>
    <w:rsid w:val="005D77DD"/>
    <w:rsid w:val="005E15F4"/>
    <w:rsid w:val="005E2EB8"/>
    <w:rsid w:val="005E5BCB"/>
    <w:rsid w:val="00603AF4"/>
    <w:rsid w:val="006119A5"/>
    <w:rsid w:val="00611C17"/>
    <w:rsid w:val="006260DE"/>
    <w:rsid w:val="00634750"/>
    <w:rsid w:val="006418AF"/>
    <w:rsid w:val="00644EF3"/>
    <w:rsid w:val="006450D4"/>
    <w:rsid w:val="00650B5F"/>
    <w:rsid w:val="006550B8"/>
    <w:rsid w:val="00666C06"/>
    <w:rsid w:val="00677E9B"/>
    <w:rsid w:val="006B0DC7"/>
    <w:rsid w:val="006C520F"/>
    <w:rsid w:val="006D6BBD"/>
    <w:rsid w:val="006D71AE"/>
    <w:rsid w:val="006E3235"/>
    <w:rsid w:val="00702680"/>
    <w:rsid w:val="007061A2"/>
    <w:rsid w:val="00716938"/>
    <w:rsid w:val="007339B7"/>
    <w:rsid w:val="00737A10"/>
    <w:rsid w:val="00744AD7"/>
    <w:rsid w:val="007472BC"/>
    <w:rsid w:val="00751097"/>
    <w:rsid w:val="007514A2"/>
    <w:rsid w:val="00764752"/>
    <w:rsid w:val="00783027"/>
    <w:rsid w:val="007858C3"/>
    <w:rsid w:val="007935E5"/>
    <w:rsid w:val="00795999"/>
    <w:rsid w:val="007C78BC"/>
    <w:rsid w:val="00826FE8"/>
    <w:rsid w:val="008303E6"/>
    <w:rsid w:val="00830D33"/>
    <w:rsid w:val="008321DC"/>
    <w:rsid w:val="00835140"/>
    <w:rsid w:val="008358C6"/>
    <w:rsid w:val="008532BE"/>
    <w:rsid w:val="00853B7E"/>
    <w:rsid w:val="00856BD7"/>
    <w:rsid w:val="00865601"/>
    <w:rsid w:val="008657AE"/>
    <w:rsid w:val="00880C26"/>
    <w:rsid w:val="008946F6"/>
    <w:rsid w:val="008A555E"/>
    <w:rsid w:val="008B0CBC"/>
    <w:rsid w:val="008B5134"/>
    <w:rsid w:val="008C136C"/>
    <w:rsid w:val="008C5557"/>
    <w:rsid w:val="008D7C09"/>
    <w:rsid w:val="008F0CF1"/>
    <w:rsid w:val="008F4548"/>
    <w:rsid w:val="008F60FE"/>
    <w:rsid w:val="00900ADC"/>
    <w:rsid w:val="0090438F"/>
    <w:rsid w:val="00913460"/>
    <w:rsid w:val="0093123B"/>
    <w:rsid w:val="00933E7B"/>
    <w:rsid w:val="009442E0"/>
    <w:rsid w:val="00945A63"/>
    <w:rsid w:val="0094624D"/>
    <w:rsid w:val="00952FCC"/>
    <w:rsid w:val="009549CE"/>
    <w:rsid w:val="0096152D"/>
    <w:rsid w:val="00965ECE"/>
    <w:rsid w:val="00976377"/>
    <w:rsid w:val="009A65A6"/>
    <w:rsid w:val="009B0061"/>
    <w:rsid w:val="009B4820"/>
    <w:rsid w:val="009C249E"/>
    <w:rsid w:val="009D2610"/>
    <w:rsid w:val="009D5631"/>
    <w:rsid w:val="009F2F9F"/>
    <w:rsid w:val="00A00002"/>
    <w:rsid w:val="00A02833"/>
    <w:rsid w:val="00A118E6"/>
    <w:rsid w:val="00A4340D"/>
    <w:rsid w:val="00A47AAE"/>
    <w:rsid w:val="00A8316D"/>
    <w:rsid w:val="00A90706"/>
    <w:rsid w:val="00A93269"/>
    <w:rsid w:val="00A93BE2"/>
    <w:rsid w:val="00AA6876"/>
    <w:rsid w:val="00AB0042"/>
    <w:rsid w:val="00AB6BA9"/>
    <w:rsid w:val="00AC3230"/>
    <w:rsid w:val="00AC6A59"/>
    <w:rsid w:val="00AD54BC"/>
    <w:rsid w:val="00AD5CCC"/>
    <w:rsid w:val="00AE0B0C"/>
    <w:rsid w:val="00AF6127"/>
    <w:rsid w:val="00B136B0"/>
    <w:rsid w:val="00B14C8F"/>
    <w:rsid w:val="00B17B86"/>
    <w:rsid w:val="00B22443"/>
    <w:rsid w:val="00B33DC9"/>
    <w:rsid w:val="00B45727"/>
    <w:rsid w:val="00B575B8"/>
    <w:rsid w:val="00B61A19"/>
    <w:rsid w:val="00B70FD4"/>
    <w:rsid w:val="00B82E55"/>
    <w:rsid w:val="00B83557"/>
    <w:rsid w:val="00B844F4"/>
    <w:rsid w:val="00B9046A"/>
    <w:rsid w:val="00B92373"/>
    <w:rsid w:val="00BA1D93"/>
    <w:rsid w:val="00BA3C61"/>
    <w:rsid w:val="00BA53EB"/>
    <w:rsid w:val="00BB3191"/>
    <w:rsid w:val="00BB6918"/>
    <w:rsid w:val="00BE58DA"/>
    <w:rsid w:val="00BF3847"/>
    <w:rsid w:val="00BF4501"/>
    <w:rsid w:val="00C00203"/>
    <w:rsid w:val="00C01864"/>
    <w:rsid w:val="00C15316"/>
    <w:rsid w:val="00C159A1"/>
    <w:rsid w:val="00C173D0"/>
    <w:rsid w:val="00C21463"/>
    <w:rsid w:val="00C2723C"/>
    <w:rsid w:val="00C437CF"/>
    <w:rsid w:val="00C44944"/>
    <w:rsid w:val="00C46CE3"/>
    <w:rsid w:val="00C548ED"/>
    <w:rsid w:val="00C5531D"/>
    <w:rsid w:val="00C57E5E"/>
    <w:rsid w:val="00C6292F"/>
    <w:rsid w:val="00C76652"/>
    <w:rsid w:val="00C81A06"/>
    <w:rsid w:val="00C914D1"/>
    <w:rsid w:val="00CA6FC2"/>
    <w:rsid w:val="00CB03A4"/>
    <w:rsid w:val="00CB1D2C"/>
    <w:rsid w:val="00CB3C11"/>
    <w:rsid w:val="00CC5F31"/>
    <w:rsid w:val="00CD04EE"/>
    <w:rsid w:val="00CD1B05"/>
    <w:rsid w:val="00CD4359"/>
    <w:rsid w:val="00CD4960"/>
    <w:rsid w:val="00CE3055"/>
    <w:rsid w:val="00D01005"/>
    <w:rsid w:val="00D04AC7"/>
    <w:rsid w:val="00D12608"/>
    <w:rsid w:val="00D13F89"/>
    <w:rsid w:val="00D15A39"/>
    <w:rsid w:val="00D2436B"/>
    <w:rsid w:val="00D24E9F"/>
    <w:rsid w:val="00D25C7B"/>
    <w:rsid w:val="00D26B0C"/>
    <w:rsid w:val="00D4200B"/>
    <w:rsid w:val="00D50FEC"/>
    <w:rsid w:val="00D54139"/>
    <w:rsid w:val="00D622D7"/>
    <w:rsid w:val="00D71D34"/>
    <w:rsid w:val="00D954B9"/>
    <w:rsid w:val="00DA2FE6"/>
    <w:rsid w:val="00DB0AB9"/>
    <w:rsid w:val="00DB3445"/>
    <w:rsid w:val="00DD35CC"/>
    <w:rsid w:val="00DE7DBA"/>
    <w:rsid w:val="00DF03BA"/>
    <w:rsid w:val="00DF48C6"/>
    <w:rsid w:val="00DF57EC"/>
    <w:rsid w:val="00E20A15"/>
    <w:rsid w:val="00E2595B"/>
    <w:rsid w:val="00E30D08"/>
    <w:rsid w:val="00E33F8E"/>
    <w:rsid w:val="00E3521A"/>
    <w:rsid w:val="00E42931"/>
    <w:rsid w:val="00E47EAA"/>
    <w:rsid w:val="00E57AFA"/>
    <w:rsid w:val="00E57B63"/>
    <w:rsid w:val="00E60E12"/>
    <w:rsid w:val="00E62247"/>
    <w:rsid w:val="00E7349E"/>
    <w:rsid w:val="00E864C8"/>
    <w:rsid w:val="00E904F9"/>
    <w:rsid w:val="00EA1D0E"/>
    <w:rsid w:val="00EA22BB"/>
    <w:rsid w:val="00EB7A07"/>
    <w:rsid w:val="00EC4D03"/>
    <w:rsid w:val="00EC7885"/>
    <w:rsid w:val="00EE193F"/>
    <w:rsid w:val="00EE33F4"/>
    <w:rsid w:val="00EE7467"/>
    <w:rsid w:val="00F01237"/>
    <w:rsid w:val="00F02A68"/>
    <w:rsid w:val="00F03B0A"/>
    <w:rsid w:val="00F10770"/>
    <w:rsid w:val="00F129F0"/>
    <w:rsid w:val="00F21DAF"/>
    <w:rsid w:val="00F25ED2"/>
    <w:rsid w:val="00F33992"/>
    <w:rsid w:val="00F451A7"/>
    <w:rsid w:val="00F5422F"/>
    <w:rsid w:val="00F674AF"/>
    <w:rsid w:val="00F824A6"/>
    <w:rsid w:val="00F95208"/>
    <w:rsid w:val="00FA5560"/>
    <w:rsid w:val="00FA64AC"/>
    <w:rsid w:val="00FB0ECB"/>
    <w:rsid w:val="00FB2DB7"/>
    <w:rsid w:val="00FC1882"/>
    <w:rsid w:val="00FC5E87"/>
    <w:rsid w:val="00FD06E7"/>
    <w:rsid w:val="00FD3F70"/>
    <w:rsid w:val="00FE077C"/>
    <w:rsid w:val="00FE1236"/>
    <w:rsid w:val="00FE3BFA"/>
    <w:rsid w:val="00FE718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ecimalSymbol w:val="."/>
  <w:listSeparator w:val=","/>
  <w14:docId w14:val="6A1CEF8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pPr>
        <w:spacing w:after="120"/>
        <w:ind w:left="893" w:hanging="173"/>
      </w:pPr>
    </w:pPrDefault>
  </w:docDefaults>
  <w:latentStyles w:defLockedState="0" w:defUIPriority="0" w:defSemiHidden="0" w:defUnhideWhenUsed="0" w:defQFormat="0" w:count="37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46A2"/>
    <w:pPr>
      <w:spacing w:after="0"/>
      <w:ind w:left="0" w:firstLine="0"/>
    </w:pPr>
    <w:rPr>
      <w:rFonts w:asciiTheme="minorHAnsi" w:eastAsiaTheme="minorHAnsi" w:hAnsiTheme="minorHAnsi" w:cstheme="minorBidi"/>
      <w:sz w:val="24"/>
      <w:szCs w:val="24"/>
    </w:rPr>
  </w:style>
  <w:style w:type="paragraph" w:styleId="Heading1">
    <w:name w:val="heading 1"/>
    <w:basedOn w:val="Normal"/>
    <w:next w:val="Normal"/>
    <w:link w:val="Heading1Char"/>
    <w:qFormat/>
    <w:rsid w:val="002D7B4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6B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ghtGrid-Accent31">
    <w:name w:val="Light Grid - Accent 31"/>
    <w:basedOn w:val="Normal"/>
    <w:rsid w:val="00832F99"/>
    <w:pPr>
      <w:ind w:left="720"/>
      <w:contextualSpacing/>
    </w:pPr>
  </w:style>
  <w:style w:type="paragraph" w:styleId="Header">
    <w:name w:val="header"/>
    <w:basedOn w:val="Normal"/>
    <w:link w:val="HeaderChar"/>
    <w:uiPriority w:val="99"/>
    <w:rsid w:val="00F90C87"/>
    <w:pPr>
      <w:tabs>
        <w:tab w:val="center" w:pos="4320"/>
        <w:tab w:val="right" w:pos="8640"/>
      </w:tabs>
    </w:pPr>
  </w:style>
  <w:style w:type="character" w:customStyle="1" w:styleId="HeaderChar">
    <w:name w:val="Header Char"/>
    <w:basedOn w:val="DefaultParagraphFont"/>
    <w:link w:val="Header"/>
    <w:uiPriority w:val="99"/>
    <w:rsid w:val="00F90C87"/>
  </w:style>
  <w:style w:type="paragraph" w:styleId="Footer">
    <w:name w:val="footer"/>
    <w:basedOn w:val="Normal"/>
    <w:link w:val="FooterChar"/>
    <w:rsid w:val="00F90C87"/>
    <w:pPr>
      <w:tabs>
        <w:tab w:val="center" w:pos="4320"/>
        <w:tab w:val="right" w:pos="8640"/>
      </w:tabs>
    </w:pPr>
  </w:style>
  <w:style w:type="character" w:customStyle="1" w:styleId="FooterChar">
    <w:name w:val="Footer Char"/>
    <w:basedOn w:val="DefaultParagraphFont"/>
    <w:link w:val="Footer"/>
    <w:rsid w:val="00F90C87"/>
  </w:style>
  <w:style w:type="paragraph" w:styleId="NormalWeb">
    <w:name w:val="Normal (Web)"/>
    <w:basedOn w:val="Normal"/>
    <w:uiPriority w:val="99"/>
    <w:unhideWhenUsed/>
    <w:rsid w:val="00FD725A"/>
    <w:pPr>
      <w:spacing w:before="100" w:beforeAutospacing="1" w:after="100" w:afterAutospacing="1"/>
    </w:pPr>
    <w:rPr>
      <w:rFonts w:ascii="Times New Roman" w:eastAsia="Times New Roman" w:hAnsi="Times New Roman"/>
    </w:rPr>
  </w:style>
  <w:style w:type="paragraph" w:styleId="BalloonText">
    <w:name w:val="Balloon Text"/>
    <w:basedOn w:val="Normal"/>
    <w:link w:val="BalloonTextChar"/>
    <w:rsid w:val="00CF27C4"/>
    <w:rPr>
      <w:rFonts w:ascii="Tahoma" w:hAnsi="Tahoma" w:cs="Tahoma"/>
      <w:sz w:val="16"/>
      <w:szCs w:val="16"/>
    </w:rPr>
  </w:style>
  <w:style w:type="character" w:customStyle="1" w:styleId="BalloonTextChar">
    <w:name w:val="Balloon Text Char"/>
    <w:basedOn w:val="DefaultParagraphFont"/>
    <w:link w:val="BalloonText"/>
    <w:rsid w:val="00CF27C4"/>
    <w:rPr>
      <w:rFonts w:ascii="Tahoma" w:hAnsi="Tahoma" w:cs="Tahoma"/>
      <w:sz w:val="16"/>
      <w:szCs w:val="16"/>
    </w:rPr>
  </w:style>
  <w:style w:type="paragraph" w:customStyle="1" w:styleId="ColorfulList-Accent11">
    <w:name w:val="Colorful List - Accent 11"/>
    <w:basedOn w:val="Normal"/>
    <w:qFormat/>
    <w:rsid w:val="006675A6"/>
    <w:pPr>
      <w:ind w:left="720"/>
      <w:contextualSpacing/>
    </w:pPr>
  </w:style>
  <w:style w:type="paragraph" w:styleId="ListParagraph">
    <w:name w:val="List Paragraph"/>
    <w:basedOn w:val="Normal"/>
    <w:uiPriority w:val="34"/>
    <w:qFormat/>
    <w:rsid w:val="00D26B0C"/>
    <w:pPr>
      <w:ind w:left="720"/>
      <w:contextualSpacing/>
    </w:pPr>
  </w:style>
  <w:style w:type="character" w:customStyle="1" w:styleId="Heading1Char">
    <w:name w:val="Heading 1 Char"/>
    <w:basedOn w:val="DefaultParagraphFont"/>
    <w:link w:val="Heading1"/>
    <w:rsid w:val="002D7B4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rsid w:val="008F454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2877">
      <w:bodyDiv w:val="1"/>
      <w:marLeft w:val="0"/>
      <w:marRight w:val="0"/>
      <w:marTop w:val="0"/>
      <w:marBottom w:val="0"/>
      <w:divBdr>
        <w:top w:val="none" w:sz="0" w:space="0" w:color="auto"/>
        <w:left w:val="none" w:sz="0" w:space="0" w:color="auto"/>
        <w:bottom w:val="none" w:sz="0" w:space="0" w:color="auto"/>
        <w:right w:val="none" w:sz="0" w:space="0" w:color="auto"/>
      </w:divBdr>
      <w:divsChild>
        <w:div w:id="77529800">
          <w:marLeft w:val="547"/>
          <w:marRight w:val="0"/>
          <w:marTop w:val="134"/>
          <w:marBottom w:val="0"/>
          <w:divBdr>
            <w:top w:val="none" w:sz="0" w:space="0" w:color="auto"/>
            <w:left w:val="none" w:sz="0" w:space="0" w:color="auto"/>
            <w:bottom w:val="none" w:sz="0" w:space="0" w:color="auto"/>
            <w:right w:val="none" w:sz="0" w:space="0" w:color="auto"/>
          </w:divBdr>
        </w:div>
        <w:div w:id="353729635">
          <w:marLeft w:val="547"/>
          <w:marRight w:val="0"/>
          <w:marTop w:val="134"/>
          <w:marBottom w:val="0"/>
          <w:divBdr>
            <w:top w:val="none" w:sz="0" w:space="0" w:color="auto"/>
            <w:left w:val="none" w:sz="0" w:space="0" w:color="auto"/>
            <w:bottom w:val="none" w:sz="0" w:space="0" w:color="auto"/>
            <w:right w:val="none" w:sz="0" w:space="0" w:color="auto"/>
          </w:divBdr>
        </w:div>
        <w:div w:id="1834183003">
          <w:marLeft w:val="547"/>
          <w:marRight w:val="0"/>
          <w:marTop w:val="134"/>
          <w:marBottom w:val="0"/>
          <w:divBdr>
            <w:top w:val="none" w:sz="0" w:space="0" w:color="auto"/>
            <w:left w:val="none" w:sz="0" w:space="0" w:color="auto"/>
            <w:bottom w:val="none" w:sz="0" w:space="0" w:color="auto"/>
            <w:right w:val="none" w:sz="0" w:space="0" w:color="auto"/>
          </w:divBdr>
        </w:div>
        <w:div w:id="2134012063">
          <w:marLeft w:val="547"/>
          <w:marRight w:val="0"/>
          <w:marTop w:val="134"/>
          <w:marBottom w:val="0"/>
          <w:divBdr>
            <w:top w:val="none" w:sz="0" w:space="0" w:color="auto"/>
            <w:left w:val="none" w:sz="0" w:space="0" w:color="auto"/>
            <w:bottom w:val="none" w:sz="0" w:space="0" w:color="auto"/>
            <w:right w:val="none" w:sz="0" w:space="0" w:color="auto"/>
          </w:divBdr>
        </w:div>
        <w:div w:id="1824348410">
          <w:marLeft w:val="1166"/>
          <w:marRight w:val="0"/>
          <w:marTop w:val="134"/>
          <w:marBottom w:val="0"/>
          <w:divBdr>
            <w:top w:val="none" w:sz="0" w:space="0" w:color="auto"/>
            <w:left w:val="none" w:sz="0" w:space="0" w:color="auto"/>
            <w:bottom w:val="none" w:sz="0" w:space="0" w:color="auto"/>
            <w:right w:val="none" w:sz="0" w:space="0" w:color="auto"/>
          </w:divBdr>
        </w:div>
        <w:div w:id="1635788009">
          <w:marLeft w:val="1166"/>
          <w:marRight w:val="0"/>
          <w:marTop w:val="134"/>
          <w:marBottom w:val="0"/>
          <w:divBdr>
            <w:top w:val="none" w:sz="0" w:space="0" w:color="auto"/>
            <w:left w:val="none" w:sz="0" w:space="0" w:color="auto"/>
            <w:bottom w:val="none" w:sz="0" w:space="0" w:color="auto"/>
            <w:right w:val="none" w:sz="0" w:space="0" w:color="auto"/>
          </w:divBdr>
        </w:div>
        <w:div w:id="1078097011">
          <w:marLeft w:val="1166"/>
          <w:marRight w:val="0"/>
          <w:marTop w:val="134"/>
          <w:marBottom w:val="0"/>
          <w:divBdr>
            <w:top w:val="none" w:sz="0" w:space="0" w:color="auto"/>
            <w:left w:val="none" w:sz="0" w:space="0" w:color="auto"/>
            <w:bottom w:val="none" w:sz="0" w:space="0" w:color="auto"/>
            <w:right w:val="none" w:sz="0" w:space="0" w:color="auto"/>
          </w:divBdr>
        </w:div>
      </w:divsChild>
    </w:div>
    <w:div w:id="6055994">
      <w:bodyDiv w:val="1"/>
      <w:marLeft w:val="0"/>
      <w:marRight w:val="0"/>
      <w:marTop w:val="0"/>
      <w:marBottom w:val="0"/>
      <w:divBdr>
        <w:top w:val="none" w:sz="0" w:space="0" w:color="auto"/>
        <w:left w:val="none" w:sz="0" w:space="0" w:color="auto"/>
        <w:bottom w:val="none" w:sz="0" w:space="0" w:color="auto"/>
        <w:right w:val="none" w:sz="0" w:space="0" w:color="auto"/>
      </w:divBdr>
      <w:divsChild>
        <w:div w:id="1477844575">
          <w:marLeft w:val="547"/>
          <w:marRight w:val="0"/>
          <w:marTop w:val="134"/>
          <w:marBottom w:val="0"/>
          <w:divBdr>
            <w:top w:val="none" w:sz="0" w:space="0" w:color="auto"/>
            <w:left w:val="none" w:sz="0" w:space="0" w:color="auto"/>
            <w:bottom w:val="none" w:sz="0" w:space="0" w:color="auto"/>
            <w:right w:val="none" w:sz="0" w:space="0" w:color="auto"/>
          </w:divBdr>
        </w:div>
        <w:div w:id="1490830456">
          <w:marLeft w:val="547"/>
          <w:marRight w:val="0"/>
          <w:marTop w:val="125"/>
          <w:marBottom w:val="0"/>
          <w:divBdr>
            <w:top w:val="none" w:sz="0" w:space="0" w:color="auto"/>
            <w:left w:val="none" w:sz="0" w:space="0" w:color="auto"/>
            <w:bottom w:val="none" w:sz="0" w:space="0" w:color="auto"/>
            <w:right w:val="none" w:sz="0" w:space="0" w:color="auto"/>
          </w:divBdr>
        </w:div>
        <w:div w:id="1755398525">
          <w:marLeft w:val="547"/>
          <w:marRight w:val="0"/>
          <w:marTop w:val="125"/>
          <w:marBottom w:val="0"/>
          <w:divBdr>
            <w:top w:val="none" w:sz="0" w:space="0" w:color="auto"/>
            <w:left w:val="none" w:sz="0" w:space="0" w:color="auto"/>
            <w:bottom w:val="none" w:sz="0" w:space="0" w:color="auto"/>
            <w:right w:val="none" w:sz="0" w:space="0" w:color="auto"/>
          </w:divBdr>
        </w:div>
      </w:divsChild>
    </w:div>
    <w:div w:id="6180098">
      <w:bodyDiv w:val="1"/>
      <w:marLeft w:val="0"/>
      <w:marRight w:val="0"/>
      <w:marTop w:val="0"/>
      <w:marBottom w:val="0"/>
      <w:divBdr>
        <w:top w:val="none" w:sz="0" w:space="0" w:color="auto"/>
        <w:left w:val="none" w:sz="0" w:space="0" w:color="auto"/>
        <w:bottom w:val="none" w:sz="0" w:space="0" w:color="auto"/>
        <w:right w:val="none" w:sz="0" w:space="0" w:color="auto"/>
      </w:divBdr>
    </w:div>
    <w:div w:id="10030027">
      <w:bodyDiv w:val="1"/>
      <w:marLeft w:val="0"/>
      <w:marRight w:val="0"/>
      <w:marTop w:val="0"/>
      <w:marBottom w:val="0"/>
      <w:divBdr>
        <w:top w:val="none" w:sz="0" w:space="0" w:color="auto"/>
        <w:left w:val="none" w:sz="0" w:space="0" w:color="auto"/>
        <w:bottom w:val="none" w:sz="0" w:space="0" w:color="auto"/>
        <w:right w:val="none" w:sz="0" w:space="0" w:color="auto"/>
      </w:divBdr>
      <w:divsChild>
        <w:div w:id="422729125">
          <w:marLeft w:val="547"/>
          <w:marRight w:val="0"/>
          <w:marTop w:val="154"/>
          <w:marBottom w:val="0"/>
          <w:divBdr>
            <w:top w:val="none" w:sz="0" w:space="0" w:color="auto"/>
            <w:left w:val="none" w:sz="0" w:space="0" w:color="auto"/>
            <w:bottom w:val="none" w:sz="0" w:space="0" w:color="auto"/>
            <w:right w:val="none" w:sz="0" w:space="0" w:color="auto"/>
          </w:divBdr>
        </w:div>
        <w:div w:id="684210234">
          <w:marLeft w:val="547"/>
          <w:marRight w:val="0"/>
          <w:marTop w:val="154"/>
          <w:marBottom w:val="0"/>
          <w:divBdr>
            <w:top w:val="none" w:sz="0" w:space="0" w:color="auto"/>
            <w:left w:val="none" w:sz="0" w:space="0" w:color="auto"/>
            <w:bottom w:val="none" w:sz="0" w:space="0" w:color="auto"/>
            <w:right w:val="none" w:sz="0" w:space="0" w:color="auto"/>
          </w:divBdr>
        </w:div>
        <w:div w:id="1007636986">
          <w:marLeft w:val="547"/>
          <w:marRight w:val="0"/>
          <w:marTop w:val="154"/>
          <w:marBottom w:val="0"/>
          <w:divBdr>
            <w:top w:val="none" w:sz="0" w:space="0" w:color="auto"/>
            <w:left w:val="none" w:sz="0" w:space="0" w:color="auto"/>
            <w:bottom w:val="none" w:sz="0" w:space="0" w:color="auto"/>
            <w:right w:val="none" w:sz="0" w:space="0" w:color="auto"/>
          </w:divBdr>
        </w:div>
        <w:div w:id="1766417350">
          <w:marLeft w:val="547"/>
          <w:marRight w:val="0"/>
          <w:marTop w:val="154"/>
          <w:marBottom w:val="0"/>
          <w:divBdr>
            <w:top w:val="none" w:sz="0" w:space="0" w:color="auto"/>
            <w:left w:val="none" w:sz="0" w:space="0" w:color="auto"/>
            <w:bottom w:val="none" w:sz="0" w:space="0" w:color="auto"/>
            <w:right w:val="none" w:sz="0" w:space="0" w:color="auto"/>
          </w:divBdr>
        </w:div>
      </w:divsChild>
    </w:div>
    <w:div w:id="11152069">
      <w:bodyDiv w:val="1"/>
      <w:marLeft w:val="0"/>
      <w:marRight w:val="0"/>
      <w:marTop w:val="0"/>
      <w:marBottom w:val="0"/>
      <w:divBdr>
        <w:top w:val="none" w:sz="0" w:space="0" w:color="auto"/>
        <w:left w:val="none" w:sz="0" w:space="0" w:color="auto"/>
        <w:bottom w:val="none" w:sz="0" w:space="0" w:color="auto"/>
        <w:right w:val="none" w:sz="0" w:space="0" w:color="auto"/>
      </w:divBdr>
    </w:div>
    <w:div w:id="12805877">
      <w:bodyDiv w:val="1"/>
      <w:marLeft w:val="0"/>
      <w:marRight w:val="0"/>
      <w:marTop w:val="0"/>
      <w:marBottom w:val="0"/>
      <w:divBdr>
        <w:top w:val="none" w:sz="0" w:space="0" w:color="auto"/>
        <w:left w:val="none" w:sz="0" w:space="0" w:color="auto"/>
        <w:bottom w:val="none" w:sz="0" w:space="0" w:color="auto"/>
        <w:right w:val="none" w:sz="0" w:space="0" w:color="auto"/>
      </w:divBdr>
      <w:divsChild>
        <w:div w:id="1447189451">
          <w:marLeft w:val="547"/>
          <w:marRight w:val="0"/>
          <w:marTop w:val="154"/>
          <w:marBottom w:val="0"/>
          <w:divBdr>
            <w:top w:val="none" w:sz="0" w:space="0" w:color="auto"/>
            <w:left w:val="none" w:sz="0" w:space="0" w:color="auto"/>
            <w:bottom w:val="none" w:sz="0" w:space="0" w:color="auto"/>
            <w:right w:val="none" w:sz="0" w:space="0" w:color="auto"/>
          </w:divBdr>
        </w:div>
        <w:div w:id="545411013">
          <w:marLeft w:val="1166"/>
          <w:marRight w:val="0"/>
          <w:marTop w:val="134"/>
          <w:marBottom w:val="0"/>
          <w:divBdr>
            <w:top w:val="none" w:sz="0" w:space="0" w:color="auto"/>
            <w:left w:val="none" w:sz="0" w:space="0" w:color="auto"/>
            <w:bottom w:val="none" w:sz="0" w:space="0" w:color="auto"/>
            <w:right w:val="none" w:sz="0" w:space="0" w:color="auto"/>
          </w:divBdr>
        </w:div>
        <w:div w:id="564679870">
          <w:marLeft w:val="1166"/>
          <w:marRight w:val="0"/>
          <w:marTop w:val="134"/>
          <w:marBottom w:val="0"/>
          <w:divBdr>
            <w:top w:val="none" w:sz="0" w:space="0" w:color="auto"/>
            <w:left w:val="none" w:sz="0" w:space="0" w:color="auto"/>
            <w:bottom w:val="none" w:sz="0" w:space="0" w:color="auto"/>
            <w:right w:val="none" w:sz="0" w:space="0" w:color="auto"/>
          </w:divBdr>
        </w:div>
        <w:div w:id="285425818">
          <w:marLeft w:val="1166"/>
          <w:marRight w:val="0"/>
          <w:marTop w:val="134"/>
          <w:marBottom w:val="0"/>
          <w:divBdr>
            <w:top w:val="none" w:sz="0" w:space="0" w:color="auto"/>
            <w:left w:val="none" w:sz="0" w:space="0" w:color="auto"/>
            <w:bottom w:val="none" w:sz="0" w:space="0" w:color="auto"/>
            <w:right w:val="none" w:sz="0" w:space="0" w:color="auto"/>
          </w:divBdr>
        </w:div>
      </w:divsChild>
    </w:div>
    <w:div w:id="15355453">
      <w:bodyDiv w:val="1"/>
      <w:marLeft w:val="0"/>
      <w:marRight w:val="0"/>
      <w:marTop w:val="0"/>
      <w:marBottom w:val="0"/>
      <w:divBdr>
        <w:top w:val="none" w:sz="0" w:space="0" w:color="auto"/>
        <w:left w:val="none" w:sz="0" w:space="0" w:color="auto"/>
        <w:bottom w:val="none" w:sz="0" w:space="0" w:color="auto"/>
        <w:right w:val="none" w:sz="0" w:space="0" w:color="auto"/>
      </w:divBdr>
    </w:div>
    <w:div w:id="22366984">
      <w:bodyDiv w:val="1"/>
      <w:marLeft w:val="0"/>
      <w:marRight w:val="0"/>
      <w:marTop w:val="0"/>
      <w:marBottom w:val="0"/>
      <w:divBdr>
        <w:top w:val="none" w:sz="0" w:space="0" w:color="auto"/>
        <w:left w:val="none" w:sz="0" w:space="0" w:color="auto"/>
        <w:bottom w:val="none" w:sz="0" w:space="0" w:color="auto"/>
        <w:right w:val="none" w:sz="0" w:space="0" w:color="auto"/>
      </w:divBdr>
    </w:div>
    <w:div w:id="22639695">
      <w:bodyDiv w:val="1"/>
      <w:marLeft w:val="0"/>
      <w:marRight w:val="0"/>
      <w:marTop w:val="0"/>
      <w:marBottom w:val="0"/>
      <w:divBdr>
        <w:top w:val="none" w:sz="0" w:space="0" w:color="auto"/>
        <w:left w:val="none" w:sz="0" w:space="0" w:color="auto"/>
        <w:bottom w:val="none" w:sz="0" w:space="0" w:color="auto"/>
        <w:right w:val="none" w:sz="0" w:space="0" w:color="auto"/>
      </w:divBdr>
      <w:divsChild>
        <w:div w:id="562370382">
          <w:marLeft w:val="547"/>
          <w:marRight w:val="0"/>
          <w:marTop w:val="154"/>
          <w:marBottom w:val="0"/>
          <w:divBdr>
            <w:top w:val="none" w:sz="0" w:space="0" w:color="auto"/>
            <w:left w:val="none" w:sz="0" w:space="0" w:color="auto"/>
            <w:bottom w:val="none" w:sz="0" w:space="0" w:color="auto"/>
            <w:right w:val="none" w:sz="0" w:space="0" w:color="auto"/>
          </w:divBdr>
        </w:div>
        <w:div w:id="1655599050">
          <w:marLeft w:val="547"/>
          <w:marRight w:val="0"/>
          <w:marTop w:val="154"/>
          <w:marBottom w:val="0"/>
          <w:divBdr>
            <w:top w:val="none" w:sz="0" w:space="0" w:color="auto"/>
            <w:left w:val="none" w:sz="0" w:space="0" w:color="auto"/>
            <w:bottom w:val="none" w:sz="0" w:space="0" w:color="auto"/>
            <w:right w:val="none" w:sz="0" w:space="0" w:color="auto"/>
          </w:divBdr>
        </w:div>
        <w:div w:id="452213139">
          <w:marLeft w:val="1267"/>
          <w:marRight w:val="0"/>
          <w:marTop w:val="154"/>
          <w:marBottom w:val="0"/>
          <w:divBdr>
            <w:top w:val="none" w:sz="0" w:space="0" w:color="auto"/>
            <w:left w:val="none" w:sz="0" w:space="0" w:color="auto"/>
            <w:bottom w:val="none" w:sz="0" w:space="0" w:color="auto"/>
            <w:right w:val="none" w:sz="0" w:space="0" w:color="auto"/>
          </w:divBdr>
        </w:div>
        <w:div w:id="1450931399">
          <w:marLeft w:val="1886"/>
          <w:marRight w:val="0"/>
          <w:marTop w:val="134"/>
          <w:marBottom w:val="0"/>
          <w:divBdr>
            <w:top w:val="none" w:sz="0" w:space="0" w:color="auto"/>
            <w:left w:val="none" w:sz="0" w:space="0" w:color="auto"/>
            <w:bottom w:val="none" w:sz="0" w:space="0" w:color="auto"/>
            <w:right w:val="none" w:sz="0" w:space="0" w:color="auto"/>
          </w:divBdr>
        </w:div>
        <w:div w:id="1206597182">
          <w:marLeft w:val="1886"/>
          <w:marRight w:val="0"/>
          <w:marTop w:val="134"/>
          <w:marBottom w:val="0"/>
          <w:divBdr>
            <w:top w:val="none" w:sz="0" w:space="0" w:color="auto"/>
            <w:left w:val="none" w:sz="0" w:space="0" w:color="auto"/>
            <w:bottom w:val="none" w:sz="0" w:space="0" w:color="auto"/>
            <w:right w:val="none" w:sz="0" w:space="0" w:color="auto"/>
          </w:divBdr>
        </w:div>
      </w:divsChild>
    </w:div>
    <w:div w:id="30695136">
      <w:bodyDiv w:val="1"/>
      <w:marLeft w:val="0"/>
      <w:marRight w:val="0"/>
      <w:marTop w:val="0"/>
      <w:marBottom w:val="0"/>
      <w:divBdr>
        <w:top w:val="none" w:sz="0" w:space="0" w:color="auto"/>
        <w:left w:val="none" w:sz="0" w:space="0" w:color="auto"/>
        <w:bottom w:val="none" w:sz="0" w:space="0" w:color="auto"/>
        <w:right w:val="none" w:sz="0" w:space="0" w:color="auto"/>
      </w:divBdr>
    </w:div>
    <w:div w:id="31657502">
      <w:bodyDiv w:val="1"/>
      <w:marLeft w:val="0"/>
      <w:marRight w:val="0"/>
      <w:marTop w:val="0"/>
      <w:marBottom w:val="0"/>
      <w:divBdr>
        <w:top w:val="none" w:sz="0" w:space="0" w:color="auto"/>
        <w:left w:val="none" w:sz="0" w:space="0" w:color="auto"/>
        <w:bottom w:val="none" w:sz="0" w:space="0" w:color="auto"/>
        <w:right w:val="none" w:sz="0" w:space="0" w:color="auto"/>
      </w:divBdr>
      <w:divsChild>
        <w:div w:id="1784109994">
          <w:marLeft w:val="547"/>
          <w:marRight w:val="0"/>
          <w:marTop w:val="154"/>
          <w:marBottom w:val="0"/>
          <w:divBdr>
            <w:top w:val="none" w:sz="0" w:space="0" w:color="auto"/>
            <w:left w:val="none" w:sz="0" w:space="0" w:color="auto"/>
            <w:bottom w:val="none" w:sz="0" w:space="0" w:color="auto"/>
            <w:right w:val="none" w:sz="0" w:space="0" w:color="auto"/>
          </w:divBdr>
        </w:div>
        <w:div w:id="1199051308">
          <w:marLeft w:val="547"/>
          <w:marRight w:val="0"/>
          <w:marTop w:val="154"/>
          <w:marBottom w:val="0"/>
          <w:divBdr>
            <w:top w:val="none" w:sz="0" w:space="0" w:color="auto"/>
            <w:left w:val="none" w:sz="0" w:space="0" w:color="auto"/>
            <w:bottom w:val="none" w:sz="0" w:space="0" w:color="auto"/>
            <w:right w:val="none" w:sz="0" w:space="0" w:color="auto"/>
          </w:divBdr>
        </w:div>
        <w:div w:id="2107117257">
          <w:marLeft w:val="1267"/>
          <w:marRight w:val="0"/>
          <w:marTop w:val="154"/>
          <w:marBottom w:val="0"/>
          <w:divBdr>
            <w:top w:val="none" w:sz="0" w:space="0" w:color="auto"/>
            <w:left w:val="none" w:sz="0" w:space="0" w:color="auto"/>
            <w:bottom w:val="none" w:sz="0" w:space="0" w:color="auto"/>
            <w:right w:val="none" w:sz="0" w:space="0" w:color="auto"/>
          </w:divBdr>
        </w:div>
        <w:div w:id="359165560">
          <w:marLeft w:val="1886"/>
          <w:marRight w:val="0"/>
          <w:marTop w:val="134"/>
          <w:marBottom w:val="0"/>
          <w:divBdr>
            <w:top w:val="none" w:sz="0" w:space="0" w:color="auto"/>
            <w:left w:val="none" w:sz="0" w:space="0" w:color="auto"/>
            <w:bottom w:val="none" w:sz="0" w:space="0" w:color="auto"/>
            <w:right w:val="none" w:sz="0" w:space="0" w:color="auto"/>
          </w:divBdr>
        </w:div>
        <w:div w:id="1611429729">
          <w:marLeft w:val="1886"/>
          <w:marRight w:val="0"/>
          <w:marTop w:val="134"/>
          <w:marBottom w:val="0"/>
          <w:divBdr>
            <w:top w:val="none" w:sz="0" w:space="0" w:color="auto"/>
            <w:left w:val="none" w:sz="0" w:space="0" w:color="auto"/>
            <w:bottom w:val="none" w:sz="0" w:space="0" w:color="auto"/>
            <w:right w:val="none" w:sz="0" w:space="0" w:color="auto"/>
          </w:divBdr>
        </w:div>
      </w:divsChild>
    </w:div>
    <w:div w:id="33432993">
      <w:bodyDiv w:val="1"/>
      <w:marLeft w:val="0"/>
      <w:marRight w:val="0"/>
      <w:marTop w:val="0"/>
      <w:marBottom w:val="0"/>
      <w:divBdr>
        <w:top w:val="none" w:sz="0" w:space="0" w:color="auto"/>
        <w:left w:val="none" w:sz="0" w:space="0" w:color="auto"/>
        <w:bottom w:val="none" w:sz="0" w:space="0" w:color="auto"/>
        <w:right w:val="none" w:sz="0" w:space="0" w:color="auto"/>
      </w:divBdr>
      <w:divsChild>
        <w:div w:id="1717386724">
          <w:marLeft w:val="547"/>
          <w:marRight w:val="0"/>
          <w:marTop w:val="154"/>
          <w:marBottom w:val="0"/>
          <w:divBdr>
            <w:top w:val="none" w:sz="0" w:space="0" w:color="auto"/>
            <w:left w:val="none" w:sz="0" w:space="0" w:color="auto"/>
            <w:bottom w:val="none" w:sz="0" w:space="0" w:color="auto"/>
            <w:right w:val="none" w:sz="0" w:space="0" w:color="auto"/>
          </w:divBdr>
        </w:div>
        <w:div w:id="1961718942">
          <w:marLeft w:val="547"/>
          <w:marRight w:val="0"/>
          <w:marTop w:val="154"/>
          <w:marBottom w:val="0"/>
          <w:divBdr>
            <w:top w:val="none" w:sz="0" w:space="0" w:color="auto"/>
            <w:left w:val="none" w:sz="0" w:space="0" w:color="auto"/>
            <w:bottom w:val="none" w:sz="0" w:space="0" w:color="auto"/>
            <w:right w:val="none" w:sz="0" w:space="0" w:color="auto"/>
          </w:divBdr>
        </w:div>
      </w:divsChild>
    </w:div>
    <w:div w:id="34546718">
      <w:bodyDiv w:val="1"/>
      <w:marLeft w:val="0"/>
      <w:marRight w:val="0"/>
      <w:marTop w:val="0"/>
      <w:marBottom w:val="0"/>
      <w:divBdr>
        <w:top w:val="none" w:sz="0" w:space="0" w:color="auto"/>
        <w:left w:val="none" w:sz="0" w:space="0" w:color="auto"/>
        <w:bottom w:val="none" w:sz="0" w:space="0" w:color="auto"/>
        <w:right w:val="none" w:sz="0" w:space="0" w:color="auto"/>
      </w:divBdr>
    </w:div>
    <w:div w:id="37894936">
      <w:bodyDiv w:val="1"/>
      <w:marLeft w:val="0"/>
      <w:marRight w:val="0"/>
      <w:marTop w:val="0"/>
      <w:marBottom w:val="0"/>
      <w:divBdr>
        <w:top w:val="none" w:sz="0" w:space="0" w:color="auto"/>
        <w:left w:val="none" w:sz="0" w:space="0" w:color="auto"/>
        <w:bottom w:val="none" w:sz="0" w:space="0" w:color="auto"/>
        <w:right w:val="none" w:sz="0" w:space="0" w:color="auto"/>
      </w:divBdr>
    </w:div>
    <w:div w:id="38631921">
      <w:bodyDiv w:val="1"/>
      <w:marLeft w:val="0"/>
      <w:marRight w:val="0"/>
      <w:marTop w:val="0"/>
      <w:marBottom w:val="0"/>
      <w:divBdr>
        <w:top w:val="none" w:sz="0" w:space="0" w:color="auto"/>
        <w:left w:val="none" w:sz="0" w:space="0" w:color="auto"/>
        <w:bottom w:val="none" w:sz="0" w:space="0" w:color="auto"/>
        <w:right w:val="none" w:sz="0" w:space="0" w:color="auto"/>
      </w:divBdr>
    </w:div>
    <w:div w:id="56363490">
      <w:bodyDiv w:val="1"/>
      <w:marLeft w:val="0"/>
      <w:marRight w:val="0"/>
      <w:marTop w:val="0"/>
      <w:marBottom w:val="0"/>
      <w:divBdr>
        <w:top w:val="none" w:sz="0" w:space="0" w:color="auto"/>
        <w:left w:val="none" w:sz="0" w:space="0" w:color="auto"/>
        <w:bottom w:val="none" w:sz="0" w:space="0" w:color="auto"/>
        <w:right w:val="none" w:sz="0" w:space="0" w:color="auto"/>
      </w:divBdr>
    </w:div>
    <w:div w:id="58020631">
      <w:bodyDiv w:val="1"/>
      <w:marLeft w:val="0"/>
      <w:marRight w:val="0"/>
      <w:marTop w:val="0"/>
      <w:marBottom w:val="0"/>
      <w:divBdr>
        <w:top w:val="none" w:sz="0" w:space="0" w:color="auto"/>
        <w:left w:val="none" w:sz="0" w:space="0" w:color="auto"/>
        <w:bottom w:val="none" w:sz="0" w:space="0" w:color="auto"/>
        <w:right w:val="none" w:sz="0" w:space="0" w:color="auto"/>
      </w:divBdr>
    </w:div>
    <w:div w:id="58329684">
      <w:bodyDiv w:val="1"/>
      <w:marLeft w:val="0"/>
      <w:marRight w:val="0"/>
      <w:marTop w:val="0"/>
      <w:marBottom w:val="0"/>
      <w:divBdr>
        <w:top w:val="none" w:sz="0" w:space="0" w:color="auto"/>
        <w:left w:val="none" w:sz="0" w:space="0" w:color="auto"/>
        <w:bottom w:val="none" w:sz="0" w:space="0" w:color="auto"/>
        <w:right w:val="none" w:sz="0" w:space="0" w:color="auto"/>
      </w:divBdr>
    </w:div>
    <w:div w:id="65614744">
      <w:bodyDiv w:val="1"/>
      <w:marLeft w:val="0"/>
      <w:marRight w:val="0"/>
      <w:marTop w:val="0"/>
      <w:marBottom w:val="0"/>
      <w:divBdr>
        <w:top w:val="none" w:sz="0" w:space="0" w:color="auto"/>
        <w:left w:val="none" w:sz="0" w:space="0" w:color="auto"/>
        <w:bottom w:val="none" w:sz="0" w:space="0" w:color="auto"/>
        <w:right w:val="none" w:sz="0" w:space="0" w:color="auto"/>
      </w:divBdr>
    </w:div>
    <w:div w:id="69892634">
      <w:bodyDiv w:val="1"/>
      <w:marLeft w:val="0"/>
      <w:marRight w:val="0"/>
      <w:marTop w:val="0"/>
      <w:marBottom w:val="0"/>
      <w:divBdr>
        <w:top w:val="none" w:sz="0" w:space="0" w:color="auto"/>
        <w:left w:val="none" w:sz="0" w:space="0" w:color="auto"/>
        <w:bottom w:val="none" w:sz="0" w:space="0" w:color="auto"/>
        <w:right w:val="none" w:sz="0" w:space="0" w:color="auto"/>
      </w:divBdr>
    </w:div>
    <w:div w:id="70350562">
      <w:bodyDiv w:val="1"/>
      <w:marLeft w:val="0"/>
      <w:marRight w:val="0"/>
      <w:marTop w:val="0"/>
      <w:marBottom w:val="0"/>
      <w:divBdr>
        <w:top w:val="none" w:sz="0" w:space="0" w:color="auto"/>
        <w:left w:val="none" w:sz="0" w:space="0" w:color="auto"/>
        <w:bottom w:val="none" w:sz="0" w:space="0" w:color="auto"/>
        <w:right w:val="none" w:sz="0" w:space="0" w:color="auto"/>
      </w:divBdr>
    </w:div>
    <w:div w:id="70932471">
      <w:bodyDiv w:val="1"/>
      <w:marLeft w:val="0"/>
      <w:marRight w:val="0"/>
      <w:marTop w:val="0"/>
      <w:marBottom w:val="0"/>
      <w:divBdr>
        <w:top w:val="none" w:sz="0" w:space="0" w:color="auto"/>
        <w:left w:val="none" w:sz="0" w:space="0" w:color="auto"/>
        <w:bottom w:val="none" w:sz="0" w:space="0" w:color="auto"/>
        <w:right w:val="none" w:sz="0" w:space="0" w:color="auto"/>
      </w:divBdr>
    </w:div>
    <w:div w:id="71705713">
      <w:bodyDiv w:val="1"/>
      <w:marLeft w:val="0"/>
      <w:marRight w:val="0"/>
      <w:marTop w:val="0"/>
      <w:marBottom w:val="0"/>
      <w:divBdr>
        <w:top w:val="none" w:sz="0" w:space="0" w:color="auto"/>
        <w:left w:val="none" w:sz="0" w:space="0" w:color="auto"/>
        <w:bottom w:val="none" w:sz="0" w:space="0" w:color="auto"/>
        <w:right w:val="none" w:sz="0" w:space="0" w:color="auto"/>
      </w:divBdr>
      <w:divsChild>
        <w:div w:id="596136635">
          <w:marLeft w:val="547"/>
          <w:marRight w:val="0"/>
          <w:marTop w:val="154"/>
          <w:marBottom w:val="0"/>
          <w:divBdr>
            <w:top w:val="none" w:sz="0" w:space="0" w:color="auto"/>
            <w:left w:val="none" w:sz="0" w:space="0" w:color="auto"/>
            <w:bottom w:val="none" w:sz="0" w:space="0" w:color="auto"/>
            <w:right w:val="none" w:sz="0" w:space="0" w:color="auto"/>
          </w:divBdr>
        </w:div>
        <w:div w:id="854802469">
          <w:marLeft w:val="547"/>
          <w:marRight w:val="0"/>
          <w:marTop w:val="154"/>
          <w:marBottom w:val="0"/>
          <w:divBdr>
            <w:top w:val="none" w:sz="0" w:space="0" w:color="auto"/>
            <w:left w:val="none" w:sz="0" w:space="0" w:color="auto"/>
            <w:bottom w:val="none" w:sz="0" w:space="0" w:color="auto"/>
            <w:right w:val="none" w:sz="0" w:space="0" w:color="auto"/>
          </w:divBdr>
        </w:div>
        <w:div w:id="765735778">
          <w:marLeft w:val="547"/>
          <w:marRight w:val="0"/>
          <w:marTop w:val="154"/>
          <w:marBottom w:val="0"/>
          <w:divBdr>
            <w:top w:val="none" w:sz="0" w:space="0" w:color="auto"/>
            <w:left w:val="none" w:sz="0" w:space="0" w:color="auto"/>
            <w:bottom w:val="none" w:sz="0" w:space="0" w:color="auto"/>
            <w:right w:val="none" w:sz="0" w:space="0" w:color="auto"/>
          </w:divBdr>
        </w:div>
        <w:div w:id="1031347495">
          <w:marLeft w:val="1166"/>
          <w:marRight w:val="0"/>
          <w:marTop w:val="134"/>
          <w:marBottom w:val="0"/>
          <w:divBdr>
            <w:top w:val="none" w:sz="0" w:space="0" w:color="auto"/>
            <w:left w:val="none" w:sz="0" w:space="0" w:color="auto"/>
            <w:bottom w:val="none" w:sz="0" w:space="0" w:color="auto"/>
            <w:right w:val="none" w:sz="0" w:space="0" w:color="auto"/>
          </w:divBdr>
        </w:div>
      </w:divsChild>
    </w:div>
    <w:div w:id="73165420">
      <w:bodyDiv w:val="1"/>
      <w:marLeft w:val="0"/>
      <w:marRight w:val="0"/>
      <w:marTop w:val="0"/>
      <w:marBottom w:val="0"/>
      <w:divBdr>
        <w:top w:val="none" w:sz="0" w:space="0" w:color="auto"/>
        <w:left w:val="none" w:sz="0" w:space="0" w:color="auto"/>
        <w:bottom w:val="none" w:sz="0" w:space="0" w:color="auto"/>
        <w:right w:val="none" w:sz="0" w:space="0" w:color="auto"/>
      </w:divBdr>
    </w:div>
    <w:div w:id="75447126">
      <w:bodyDiv w:val="1"/>
      <w:marLeft w:val="0"/>
      <w:marRight w:val="0"/>
      <w:marTop w:val="0"/>
      <w:marBottom w:val="0"/>
      <w:divBdr>
        <w:top w:val="none" w:sz="0" w:space="0" w:color="auto"/>
        <w:left w:val="none" w:sz="0" w:space="0" w:color="auto"/>
        <w:bottom w:val="none" w:sz="0" w:space="0" w:color="auto"/>
        <w:right w:val="none" w:sz="0" w:space="0" w:color="auto"/>
      </w:divBdr>
    </w:div>
    <w:div w:id="79109073">
      <w:bodyDiv w:val="1"/>
      <w:marLeft w:val="0"/>
      <w:marRight w:val="0"/>
      <w:marTop w:val="0"/>
      <w:marBottom w:val="0"/>
      <w:divBdr>
        <w:top w:val="none" w:sz="0" w:space="0" w:color="auto"/>
        <w:left w:val="none" w:sz="0" w:space="0" w:color="auto"/>
        <w:bottom w:val="none" w:sz="0" w:space="0" w:color="auto"/>
        <w:right w:val="none" w:sz="0" w:space="0" w:color="auto"/>
      </w:divBdr>
    </w:div>
    <w:div w:id="79645417">
      <w:bodyDiv w:val="1"/>
      <w:marLeft w:val="0"/>
      <w:marRight w:val="0"/>
      <w:marTop w:val="0"/>
      <w:marBottom w:val="0"/>
      <w:divBdr>
        <w:top w:val="none" w:sz="0" w:space="0" w:color="auto"/>
        <w:left w:val="none" w:sz="0" w:space="0" w:color="auto"/>
        <w:bottom w:val="none" w:sz="0" w:space="0" w:color="auto"/>
        <w:right w:val="none" w:sz="0" w:space="0" w:color="auto"/>
      </w:divBdr>
      <w:divsChild>
        <w:div w:id="323780318">
          <w:marLeft w:val="547"/>
          <w:marRight w:val="0"/>
          <w:marTop w:val="154"/>
          <w:marBottom w:val="120"/>
          <w:divBdr>
            <w:top w:val="none" w:sz="0" w:space="0" w:color="auto"/>
            <w:left w:val="none" w:sz="0" w:space="0" w:color="auto"/>
            <w:bottom w:val="none" w:sz="0" w:space="0" w:color="auto"/>
            <w:right w:val="none" w:sz="0" w:space="0" w:color="auto"/>
          </w:divBdr>
        </w:div>
        <w:div w:id="563683912">
          <w:marLeft w:val="1166"/>
          <w:marRight w:val="0"/>
          <w:marTop w:val="134"/>
          <w:marBottom w:val="0"/>
          <w:divBdr>
            <w:top w:val="none" w:sz="0" w:space="0" w:color="auto"/>
            <w:left w:val="none" w:sz="0" w:space="0" w:color="auto"/>
            <w:bottom w:val="none" w:sz="0" w:space="0" w:color="auto"/>
            <w:right w:val="none" w:sz="0" w:space="0" w:color="auto"/>
          </w:divBdr>
        </w:div>
        <w:div w:id="1402868293">
          <w:marLeft w:val="1166"/>
          <w:marRight w:val="0"/>
          <w:marTop w:val="134"/>
          <w:marBottom w:val="0"/>
          <w:divBdr>
            <w:top w:val="none" w:sz="0" w:space="0" w:color="auto"/>
            <w:left w:val="none" w:sz="0" w:space="0" w:color="auto"/>
            <w:bottom w:val="none" w:sz="0" w:space="0" w:color="auto"/>
            <w:right w:val="none" w:sz="0" w:space="0" w:color="auto"/>
          </w:divBdr>
        </w:div>
        <w:div w:id="210265486">
          <w:marLeft w:val="1166"/>
          <w:marRight w:val="0"/>
          <w:marTop w:val="134"/>
          <w:marBottom w:val="0"/>
          <w:divBdr>
            <w:top w:val="none" w:sz="0" w:space="0" w:color="auto"/>
            <w:left w:val="none" w:sz="0" w:space="0" w:color="auto"/>
            <w:bottom w:val="none" w:sz="0" w:space="0" w:color="auto"/>
            <w:right w:val="none" w:sz="0" w:space="0" w:color="auto"/>
          </w:divBdr>
        </w:div>
        <w:div w:id="1015694618">
          <w:marLeft w:val="1166"/>
          <w:marRight w:val="0"/>
          <w:marTop w:val="134"/>
          <w:marBottom w:val="0"/>
          <w:divBdr>
            <w:top w:val="none" w:sz="0" w:space="0" w:color="auto"/>
            <w:left w:val="none" w:sz="0" w:space="0" w:color="auto"/>
            <w:bottom w:val="none" w:sz="0" w:space="0" w:color="auto"/>
            <w:right w:val="none" w:sz="0" w:space="0" w:color="auto"/>
          </w:divBdr>
        </w:div>
        <w:div w:id="1574705254">
          <w:marLeft w:val="1166"/>
          <w:marRight w:val="0"/>
          <w:marTop w:val="134"/>
          <w:marBottom w:val="0"/>
          <w:divBdr>
            <w:top w:val="none" w:sz="0" w:space="0" w:color="auto"/>
            <w:left w:val="none" w:sz="0" w:space="0" w:color="auto"/>
            <w:bottom w:val="none" w:sz="0" w:space="0" w:color="auto"/>
            <w:right w:val="none" w:sz="0" w:space="0" w:color="auto"/>
          </w:divBdr>
        </w:div>
      </w:divsChild>
    </w:div>
    <w:div w:id="79955477">
      <w:bodyDiv w:val="1"/>
      <w:marLeft w:val="0"/>
      <w:marRight w:val="0"/>
      <w:marTop w:val="0"/>
      <w:marBottom w:val="0"/>
      <w:divBdr>
        <w:top w:val="none" w:sz="0" w:space="0" w:color="auto"/>
        <w:left w:val="none" w:sz="0" w:space="0" w:color="auto"/>
        <w:bottom w:val="none" w:sz="0" w:space="0" w:color="auto"/>
        <w:right w:val="none" w:sz="0" w:space="0" w:color="auto"/>
      </w:divBdr>
    </w:div>
    <w:div w:id="82993457">
      <w:bodyDiv w:val="1"/>
      <w:marLeft w:val="0"/>
      <w:marRight w:val="0"/>
      <w:marTop w:val="0"/>
      <w:marBottom w:val="0"/>
      <w:divBdr>
        <w:top w:val="none" w:sz="0" w:space="0" w:color="auto"/>
        <w:left w:val="none" w:sz="0" w:space="0" w:color="auto"/>
        <w:bottom w:val="none" w:sz="0" w:space="0" w:color="auto"/>
        <w:right w:val="none" w:sz="0" w:space="0" w:color="auto"/>
      </w:divBdr>
    </w:div>
    <w:div w:id="83697483">
      <w:bodyDiv w:val="1"/>
      <w:marLeft w:val="0"/>
      <w:marRight w:val="0"/>
      <w:marTop w:val="0"/>
      <w:marBottom w:val="0"/>
      <w:divBdr>
        <w:top w:val="none" w:sz="0" w:space="0" w:color="auto"/>
        <w:left w:val="none" w:sz="0" w:space="0" w:color="auto"/>
        <w:bottom w:val="none" w:sz="0" w:space="0" w:color="auto"/>
        <w:right w:val="none" w:sz="0" w:space="0" w:color="auto"/>
      </w:divBdr>
      <w:divsChild>
        <w:div w:id="1820806387">
          <w:marLeft w:val="547"/>
          <w:marRight w:val="0"/>
          <w:marTop w:val="0"/>
          <w:marBottom w:val="0"/>
          <w:divBdr>
            <w:top w:val="none" w:sz="0" w:space="0" w:color="auto"/>
            <w:left w:val="none" w:sz="0" w:space="0" w:color="auto"/>
            <w:bottom w:val="none" w:sz="0" w:space="0" w:color="auto"/>
            <w:right w:val="none" w:sz="0" w:space="0" w:color="auto"/>
          </w:divBdr>
        </w:div>
        <w:div w:id="1260260590">
          <w:marLeft w:val="547"/>
          <w:marRight w:val="0"/>
          <w:marTop w:val="0"/>
          <w:marBottom w:val="0"/>
          <w:divBdr>
            <w:top w:val="none" w:sz="0" w:space="0" w:color="auto"/>
            <w:left w:val="none" w:sz="0" w:space="0" w:color="auto"/>
            <w:bottom w:val="none" w:sz="0" w:space="0" w:color="auto"/>
            <w:right w:val="none" w:sz="0" w:space="0" w:color="auto"/>
          </w:divBdr>
        </w:div>
        <w:div w:id="1615360985">
          <w:marLeft w:val="547"/>
          <w:marRight w:val="0"/>
          <w:marTop w:val="0"/>
          <w:marBottom w:val="0"/>
          <w:divBdr>
            <w:top w:val="none" w:sz="0" w:space="0" w:color="auto"/>
            <w:left w:val="none" w:sz="0" w:space="0" w:color="auto"/>
            <w:bottom w:val="none" w:sz="0" w:space="0" w:color="auto"/>
            <w:right w:val="none" w:sz="0" w:space="0" w:color="auto"/>
          </w:divBdr>
        </w:div>
      </w:divsChild>
    </w:div>
    <w:div w:id="90206067">
      <w:bodyDiv w:val="1"/>
      <w:marLeft w:val="0"/>
      <w:marRight w:val="0"/>
      <w:marTop w:val="0"/>
      <w:marBottom w:val="0"/>
      <w:divBdr>
        <w:top w:val="none" w:sz="0" w:space="0" w:color="auto"/>
        <w:left w:val="none" w:sz="0" w:space="0" w:color="auto"/>
        <w:bottom w:val="none" w:sz="0" w:space="0" w:color="auto"/>
        <w:right w:val="none" w:sz="0" w:space="0" w:color="auto"/>
      </w:divBdr>
    </w:div>
    <w:div w:id="93595976">
      <w:bodyDiv w:val="1"/>
      <w:marLeft w:val="0"/>
      <w:marRight w:val="0"/>
      <w:marTop w:val="0"/>
      <w:marBottom w:val="0"/>
      <w:divBdr>
        <w:top w:val="none" w:sz="0" w:space="0" w:color="auto"/>
        <w:left w:val="none" w:sz="0" w:space="0" w:color="auto"/>
        <w:bottom w:val="none" w:sz="0" w:space="0" w:color="auto"/>
        <w:right w:val="none" w:sz="0" w:space="0" w:color="auto"/>
      </w:divBdr>
    </w:div>
    <w:div w:id="97063361">
      <w:bodyDiv w:val="1"/>
      <w:marLeft w:val="0"/>
      <w:marRight w:val="0"/>
      <w:marTop w:val="0"/>
      <w:marBottom w:val="0"/>
      <w:divBdr>
        <w:top w:val="none" w:sz="0" w:space="0" w:color="auto"/>
        <w:left w:val="none" w:sz="0" w:space="0" w:color="auto"/>
        <w:bottom w:val="none" w:sz="0" w:space="0" w:color="auto"/>
        <w:right w:val="none" w:sz="0" w:space="0" w:color="auto"/>
      </w:divBdr>
      <w:divsChild>
        <w:div w:id="1670061752">
          <w:marLeft w:val="547"/>
          <w:marRight w:val="0"/>
          <w:marTop w:val="0"/>
          <w:marBottom w:val="0"/>
          <w:divBdr>
            <w:top w:val="none" w:sz="0" w:space="0" w:color="auto"/>
            <w:left w:val="none" w:sz="0" w:space="0" w:color="auto"/>
            <w:bottom w:val="none" w:sz="0" w:space="0" w:color="auto"/>
            <w:right w:val="none" w:sz="0" w:space="0" w:color="auto"/>
          </w:divBdr>
        </w:div>
        <w:div w:id="141897606">
          <w:marLeft w:val="547"/>
          <w:marRight w:val="0"/>
          <w:marTop w:val="0"/>
          <w:marBottom w:val="0"/>
          <w:divBdr>
            <w:top w:val="none" w:sz="0" w:space="0" w:color="auto"/>
            <w:left w:val="none" w:sz="0" w:space="0" w:color="auto"/>
            <w:bottom w:val="none" w:sz="0" w:space="0" w:color="auto"/>
            <w:right w:val="none" w:sz="0" w:space="0" w:color="auto"/>
          </w:divBdr>
        </w:div>
        <w:div w:id="1600723590">
          <w:marLeft w:val="547"/>
          <w:marRight w:val="0"/>
          <w:marTop w:val="0"/>
          <w:marBottom w:val="0"/>
          <w:divBdr>
            <w:top w:val="none" w:sz="0" w:space="0" w:color="auto"/>
            <w:left w:val="none" w:sz="0" w:space="0" w:color="auto"/>
            <w:bottom w:val="none" w:sz="0" w:space="0" w:color="auto"/>
            <w:right w:val="none" w:sz="0" w:space="0" w:color="auto"/>
          </w:divBdr>
        </w:div>
        <w:div w:id="1421953191">
          <w:marLeft w:val="547"/>
          <w:marRight w:val="0"/>
          <w:marTop w:val="0"/>
          <w:marBottom w:val="0"/>
          <w:divBdr>
            <w:top w:val="none" w:sz="0" w:space="0" w:color="auto"/>
            <w:left w:val="none" w:sz="0" w:space="0" w:color="auto"/>
            <w:bottom w:val="none" w:sz="0" w:space="0" w:color="auto"/>
            <w:right w:val="none" w:sz="0" w:space="0" w:color="auto"/>
          </w:divBdr>
        </w:div>
        <w:div w:id="1783181219">
          <w:marLeft w:val="547"/>
          <w:marRight w:val="0"/>
          <w:marTop w:val="0"/>
          <w:marBottom w:val="0"/>
          <w:divBdr>
            <w:top w:val="none" w:sz="0" w:space="0" w:color="auto"/>
            <w:left w:val="none" w:sz="0" w:space="0" w:color="auto"/>
            <w:bottom w:val="none" w:sz="0" w:space="0" w:color="auto"/>
            <w:right w:val="none" w:sz="0" w:space="0" w:color="auto"/>
          </w:divBdr>
        </w:div>
      </w:divsChild>
    </w:div>
    <w:div w:id="98065331">
      <w:bodyDiv w:val="1"/>
      <w:marLeft w:val="0"/>
      <w:marRight w:val="0"/>
      <w:marTop w:val="0"/>
      <w:marBottom w:val="0"/>
      <w:divBdr>
        <w:top w:val="none" w:sz="0" w:space="0" w:color="auto"/>
        <w:left w:val="none" w:sz="0" w:space="0" w:color="auto"/>
        <w:bottom w:val="none" w:sz="0" w:space="0" w:color="auto"/>
        <w:right w:val="none" w:sz="0" w:space="0" w:color="auto"/>
      </w:divBdr>
      <w:divsChild>
        <w:div w:id="1912108216">
          <w:marLeft w:val="547"/>
          <w:marRight w:val="0"/>
          <w:marTop w:val="173"/>
          <w:marBottom w:val="0"/>
          <w:divBdr>
            <w:top w:val="none" w:sz="0" w:space="0" w:color="auto"/>
            <w:left w:val="none" w:sz="0" w:space="0" w:color="auto"/>
            <w:bottom w:val="none" w:sz="0" w:space="0" w:color="auto"/>
            <w:right w:val="none" w:sz="0" w:space="0" w:color="auto"/>
          </w:divBdr>
        </w:div>
        <w:div w:id="888880810">
          <w:marLeft w:val="1166"/>
          <w:marRight w:val="0"/>
          <w:marTop w:val="154"/>
          <w:marBottom w:val="0"/>
          <w:divBdr>
            <w:top w:val="none" w:sz="0" w:space="0" w:color="auto"/>
            <w:left w:val="none" w:sz="0" w:space="0" w:color="auto"/>
            <w:bottom w:val="none" w:sz="0" w:space="0" w:color="auto"/>
            <w:right w:val="none" w:sz="0" w:space="0" w:color="auto"/>
          </w:divBdr>
        </w:div>
        <w:div w:id="1153061604">
          <w:marLeft w:val="1166"/>
          <w:marRight w:val="0"/>
          <w:marTop w:val="154"/>
          <w:marBottom w:val="0"/>
          <w:divBdr>
            <w:top w:val="none" w:sz="0" w:space="0" w:color="auto"/>
            <w:left w:val="none" w:sz="0" w:space="0" w:color="auto"/>
            <w:bottom w:val="none" w:sz="0" w:space="0" w:color="auto"/>
            <w:right w:val="none" w:sz="0" w:space="0" w:color="auto"/>
          </w:divBdr>
        </w:div>
      </w:divsChild>
    </w:div>
    <w:div w:id="99880261">
      <w:bodyDiv w:val="1"/>
      <w:marLeft w:val="0"/>
      <w:marRight w:val="0"/>
      <w:marTop w:val="0"/>
      <w:marBottom w:val="0"/>
      <w:divBdr>
        <w:top w:val="none" w:sz="0" w:space="0" w:color="auto"/>
        <w:left w:val="none" w:sz="0" w:space="0" w:color="auto"/>
        <w:bottom w:val="none" w:sz="0" w:space="0" w:color="auto"/>
        <w:right w:val="none" w:sz="0" w:space="0" w:color="auto"/>
      </w:divBdr>
    </w:div>
    <w:div w:id="104080672">
      <w:bodyDiv w:val="1"/>
      <w:marLeft w:val="0"/>
      <w:marRight w:val="0"/>
      <w:marTop w:val="0"/>
      <w:marBottom w:val="0"/>
      <w:divBdr>
        <w:top w:val="none" w:sz="0" w:space="0" w:color="auto"/>
        <w:left w:val="none" w:sz="0" w:space="0" w:color="auto"/>
        <w:bottom w:val="none" w:sz="0" w:space="0" w:color="auto"/>
        <w:right w:val="none" w:sz="0" w:space="0" w:color="auto"/>
      </w:divBdr>
    </w:div>
    <w:div w:id="106123260">
      <w:bodyDiv w:val="1"/>
      <w:marLeft w:val="0"/>
      <w:marRight w:val="0"/>
      <w:marTop w:val="0"/>
      <w:marBottom w:val="0"/>
      <w:divBdr>
        <w:top w:val="none" w:sz="0" w:space="0" w:color="auto"/>
        <w:left w:val="none" w:sz="0" w:space="0" w:color="auto"/>
        <w:bottom w:val="none" w:sz="0" w:space="0" w:color="auto"/>
        <w:right w:val="none" w:sz="0" w:space="0" w:color="auto"/>
      </w:divBdr>
      <w:divsChild>
        <w:div w:id="1101410074">
          <w:marLeft w:val="547"/>
          <w:marRight w:val="0"/>
          <w:marTop w:val="154"/>
          <w:marBottom w:val="0"/>
          <w:divBdr>
            <w:top w:val="none" w:sz="0" w:space="0" w:color="auto"/>
            <w:left w:val="none" w:sz="0" w:space="0" w:color="auto"/>
            <w:bottom w:val="none" w:sz="0" w:space="0" w:color="auto"/>
            <w:right w:val="none" w:sz="0" w:space="0" w:color="auto"/>
          </w:divBdr>
        </w:div>
        <w:div w:id="150560572">
          <w:marLeft w:val="547"/>
          <w:marRight w:val="0"/>
          <w:marTop w:val="154"/>
          <w:marBottom w:val="0"/>
          <w:divBdr>
            <w:top w:val="none" w:sz="0" w:space="0" w:color="auto"/>
            <w:left w:val="none" w:sz="0" w:space="0" w:color="auto"/>
            <w:bottom w:val="none" w:sz="0" w:space="0" w:color="auto"/>
            <w:right w:val="none" w:sz="0" w:space="0" w:color="auto"/>
          </w:divBdr>
        </w:div>
        <w:div w:id="1945919896">
          <w:marLeft w:val="1267"/>
          <w:marRight w:val="0"/>
          <w:marTop w:val="154"/>
          <w:marBottom w:val="0"/>
          <w:divBdr>
            <w:top w:val="none" w:sz="0" w:space="0" w:color="auto"/>
            <w:left w:val="none" w:sz="0" w:space="0" w:color="auto"/>
            <w:bottom w:val="none" w:sz="0" w:space="0" w:color="auto"/>
            <w:right w:val="none" w:sz="0" w:space="0" w:color="auto"/>
          </w:divBdr>
        </w:div>
        <w:div w:id="886725263">
          <w:marLeft w:val="1886"/>
          <w:marRight w:val="0"/>
          <w:marTop w:val="134"/>
          <w:marBottom w:val="0"/>
          <w:divBdr>
            <w:top w:val="none" w:sz="0" w:space="0" w:color="auto"/>
            <w:left w:val="none" w:sz="0" w:space="0" w:color="auto"/>
            <w:bottom w:val="none" w:sz="0" w:space="0" w:color="auto"/>
            <w:right w:val="none" w:sz="0" w:space="0" w:color="auto"/>
          </w:divBdr>
        </w:div>
        <w:div w:id="413938338">
          <w:marLeft w:val="1886"/>
          <w:marRight w:val="0"/>
          <w:marTop w:val="134"/>
          <w:marBottom w:val="0"/>
          <w:divBdr>
            <w:top w:val="none" w:sz="0" w:space="0" w:color="auto"/>
            <w:left w:val="none" w:sz="0" w:space="0" w:color="auto"/>
            <w:bottom w:val="none" w:sz="0" w:space="0" w:color="auto"/>
            <w:right w:val="none" w:sz="0" w:space="0" w:color="auto"/>
          </w:divBdr>
        </w:div>
      </w:divsChild>
    </w:div>
    <w:div w:id="106969678">
      <w:bodyDiv w:val="1"/>
      <w:marLeft w:val="0"/>
      <w:marRight w:val="0"/>
      <w:marTop w:val="0"/>
      <w:marBottom w:val="0"/>
      <w:divBdr>
        <w:top w:val="none" w:sz="0" w:space="0" w:color="auto"/>
        <w:left w:val="none" w:sz="0" w:space="0" w:color="auto"/>
        <w:bottom w:val="none" w:sz="0" w:space="0" w:color="auto"/>
        <w:right w:val="none" w:sz="0" w:space="0" w:color="auto"/>
      </w:divBdr>
    </w:div>
    <w:div w:id="111678127">
      <w:bodyDiv w:val="1"/>
      <w:marLeft w:val="0"/>
      <w:marRight w:val="0"/>
      <w:marTop w:val="0"/>
      <w:marBottom w:val="0"/>
      <w:divBdr>
        <w:top w:val="none" w:sz="0" w:space="0" w:color="auto"/>
        <w:left w:val="none" w:sz="0" w:space="0" w:color="auto"/>
        <w:bottom w:val="none" w:sz="0" w:space="0" w:color="auto"/>
        <w:right w:val="none" w:sz="0" w:space="0" w:color="auto"/>
      </w:divBdr>
    </w:div>
    <w:div w:id="112484833">
      <w:bodyDiv w:val="1"/>
      <w:marLeft w:val="0"/>
      <w:marRight w:val="0"/>
      <w:marTop w:val="0"/>
      <w:marBottom w:val="0"/>
      <w:divBdr>
        <w:top w:val="none" w:sz="0" w:space="0" w:color="auto"/>
        <w:left w:val="none" w:sz="0" w:space="0" w:color="auto"/>
        <w:bottom w:val="none" w:sz="0" w:space="0" w:color="auto"/>
        <w:right w:val="none" w:sz="0" w:space="0" w:color="auto"/>
      </w:divBdr>
    </w:div>
    <w:div w:id="116535450">
      <w:bodyDiv w:val="1"/>
      <w:marLeft w:val="0"/>
      <w:marRight w:val="0"/>
      <w:marTop w:val="0"/>
      <w:marBottom w:val="0"/>
      <w:divBdr>
        <w:top w:val="none" w:sz="0" w:space="0" w:color="auto"/>
        <w:left w:val="none" w:sz="0" w:space="0" w:color="auto"/>
        <w:bottom w:val="none" w:sz="0" w:space="0" w:color="auto"/>
        <w:right w:val="none" w:sz="0" w:space="0" w:color="auto"/>
      </w:divBdr>
      <w:divsChild>
        <w:div w:id="1606882807">
          <w:marLeft w:val="547"/>
          <w:marRight w:val="0"/>
          <w:marTop w:val="134"/>
          <w:marBottom w:val="0"/>
          <w:divBdr>
            <w:top w:val="none" w:sz="0" w:space="0" w:color="auto"/>
            <w:left w:val="none" w:sz="0" w:space="0" w:color="auto"/>
            <w:bottom w:val="none" w:sz="0" w:space="0" w:color="auto"/>
            <w:right w:val="none" w:sz="0" w:space="0" w:color="auto"/>
          </w:divBdr>
        </w:div>
        <w:div w:id="708722698">
          <w:marLeft w:val="547"/>
          <w:marRight w:val="0"/>
          <w:marTop w:val="134"/>
          <w:marBottom w:val="0"/>
          <w:divBdr>
            <w:top w:val="none" w:sz="0" w:space="0" w:color="auto"/>
            <w:left w:val="none" w:sz="0" w:space="0" w:color="auto"/>
            <w:bottom w:val="none" w:sz="0" w:space="0" w:color="auto"/>
            <w:right w:val="none" w:sz="0" w:space="0" w:color="auto"/>
          </w:divBdr>
        </w:div>
        <w:div w:id="1861432427">
          <w:marLeft w:val="547"/>
          <w:marRight w:val="0"/>
          <w:marTop w:val="134"/>
          <w:marBottom w:val="0"/>
          <w:divBdr>
            <w:top w:val="none" w:sz="0" w:space="0" w:color="auto"/>
            <w:left w:val="none" w:sz="0" w:space="0" w:color="auto"/>
            <w:bottom w:val="none" w:sz="0" w:space="0" w:color="auto"/>
            <w:right w:val="none" w:sz="0" w:space="0" w:color="auto"/>
          </w:divBdr>
        </w:div>
        <w:div w:id="1664043459">
          <w:marLeft w:val="547"/>
          <w:marRight w:val="0"/>
          <w:marTop w:val="134"/>
          <w:marBottom w:val="0"/>
          <w:divBdr>
            <w:top w:val="none" w:sz="0" w:space="0" w:color="auto"/>
            <w:left w:val="none" w:sz="0" w:space="0" w:color="auto"/>
            <w:bottom w:val="none" w:sz="0" w:space="0" w:color="auto"/>
            <w:right w:val="none" w:sz="0" w:space="0" w:color="auto"/>
          </w:divBdr>
        </w:div>
        <w:div w:id="1660964910">
          <w:marLeft w:val="547"/>
          <w:marRight w:val="0"/>
          <w:marTop w:val="134"/>
          <w:marBottom w:val="0"/>
          <w:divBdr>
            <w:top w:val="none" w:sz="0" w:space="0" w:color="auto"/>
            <w:left w:val="none" w:sz="0" w:space="0" w:color="auto"/>
            <w:bottom w:val="none" w:sz="0" w:space="0" w:color="auto"/>
            <w:right w:val="none" w:sz="0" w:space="0" w:color="auto"/>
          </w:divBdr>
        </w:div>
      </w:divsChild>
    </w:div>
    <w:div w:id="116728163">
      <w:bodyDiv w:val="1"/>
      <w:marLeft w:val="0"/>
      <w:marRight w:val="0"/>
      <w:marTop w:val="0"/>
      <w:marBottom w:val="0"/>
      <w:divBdr>
        <w:top w:val="none" w:sz="0" w:space="0" w:color="auto"/>
        <w:left w:val="none" w:sz="0" w:space="0" w:color="auto"/>
        <w:bottom w:val="none" w:sz="0" w:space="0" w:color="auto"/>
        <w:right w:val="none" w:sz="0" w:space="0" w:color="auto"/>
      </w:divBdr>
      <w:divsChild>
        <w:div w:id="1801680671">
          <w:marLeft w:val="547"/>
          <w:marRight w:val="0"/>
          <w:marTop w:val="154"/>
          <w:marBottom w:val="0"/>
          <w:divBdr>
            <w:top w:val="none" w:sz="0" w:space="0" w:color="auto"/>
            <w:left w:val="none" w:sz="0" w:space="0" w:color="auto"/>
            <w:bottom w:val="none" w:sz="0" w:space="0" w:color="auto"/>
            <w:right w:val="none" w:sz="0" w:space="0" w:color="auto"/>
          </w:divBdr>
        </w:div>
        <w:div w:id="957443958">
          <w:marLeft w:val="547"/>
          <w:marRight w:val="0"/>
          <w:marTop w:val="154"/>
          <w:marBottom w:val="0"/>
          <w:divBdr>
            <w:top w:val="none" w:sz="0" w:space="0" w:color="auto"/>
            <w:left w:val="none" w:sz="0" w:space="0" w:color="auto"/>
            <w:bottom w:val="none" w:sz="0" w:space="0" w:color="auto"/>
            <w:right w:val="none" w:sz="0" w:space="0" w:color="auto"/>
          </w:divBdr>
        </w:div>
        <w:div w:id="748577323">
          <w:marLeft w:val="1166"/>
          <w:marRight w:val="0"/>
          <w:marTop w:val="134"/>
          <w:marBottom w:val="0"/>
          <w:divBdr>
            <w:top w:val="none" w:sz="0" w:space="0" w:color="auto"/>
            <w:left w:val="none" w:sz="0" w:space="0" w:color="auto"/>
            <w:bottom w:val="none" w:sz="0" w:space="0" w:color="auto"/>
            <w:right w:val="none" w:sz="0" w:space="0" w:color="auto"/>
          </w:divBdr>
        </w:div>
        <w:div w:id="946078613">
          <w:marLeft w:val="1166"/>
          <w:marRight w:val="0"/>
          <w:marTop w:val="134"/>
          <w:marBottom w:val="0"/>
          <w:divBdr>
            <w:top w:val="none" w:sz="0" w:space="0" w:color="auto"/>
            <w:left w:val="none" w:sz="0" w:space="0" w:color="auto"/>
            <w:bottom w:val="none" w:sz="0" w:space="0" w:color="auto"/>
            <w:right w:val="none" w:sz="0" w:space="0" w:color="auto"/>
          </w:divBdr>
        </w:div>
        <w:div w:id="1533376607">
          <w:marLeft w:val="1800"/>
          <w:marRight w:val="0"/>
          <w:marTop w:val="115"/>
          <w:marBottom w:val="0"/>
          <w:divBdr>
            <w:top w:val="none" w:sz="0" w:space="0" w:color="auto"/>
            <w:left w:val="none" w:sz="0" w:space="0" w:color="auto"/>
            <w:bottom w:val="none" w:sz="0" w:space="0" w:color="auto"/>
            <w:right w:val="none" w:sz="0" w:space="0" w:color="auto"/>
          </w:divBdr>
        </w:div>
        <w:div w:id="507990369">
          <w:marLeft w:val="1800"/>
          <w:marRight w:val="0"/>
          <w:marTop w:val="115"/>
          <w:marBottom w:val="0"/>
          <w:divBdr>
            <w:top w:val="none" w:sz="0" w:space="0" w:color="auto"/>
            <w:left w:val="none" w:sz="0" w:space="0" w:color="auto"/>
            <w:bottom w:val="none" w:sz="0" w:space="0" w:color="auto"/>
            <w:right w:val="none" w:sz="0" w:space="0" w:color="auto"/>
          </w:divBdr>
        </w:div>
        <w:div w:id="12340883">
          <w:marLeft w:val="1800"/>
          <w:marRight w:val="0"/>
          <w:marTop w:val="115"/>
          <w:marBottom w:val="0"/>
          <w:divBdr>
            <w:top w:val="none" w:sz="0" w:space="0" w:color="auto"/>
            <w:left w:val="none" w:sz="0" w:space="0" w:color="auto"/>
            <w:bottom w:val="none" w:sz="0" w:space="0" w:color="auto"/>
            <w:right w:val="none" w:sz="0" w:space="0" w:color="auto"/>
          </w:divBdr>
        </w:div>
      </w:divsChild>
    </w:div>
    <w:div w:id="118032266">
      <w:bodyDiv w:val="1"/>
      <w:marLeft w:val="0"/>
      <w:marRight w:val="0"/>
      <w:marTop w:val="0"/>
      <w:marBottom w:val="0"/>
      <w:divBdr>
        <w:top w:val="none" w:sz="0" w:space="0" w:color="auto"/>
        <w:left w:val="none" w:sz="0" w:space="0" w:color="auto"/>
        <w:bottom w:val="none" w:sz="0" w:space="0" w:color="auto"/>
        <w:right w:val="none" w:sz="0" w:space="0" w:color="auto"/>
      </w:divBdr>
      <w:divsChild>
        <w:div w:id="940572677">
          <w:marLeft w:val="547"/>
          <w:marRight w:val="0"/>
          <w:marTop w:val="154"/>
          <w:marBottom w:val="0"/>
          <w:divBdr>
            <w:top w:val="none" w:sz="0" w:space="0" w:color="auto"/>
            <w:left w:val="none" w:sz="0" w:space="0" w:color="auto"/>
            <w:bottom w:val="none" w:sz="0" w:space="0" w:color="auto"/>
            <w:right w:val="none" w:sz="0" w:space="0" w:color="auto"/>
          </w:divBdr>
        </w:div>
        <w:div w:id="1754350103">
          <w:marLeft w:val="547"/>
          <w:marRight w:val="0"/>
          <w:marTop w:val="154"/>
          <w:marBottom w:val="0"/>
          <w:divBdr>
            <w:top w:val="none" w:sz="0" w:space="0" w:color="auto"/>
            <w:left w:val="none" w:sz="0" w:space="0" w:color="auto"/>
            <w:bottom w:val="none" w:sz="0" w:space="0" w:color="auto"/>
            <w:right w:val="none" w:sz="0" w:space="0" w:color="auto"/>
          </w:divBdr>
        </w:div>
        <w:div w:id="1821262161">
          <w:marLeft w:val="547"/>
          <w:marRight w:val="0"/>
          <w:marTop w:val="154"/>
          <w:marBottom w:val="0"/>
          <w:divBdr>
            <w:top w:val="none" w:sz="0" w:space="0" w:color="auto"/>
            <w:left w:val="none" w:sz="0" w:space="0" w:color="auto"/>
            <w:bottom w:val="none" w:sz="0" w:space="0" w:color="auto"/>
            <w:right w:val="none" w:sz="0" w:space="0" w:color="auto"/>
          </w:divBdr>
        </w:div>
      </w:divsChild>
    </w:div>
    <w:div w:id="121384236">
      <w:bodyDiv w:val="1"/>
      <w:marLeft w:val="0"/>
      <w:marRight w:val="0"/>
      <w:marTop w:val="0"/>
      <w:marBottom w:val="0"/>
      <w:divBdr>
        <w:top w:val="none" w:sz="0" w:space="0" w:color="auto"/>
        <w:left w:val="none" w:sz="0" w:space="0" w:color="auto"/>
        <w:bottom w:val="none" w:sz="0" w:space="0" w:color="auto"/>
        <w:right w:val="none" w:sz="0" w:space="0" w:color="auto"/>
      </w:divBdr>
    </w:div>
    <w:div w:id="122815243">
      <w:bodyDiv w:val="1"/>
      <w:marLeft w:val="0"/>
      <w:marRight w:val="0"/>
      <w:marTop w:val="0"/>
      <w:marBottom w:val="0"/>
      <w:divBdr>
        <w:top w:val="none" w:sz="0" w:space="0" w:color="auto"/>
        <w:left w:val="none" w:sz="0" w:space="0" w:color="auto"/>
        <w:bottom w:val="none" w:sz="0" w:space="0" w:color="auto"/>
        <w:right w:val="none" w:sz="0" w:space="0" w:color="auto"/>
      </w:divBdr>
    </w:div>
    <w:div w:id="123431405">
      <w:bodyDiv w:val="1"/>
      <w:marLeft w:val="0"/>
      <w:marRight w:val="0"/>
      <w:marTop w:val="0"/>
      <w:marBottom w:val="0"/>
      <w:divBdr>
        <w:top w:val="none" w:sz="0" w:space="0" w:color="auto"/>
        <w:left w:val="none" w:sz="0" w:space="0" w:color="auto"/>
        <w:bottom w:val="none" w:sz="0" w:space="0" w:color="auto"/>
        <w:right w:val="none" w:sz="0" w:space="0" w:color="auto"/>
      </w:divBdr>
      <w:divsChild>
        <w:div w:id="682365247">
          <w:marLeft w:val="547"/>
          <w:marRight w:val="0"/>
          <w:marTop w:val="154"/>
          <w:marBottom w:val="0"/>
          <w:divBdr>
            <w:top w:val="none" w:sz="0" w:space="0" w:color="auto"/>
            <w:left w:val="none" w:sz="0" w:space="0" w:color="auto"/>
            <w:bottom w:val="none" w:sz="0" w:space="0" w:color="auto"/>
            <w:right w:val="none" w:sz="0" w:space="0" w:color="auto"/>
          </w:divBdr>
        </w:div>
        <w:div w:id="1813673042">
          <w:marLeft w:val="1166"/>
          <w:marRight w:val="0"/>
          <w:marTop w:val="154"/>
          <w:marBottom w:val="0"/>
          <w:divBdr>
            <w:top w:val="none" w:sz="0" w:space="0" w:color="auto"/>
            <w:left w:val="none" w:sz="0" w:space="0" w:color="auto"/>
            <w:bottom w:val="none" w:sz="0" w:space="0" w:color="auto"/>
            <w:right w:val="none" w:sz="0" w:space="0" w:color="auto"/>
          </w:divBdr>
        </w:div>
      </w:divsChild>
    </w:div>
    <w:div w:id="126313373">
      <w:bodyDiv w:val="1"/>
      <w:marLeft w:val="0"/>
      <w:marRight w:val="0"/>
      <w:marTop w:val="0"/>
      <w:marBottom w:val="0"/>
      <w:divBdr>
        <w:top w:val="none" w:sz="0" w:space="0" w:color="auto"/>
        <w:left w:val="none" w:sz="0" w:space="0" w:color="auto"/>
        <w:bottom w:val="none" w:sz="0" w:space="0" w:color="auto"/>
        <w:right w:val="none" w:sz="0" w:space="0" w:color="auto"/>
      </w:divBdr>
    </w:div>
    <w:div w:id="126628405">
      <w:bodyDiv w:val="1"/>
      <w:marLeft w:val="0"/>
      <w:marRight w:val="0"/>
      <w:marTop w:val="0"/>
      <w:marBottom w:val="0"/>
      <w:divBdr>
        <w:top w:val="none" w:sz="0" w:space="0" w:color="auto"/>
        <w:left w:val="none" w:sz="0" w:space="0" w:color="auto"/>
        <w:bottom w:val="none" w:sz="0" w:space="0" w:color="auto"/>
        <w:right w:val="none" w:sz="0" w:space="0" w:color="auto"/>
      </w:divBdr>
    </w:div>
    <w:div w:id="126943956">
      <w:bodyDiv w:val="1"/>
      <w:marLeft w:val="0"/>
      <w:marRight w:val="0"/>
      <w:marTop w:val="0"/>
      <w:marBottom w:val="0"/>
      <w:divBdr>
        <w:top w:val="none" w:sz="0" w:space="0" w:color="auto"/>
        <w:left w:val="none" w:sz="0" w:space="0" w:color="auto"/>
        <w:bottom w:val="none" w:sz="0" w:space="0" w:color="auto"/>
        <w:right w:val="none" w:sz="0" w:space="0" w:color="auto"/>
      </w:divBdr>
    </w:div>
    <w:div w:id="127405360">
      <w:bodyDiv w:val="1"/>
      <w:marLeft w:val="0"/>
      <w:marRight w:val="0"/>
      <w:marTop w:val="0"/>
      <w:marBottom w:val="0"/>
      <w:divBdr>
        <w:top w:val="none" w:sz="0" w:space="0" w:color="auto"/>
        <w:left w:val="none" w:sz="0" w:space="0" w:color="auto"/>
        <w:bottom w:val="none" w:sz="0" w:space="0" w:color="auto"/>
        <w:right w:val="none" w:sz="0" w:space="0" w:color="auto"/>
      </w:divBdr>
    </w:div>
    <w:div w:id="127939748">
      <w:bodyDiv w:val="1"/>
      <w:marLeft w:val="0"/>
      <w:marRight w:val="0"/>
      <w:marTop w:val="0"/>
      <w:marBottom w:val="0"/>
      <w:divBdr>
        <w:top w:val="none" w:sz="0" w:space="0" w:color="auto"/>
        <w:left w:val="none" w:sz="0" w:space="0" w:color="auto"/>
        <w:bottom w:val="none" w:sz="0" w:space="0" w:color="auto"/>
        <w:right w:val="none" w:sz="0" w:space="0" w:color="auto"/>
      </w:divBdr>
    </w:div>
    <w:div w:id="134177747">
      <w:bodyDiv w:val="1"/>
      <w:marLeft w:val="0"/>
      <w:marRight w:val="0"/>
      <w:marTop w:val="0"/>
      <w:marBottom w:val="0"/>
      <w:divBdr>
        <w:top w:val="none" w:sz="0" w:space="0" w:color="auto"/>
        <w:left w:val="none" w:sz="0" w:space="0" w:color="auto"/>
        <w:bottom w:val="none" w:sz="0" w:space="0" w:color="auto"/>
        <w:right w:val="none" w:sz="0" w:space="0" w:color="auto"/>
      </w:divBdr>
      <w:divsChild>
        <w:div w:id="1044059123">
          <w:marLeft w:val="547"/>
          <w:marRight w:val="0"/>
          <w:marTop w:val="134"/>
          <w:marBottom w:val="0"/>
          <w:divBdr>
            <w:top w:val="none" w:sz="0" w:space="0" w:color="auto"/>
            <w:left w:val="none" w:sz="0" w:space="0" w:color="auto"/>
            <w:bottom w:val="none" w:sz="0" w:space="0" w:color="auto"/>
            <w:right w:val="none" w:sz="0" w:space="0" w:color="auto"/>
          </w:divBdr>
        </w:div>
        <w:div w:id="1696151164">
          <w:marLeft w:val="547"/>
          <w:marRight w:val="0"/>
          <w:marTop w:val="134"/>
          <w:marBottom w:val="0"/>
          <w:divBdr>
            <w:top w:val="none" w:sz="0" w:space="0" w:color="auto"/>
            <w:left w:val="none" w:sz="0" w:space="0" w:color="auto"/>
            <w:bottom w:val="none" w:sz="0" w:space="0" w:color="auto"/>
            <w:right w:val="none" w:sz="0" w:space="0" w:color="auto"/>
          </w:divBdr>
        </w:div>
        <w:div w:id="1204903870">
          <w:marLeft w:val="547"/>
          <w:marRight w:val="0"/>
          <w:marTop w:val="134"/>
          <w:marBottom w:val="0"/>
          <w:divBdr>
            <w:top w:val="none" w:sz="0" w:space="0" w:color="auto"/>
            <w:left w:val="none" w:sz="0" w:space="0" w:color="auto"/>
            <w:bottom w:val="none" w:sz="0" w:space="0" w:color="auto"/>
            <w:right w:val="none" w:sz="0" w:space="0" w:color="auto"/>
          </w:divBdr>
        </w:div>
        <w:div w:id="540678398">
          <w:marLeft w:val="1166"/>
          <w:marRight w:val="0"/>
          <w:marTop w:val="134"/>
          <w:marBottom w:val="0"/>
          <w:divBdr>
            <w:top w:val="none" w:sz="0" w:space="0" w:color="auto"/>
            <w:left w:val="none" w:sz="0" w:space="0" w:color="auto"/>
            <w:bottom w:val="none" w:sz="0" w:space="0" w:color="auto"/>
            <w:right w:val="none" w:sz="0" w:space="0" w:color="auto"/>
          </w:divBdr>
        </w:div>
        <w:div w:id="2107773038">
          <w:marLeft w:val="1166"/>
          <w:marRight w:val="0"/>
          <w:marTop w:val="134"/>
          <w:marBottom w:val="0"/>
          <w:divBdr>
            <w:top w:val="none" w:sz="0" w:space="0" w:color="auto"/>
            <w:left w:val="none" w:sz="0" w:space="0" w:color="auto"/>
            <w:bottom w:val="none" w:sz="0" w:space="0" w:color="auto"/>
            <w:right w:val="none" w:sz="0" w:space="0" w:color="auto"/>
          </w:divBdr>
        </w:div>
        <w:div w:id="1602420749">
          <w:marLeft w:val="547"/>
          <w:marRight w:val="0"/>
          <w:marTop w:val="134"/>
          <w:marBottom w:val="0"/>
          <w:divBdr>
            <w:top w:val="none" w:sz="0" w:space="0" w:color="auto"/>
            <w:left w:val="none" w:sz="0" w:space="0" w:color="auto"/>
            <w:bottom w:val="none" w:sz="0" w:space="0" w:color="auto"/>
            <w:right w:val="none" w:sz="0" w:space="0" w:color="auto"/>
          </w:divBdr>
        </w:div>
      </w:divsChild>
    </w:div>
    <w:div w:id="136655505">
      <w:bodyDiv w:val="1"/>
      <w:marLeft w:val="0"/>
      <w:marRight w:val="0"/>
      <w:marTop w:val="0"/>
      <w:marBottom w:val="0"/>
      <w:divBdr>
        <w:top w:val="none" w:sz="0" w:space="0" w:color="auto"/>
        <w:left w:val="none" w:sz="0" w:space="0" w:color="auto"/>
        <w:bottom w:val="none" w:sz="0" w:space="0" w:color="auto"/>
        <w:right w:val="none" w:sz="0" w:space="0" w:color="auto"/>
      </w:divBdr>
    </w:div>
    <w:div w:id="138622268">
      <w:bodyDiv w:val="1"/>
      <w:marLeft w:val="0"/>
      <w:marRight w:val="0"/>
      <w:marTop w:val="0"/>
      <w:marBottom w:val="0"/>
      <w:divBdr>
        <w:top w:val="none" w:sz="0" w:space="0" w:color="auto"/>
        <w:left w:val="none" w:sz="0" w:space="0" w:color="auto"/>
        <w:bottom w:val="none" w:sz="0" w:space="0" w:color="auto"/>
        <w:right w:val="none" w:sz="0" w:space="0" w:color="auto"/>
      </w:divBdr>
      <w:divsChild>
        <w:div w:id="1169098736">
          <w:marLeft w:val="806"/>
          <w:marRight w:val="0"/>
          <w:marTop w:val="154"/>
          <w:marBottom w:val="0"/>
          <w:divBdr>
            <w:top w:val="none" w:sz="0" w:space="0" w:color="auto"/>
            <w:left w:val="none" w:sz="0" w:space="0" w:color="auto"/>
            <w:bottom w:val="none" w:sz="0" w:space="0" w:color="auto"/>
            <w:right w:val="none" w:sz="0" w:space="0" w:color="auto"/>
          </w:divBdr>
        </w:div>
      </w:divsChild>
    </w:div>
    <w:div w:id="139157221">
      <w:bodyDiv w:val="1"/>
      <w:marLeft w:val="0"/>
      <w:marRight w:val="0"/>
      <w:marTop w:val="0"/>
      <w:marBottom w:val="0"/>
      <w:divBdr>
        <w:top w:val="none" w:sz="0" w:space="0" w:color="auto"/>
        <w:left w:val="none" w:sz="0" w:space="0" w:color="auto"/>
        <w:bottom w:val="none" w:sz="0" w:space="0" w:color="auto"/>
        <w:right w:val="none" w:sz="0" w:space="0" w:color="auto"/>
      </w:divBdr>
      <w:divsChild>
        <w:div w:id="1576013298">
          <w:marLeft w:val="547"/>
          <w:marRight w:val="0"/>
          <w:marTop w:val="144"/>
          <w:marBottom w:val="0"/>
          <w:divBdr>
            <w:top w:val="none" w:sz="0" w:space="0" w:color="auto"/>
            <w:left w:val="none" w:sz="0" w:space="0" w:color="auto"/>
            <w:bottom w:val="none" w:sz="0" w:space="0" w:color="auto"/>
            <w:right w:val="none" w:sz="0" w:space="0" w:color="auto"/>
          </w:divBdr>
        </w:div>
      </w:divsChild>
    </w:div>
    <w:div w:id="141313567">
      <w:bodyDiv w:val="1"/>
      <w:marLeft w:val="0"/>
      <w:marRight w:val="0"/>
      <w:marTop w:val="0"/>
      <w:marBottom w:val="0"/>
      <w:divBdr>
        <w:top w:val="none" w:sz="0" w:space="0" w:color="auto"/>
        <w:left w:val="none" w:sz="0" w:space="0" w:color="auto"/>
        <w:bottom w:val="none" w:sz="0" w:space="0" w:color="auto"/>
        <w:right w:val="none" w:sz="0" w:space="0" w:color="auto"/>
      </w:divBdr>
      <w:divsChild>
        <w:div w:id="1318150253">
          <w:marLeft w:val="547"/>
          <w:marRight w:val="0"/>
          <w:marTop w:val="134"/>
          <w:marBottom w:val="0"/>
          <w:divBdr>
            <w:top w:val="none" w:sz="0" w:space="0" w:color="auto"/>
            <w:left w:val="none" w:sz="0" w:space="0" w:color="auto"/>
            <w:bottom w:val="none" w:sz="0" w:space="0" w:color="auto"/>
            <w:right w:val="none" w:sz="0" w:space="0" w:color="auto"/>
          </w:divBdr>
        </w:div>
        <w:div w:id="1723091997">
          <w:marLeft w:val="547"/>
          <w:marRight w:val="0"/>
          <w:marTop w:val="134"/>
          <w:marBottom w:val="0"/>
          <w:divBdr>
            <w:top w:val="none" w:sz="0" w:space="0" w:color="auto"/>
            <w:left w:val="none" w:sz="0" w:space="0" w:color="auto"/>
            <w:bottom w:val="none" w:sz="0" w:space="0" w:color="auto"/>
            <w:right w:val="none" w:sz="0" w:space="0" w:color="auto"/>
          </w:divBdr>
        </w:div>
      </w:divsChild>
    </w:div>
    <w:div w:id="143279515">
      <w:bodyDiv w:val="1"/>
      <w:marLeft w:val="0"/>
      <w:marRight w:val="0"/>
      <w:marTop w:val="0"/>
      <w:marBottom w:val="0"/>
      <w:divBdr>
        <w:top w:val="none" w:sz="0" w:space="0" w:color="auto"/>
        <w:left w:val="none" w:sz="0" w:space="0" w:color="auto"/>
        <w:bottom w:val="none" w:sz="0" w:space="0" w:color="auto"/>
        <w:right w:val="none" w:sz="0" w:space="0" w:color="auto"/>
      </w:divBdr>
    </w:div>
    <w:div w:id="149639605">
      <w:bodyDiv w:val="1"/>
      <w:marLeft w:val="0"/>
      <w:marRight w:val="0"/>
      <w:marTop w:val="0"/>
      <w:marBottom w:val="0"/>
      <w:divBdr>
        <w:top w:val="none" w:sz="0" w:space="0" w:color="auto"/>
        <w:left w:val="none" w:sz="0" w:space="0" w:color="auto"/>
        <w:bottom w:val="none" w:sz="0" w:space="0" w:color="auto"/>
        <w:right w:val="none" w:sz="0" w:space="0" w:color="auto"/>
      </w:divBdr>
    </w:div>
    <w:div w:id="150341612">
      <w:bodyDiv w:val="1"/>
      <w:marLeft w:val="0"/>
      <w:marRight w:val="0"/>
      <w:marTop w:val="0"/>
      <w:marBottom w:val="0"/>
      <w:divBdr>
        <w:top w:val="none" w:sz="0" w:space="0" w:color="auto"/>
        <w:left w:val="none" w:sz="0" w:space="0" w:color="auto"/>
        <w:bottom w:val="none" w:sz="0" w:space="0" w:color="auto"/>
        <w:right w:val="none" w:sz="0" w:space="0" w:color="auto"/>
      </w:divBdr>
    </w:div>
    <w:div w:id="161824684">
      <w:bodyDiv w:val="1"/>
      <w:marLeft w:val="0"/>
      <w:marRight w:val="0"/>
      <w:marTop w:val="0"/>
      <w:marBottom w:val="0"/>
      <w:divBdr>
        <w:top w:val="none" w:sz="0" w:space="0" w:color="auto"/>
        <w:left w:val="none" w:sz="0" w:space="0" w:color="auto"/>
        <w:bottom w:val="none" w:sz="0" w:space="0" w:color="auto"/>
        <w:right w:val="none" w:sz="0" w:space="0" w:color="auto"/>
      </w:divBdr>
    </w:div>
    <w:div w:id="164326517">
      <w:bodyDiv w:val="1"/>
      <w:marLeft w:val="0"/>
      <w:marRight w:val="0"/>
      <w:marTop w:val="0"/>
      <w:marBottom w:val="0"/>
      <w:divBdr>
        <w:top w:val="none" w:sz="0" w:space="0" w:color="auto"/>
        <w:left w:val="none" w:sz="0" w:space="0" w:color="auto"/>
        <w:bottom w:val="none" w:sz="0" w:space="0" w:color="auto"/>
        <w:right w:val="none" w:sz="0" w:space="0" w:color="auto"/>
      </w:divBdr>
    </w:div>
    <w:div w:id="169755984">
      <w:bodyDiv w:val="1"/>
      <w:marLeft w:val="0"/>
      <w:marRight w:val="0"/>
      <w:marTop w:val="0"/>
      <w:marBottom w:val="0"/>
      <w:divBdr>
        <w:top w:val="none" w:sz="0" w:space="0" w:color="auto"/>
        <w:left w:val="none" w:sz="0" w:space="0" w:color="auto"/>
        <w:bottom w:val="none" w:sz="0" w:space="0" w:color="auto"/>
        <w:right w:val="none" w:sz="0" w:space="0" w:color="auto"/>
      </w:divBdr>
    </w:div>
    <w:div w:id="172453522">
      <w:bodyDiv w:val="1"/>
      <w:marLeft w:val="0"/>
      <w:marRight w:val="0"/>
      <w:marTop w:val="0"/>
      <w:marBottom w:val="0"/>
      <w:divBdr>
        <w:top w:val="none" w:sz="0" w:space="0" w:color="auto"/>
        <w:left w:val="none" w:sz="0" w:space="0" w:color="auto"/>
        <w:bottom w:val="none" w:sz="0" w:space="0" w:color="auto"/>
        <w:right w:val="none" w:sz="0" w:space="0" w:color="auto"/>
      </w:divBdr>
    </w:div>
    <w:div w:id="174030046">
      <w:bodyDiv w:val="1"/>
      <w:marLeft w:val="0"/>
      <w:marRight w:val="0"/>
      <w:marTop w:val="0"/>
      <w:marBottom w:val="0"/>
      <w:divBdr>
        <w:top w:val="none" w:sz="0" w:space="0" w:color="auto"/>
        <w:left w:val="none" w:sz="0" w:space="0" w:color="auto"/>
        <w:bottom w:val="none" w:sz="0" w:space="0" w:color="auto"/>
        <w:right w:val="none" w:sz="0" w:space="0" w:color="auto"/>
      </w:divBdr>
    </w:div>
    <w:div w:id="174460084">
      <w:bodyDiv w:val="1"/>
      <w:marLeft w:val="0"/>
      <w:marRight w:val="0"/>
      <w:marTop w:val="0"/>
      <w:marBottom w:val="0"/>
      <w:divBdr>
        <w:top w:val="none" w:sz="0" w:space="0" w:color="auto"/>
        <w:left w:val="none" w:sz="0" w:space="0" w:color="auto"/>
        <w:bottom w:val="none" w:sz="0" w:space="0" w:color="auto"/>
        <w:right w:val="none" w:sz="0" w:space="0" w:color="auto"/>
      </w:divBdr>
    </w:div>
    <w:div w:id="175459714">
      <w:bodyDiv w:val="1"/>
      <w:marLeft w:val="0"/>
      <w:marRight w:val="0"/>
      <w:marTop w:val="0"/>
      <w:marBottom w:val="0"/>
      <w:divBdr>
        <w:top w:val="none" w:sz="0" w:space="0" w:color="auto"/>
        <w:left w:val="none" w:sz="0" w:space="0" w:color="auto"/>
        <w:bottom w:val="none" w:sz="0" w:space="0" w:color="auto"/>
        <w:right w:val="none" w:sz="0" w:space="0" w:color="auto"/>
      </w:divBdr>
    </w:div>
    <w:div w:id="178397445">
      <w:bodyDiv w:val="1"/>
      <w:marLeft w:val="0"/>
      <w:marRight w:val="0"/>
      <w:marTop w:val="0"/>
      <w:marBottom w:val="0"/>
      <w:divBdr>
        <w:top w:val="none" w:sz="0" w:space="0" w:color="auto"/>
        <w:left w:val="none" w:sz="0" w:space="0" w:color="auto"/>
        <w:bottom w:val="none" w:sz="0" w:space="0" w:color="auto"/>
        <w:right w:val="none" w:sz="0" w:space="0" w:color="auto"/>
      </w:divBdr>
    </w:div>
    <w:div w:id="181089921">
      <w:bodyDiv w:val="1"/>
      <w:marLeft w:val="0"/>
      <w:marRight w:val="0"/>
      <w:marTop w:val="0"/>
      <w:marBottom w:val="0"/>
      <w:divBdr>
        <w:top w:val="none" w:sz="0" w:space="0" w:color="auto"/>
        <w:left w:val="none" w:sz="0" w:space="0" w:color="auto"/>
        <w:bottom w:val="none" w:sz="0" w:space="0" w:color="auto"/>
        <w:right w:val="none" w:sz="0" w:space="0" w:color="auto"/>
      </w:divBdr>
    </w:div>
    <w:div w:id="186524379">
      <w:bodyDiv w:val="1"/>
      <w:marLeft w:val="0"/>
      <w:marRight w:val="0"/>
      <w:marTop w:val="0"/>
      <w:marBottom w:val="0"/>
      <w:divBdr>
        <w:top w:val="none" w:sz="0" w:space="0" w:color="auto"/>
        <w:left w:val="none" w:sz="0" w:space="0" w:color="auto"/>
        <w:bottom w:val="none" w:sz="0" w:space="0" w:color="auto"/>
        <w:right w:val="none" w:sz="0" w:space="0" w:color="auto"/>
      </w:divBdr>
    </w:div>
    <w:div w:id="187329648">
      <w:bodyDiv w:val="1"/>
      <w:marLeft w:val="0"/>
      <w:marRight w:val="0"/>
      <w:marTop w:val="0"/>
      <w:marBottom w:val="0"/>
      <w:divBdr>
        <w:top w:val="none" w:sz="0" w:space="0" w:color="auto"/>
        <w:left w:val="none" w:sz="0" w:space="0" w:color="auto"/>
        <w:bottom w:val="none" w:sz="0" w:space="0" w:color="auto"/>
        <w:right w:val="none" w:sz="0" w:space="0" w:color="auto"/>
      </w:divBdr>
    </w:div>
    <w:div w:id="189144256">
      <w:bodyDiv w:val="1"/>
      <w:marLeft w:val="0"/>
      <w:marRight w:val="0"/>
      <w:marTop w:val="0"/>
      <w:marBottom w:val="0"/>
      <w:divBdr>
        <w:top w:val="none" w:sz="0" w:space="0" w:color="auto"/>
        <w:left w:val="none" w:sz="0" w:space="0" w:color="auto"/>
        <w:bottom w:val="none" w:sz="0" w:space="0" w:color="auto"/>
        <w:right w:val="none" w:sz="0" w:space="0" w:color="auto"/>
      </w:divBdr>
      <w:divsChild>
        <w:div w:id="576980706">
          <w:marLeft w:val="720"/>
          <w:marRight w:val="0"/>
          <w:marTop w:val="0"/>
          <w:marBottom w:val="0"/>
          <w:divBdr>
            <w:top w:val="none" w:sz="0" w:space="0" w:color="auto"/>
            <w:left w:val="none" w:sz="0" w:space="0" w:color="auto"/>
            <w:bottom w:val="none" w:sz="0" w:space="0" w:color="auto"/>
            <w:right w:val="none" w:sz="0" w:space="0" w:color="auto"/>
          </w:divBdr>
        </w:div>
        <w:div w:id="678239337">
          <w:marLeft w:val="720"/>
          <w:marRight w:val="0"/>
          <w:marTop w:val="0"/>
          <w:marBottom w:val="0"/>
          <w:divBdr>
            <w:top w:val="none" w:sz="0" w:space="0" w:color="auto"/>
            <w:left w:val="none" w:sz="0" w:space="0" w:color="auto"/>
            <w:bottom w:val="none" w:sz="0" w:space="0" w:color="auto"/>
            <w:right w:val="none" w:sz="0" w:space="0" w:color="auto"/>
          </w:divBdr>
        </w:div>
      </w:divsChild>
    </w:div>
    <w:div w:id="192113312">
      <w:bodyDiv w:val="1"/>
      <w:marLeft w:val="0"/>
      <w:marRight w:val="0"/>
      <w:marTop w:val="0"/>
      <w:marBottom w:val="0"/>
      <w:divBdr>
        <w:top w:val="none" w:sz="0" w:space="0" w:color="auto"/>
        <w:left w:val="none" w:sz="0" w:space="0" w:color="auto"/>
        <w:bottom w:val="none" w:sz="0" w:space="0" w:color="auto"/>
        <w:right w:val="none" w:sz="0" w:space="0" w:color="auto"/>
      </w:divBdr>
      <w:divsChild>
        <w:div w:id="471404647">
          <w:marLeft w:val="547"/>
          <w:marRight w:val="0"/>
          <w:marTop w:val="154"/>
          <w:marBottom w:val="0"/>
          <w:divBdr>
            <w:top w:val="none" w:sz="0" w:space="0" w:color="auto"/>
            <w:left w:val="none" w:sz="0" w:space="0" w:color="auto"/>
            <w:bottom w:val="none" w:sz="0" w:space="0" w:color="auto"/>
            <w:right w:val="none" w:sz="0" w:space="0" w:color="auto"/>
          </w:divBdr>
        </w:div>
        <w:div w:id="1859469550">
          <w:marLeft w:val="547"/>
          <w:marRight w:val="0"/>
          <w:marTop w:val="154"/>
          <w:marBottom w:val="0"/>
          <w:divBdr>
            <w:top w:val="none" w:sz="0" w:space="0" w:color="auto"/>
            <w:left w:val="none" w:sz="0" w:space="0" w:color="auto"/>
            <w:bottom w:val="none" w:sz="0" w:space="0" w:color="auto"/>
            <w:right w:val="none" w:sz="0" w:space="0" w:color="auto"/>
          </w:divBdr>
        </w:div>
      </w:divsChild>
    </w:div>
    <w:div w:id="192227641">
      <w:bodyDiv w:val="1"/>
      <w:marLeft w:val="0"/>
      <w:marRight w:val="0"/>
      <w:marTop w:val="0"/>
      <w:marBottom w:val="0"/>
      <w:divBdr>
        <w:top w:val="none" w:sz="0" w:space="0" w:color="auto"/>
        <w:left w:val="none" w:sz="0" w:space="0" w:color="auto"/>
        <w:bottom w:val="none" w:sz="0" w:space="0" w:color="auto"/>
        <w:right w:val="none" w:sz="0" w:space="0" w:color="auto"/>
      </w:divBdr>
      <w:divsChild>
        <w:div w:id="203102877">
          <w:marLeft w:val="547"/>
          <w:marRight w:val="0"/>
          <w:marTop w:val="154"/>
          <w:marBottom w:val="0"/>
          <w:divBdr>
            <w:top w:val="none" w:sz="0" w:space="0" w:color="auto"/>
            <w:left w:val="none" w:sz="0" w:space="0" w:color="auto"/>
            <w:bottom w:val="none" w:sz="0" w:space="0" w:color="auto"/>
            <w:right w:val="none" w:sz="0" w:space="0" w:color="auto"/>
          </w:divBdr>
        </w:div>
        <w:div w:id="374546438">
          <w:marLeft w:val="547"/>
          <w:marRight w:val="0"/>
          <w:marTop w:val="154"/>
          <w:marBottom w:val="0"/>
          <w:divBdr>
            <w:top w:val="none" w:sz="0" w:space="0" w:color="auto"/>
            <w:left w:val="none" w:sz="0" w:space="0" w:color="auto"/>
            <w:bottom w:val="none" w:sz="0" w:space="0" w:color="auto"/>
            <w:right w:val="none" w:sz="0" w:space="0" w:color="auto"/>
          </w:divBdr>
        </w:div>
        <w:div w:id="1720350438">
          <w:marLeft w:val="547"/>
          <w:marRight w:val="0"/>
          <w:marTop w:val="154"/>
          <w:marBottom w:val="0"/>
          <w:divBdr>
            <w:top w:val="none" w:sz="0" w:space="0" w:color="auto"/>
            <w:left w:val="none" w:sz="0" w:space="0" w:color="auto"/>
            <w:bottom w:val="none" w:sz="0" w:space="0" w:color="auto"/>
            <w:right w:val="none" w:sz="0" w:space="0" w:color="auto"/>
          </w:divBdr>
        </w:div>
        <w:div w:id="1816868596">
          <w:marLeft w:val="547"/>
          <w:marRight w:val="0"/>
          <w:marTop w:val="154"/>
          <w:marBottom w:val="0"/>
          <w:divBdr>
            <w:top w:val="none" w:sz="0" w:space="0" w:color="auto"/>
            <w:left w:val="none" w:sz="0" w:space="0" w:color="auto"/>
            <w:bottom w:val="none" w:sz="0" w:space="0" w:color="auto"/>
            <w:right w:val="none" w:sz="0" w:space="0" w:color="auto"/>
          </w:divBdr>
        </w:div>
      </w:divsChild>
    </w:div>
    <w:div w:id="194656530">
      <w:bodyDiv w:val="1"/>
      <w:marLeft w:val="0"/>
      <w:marRight w:val="0"/>
      <w:marTop w:val="0"/>
      <w:marBottom w:val="0"/>
      <w:divBdr>
        <w:top w:val="none" w:sz="0" w:space="0" w:color="auto"/>
        <w:left w:val="none" w:sz="0" w:space="0" w:color="auto"/>
        <w:bottom w:val="none" w:sz="0" w:space="0" w:color="auto"/>
        <w:right w:val="none" w:sz="0" w:space="0" w:color="auto"/>
      </w:divBdr>
    </w:div>
    <w:div w:id="195578733">
      <w:bodyDiv w:val="1"/>
      <w:marLeft w:val="0"/>
      <w:marRight w:val="0"/>
      <w:marTop w:val="0"/>
      <w:marBottom w:val="0"/>
      <w:divBdr>
        <w:top w:val="none" w:sz="0" w:space="0" w:color="auto"/>
        <w:left w:val="none" w:sz="0" w:space="0" w:color="auto"/>
        <w:bottom w:val="none" w:sz="0" w:space="0" w:color="auto"/>
        <w:right w:val="none" w:sz="0" w:space="0" w:color="auto"/>
      </w:divBdr>
    </w:div>
    <w:div w:id="200021127">
      <w:bodyDiv w:val="1"/>
      <w:marLeft w:val="0"/>
      <w:marRight w:val="0"/>
      <w:marTop w:val="0"/>
      <w:marBottom w:val="0"/>
      <w:divBdr>
        <w:top w:val="none" w:sz="0" w:space="0" w:color="auto"/>
        <w:left w:val="none" w:sz="0" w:space="0" w:color="auto"/>
        <w:bottom w:val="none" w:sz="0" w:space="0" w:color="auto"/>
        <w:right w:val="none" w:sz="0" w:space="0" w:color="auto"/>
      </w:divBdr>
    </w:div>
    <w:div w:id="200676944">
      <w:bodyDiv w:val="1"/>
      <w:marLeft w:val="0"/>
      <w:marRight w:val="0"/>
      <w:marTop w:val="0"/>
      <w:marBottom w:val="0"/>
      <w:divBdr>
        <w:top w:val="none" w:sz="0" w:space="0" w:color="auto"/>
        <w:left w:val="none" w:sz="0" w:space="0" w:color="auto"/>
        <w:bottom w:val="none" w:sz="0" w:space="0" w:color="auto"/>
        <w:right w:val="none" w:sz="0" w:space="0" w:color="auto"/>
      </w:divBdr>
    </w:div>
    <w:div w:id="202795684">
      <w:bodyDiv w:val="1"/>
      <w:marLeft w:val="0"/>
      <w:marRight w:val="0"/>
      <w:marTop w:val="0"/>
      <w:marBottom w:val="0"/>
      <w:divBdr>
        <w:top w:val="none" w:sz="0" w:space="0" w:color="auto"/>
        <w:left w:val="none" w:sz="0" w:space="0" w:color="auto"/>
        <w:bottom w:val="none" w:sz="0" w:space="0" w:color="auto"/>
        <w:right w:val="none" w:sz="0" w:space="0" w:color="auto"/>
      </w:divBdr>
    </w:div>
    <w:div w:id="205338011">
      <w:bodyDiv w:val="1"/>
      <w:marLeft w:val="0"/>
      <w:marRight w:val="0"/>
      <w:marTop w:val="0"/>
      <w:marBottom w:val="0"/>
      <w:divBdr>
        <w:top w:val="none" w:sz="0" w:space="0" w:color="auto"/>
        <w:left w:val="none" w:sz="0" w:space="0" w:color="auto"/>
        <w:bottom w:val="none" w:sz="0" w:space="0" w:color="auto"/>
        <w:right w:val="none" w:sz="0" w:space="0" w:color="auto"/>
      </w:divBdr>
    </w:div>
    <w:div w:id="207838715">
      <w:bodyDiv w:val="1"/>
      <w:marLeft w:val="0"/>
      <w:marRight w:val="0"/>
      <w:marTop w:val="0"/>
      <w:marBottom w:val="0"/>
      <w:divBdr>
        <w:top w:val="none" w:sz="0" w:space="0" w:color="auto"/>
        <w:left w:val="none" w:sz="0" w:space="0" w:color="auto"/>
        <w:bottom w:val="none" w:sz="0" w:space="0" w:color="auto"/>
        <w:right w:val="none" w:sz="0" w:space="0" w:color="auto"/>
      </w:divBdr>
    </w:div>
    <w:div w:id="210923790">
      <w:bodyDiv w:val="1"/>
      <w:marLeft w:val="0"/>
      <w:marRight w:val="0"/>
      <w:marTop w:val="0"/>
      <w:marBottom w:val="0"/>
      <w:divBdr>
        <w:top w:val="none" w:sz="0" w:space="0" w:color="auto"/>
        <w:left w:val="none" w:sz="0" w:space="0" w:color="auto"/>
        <w:bottom w:val="none" w:sz="0" w:space="0" w:color="auto"/>
        <w:right w:val="none" w:sz="0" w:space="0" w:color="auto"/>
      </w:divBdr>
    </w:div>
    <w:div w:id="212037017">
      <w:bodyDiv w:val="1"/>
      <w:marLeft w:val="0"/>
      <w:marRight w:val="0"/>
      <w:marTop w:val="0"/>
      <w:marBottom w:val="0"/>
      <w:divBdr>
        <w:top w:val="none" w:sz="0" w:space="0" w:color="auto"/>
        <w:left w:val="none" w:sz="0" w:space="0" w:color="auto"/>
        <w:bottom w:val="none" w:sz="0" w:space="0" w:color="auto"/>
        <w:right w:val="none" w:sz="0" w:space="0" w:color="auto"/>
      </w:divBdr>
    </w:div>
    <w:div w:id="212158039">
      <w:bodyDiv w:val="1"/>
      <w:marLeft w:val="0"/>
      <w:marRight w:val="0"/>
      <w:marTop w:val="0"/>
      <w:marBottom w:val="0"/>
      <w:divBdr>
        <w:top w:val="none" w:sz="0" w:space="0" w:color="auto"/>
        <w:left w:val="none" w:sz="0" w:space="0" w:color="auto"/>
        <w:bottom w:val="none" w:sz="0" w:space="0" w:color="auto"/>
        <w:right w:val="none" w:sz="0" w:space="0" w:color="auto"/>
      </w:divBdr>
      <w:divsChild>
        <w:div w:id="469859263">
          <w:marLeft w:val="547"/>
          <w:marRight w:val="0"/>
          <w:marTop w:val="154"/>
          <w:marBottom w:val="120"/>
          <w:divBdr>
            <w:top w:val="none" w:sz="0" w:space="0" w:color="auto"/>
            <w:left w:val="none" w:sz="0" w:space="0" w:color="auto"/>
            <w:bottom w:val="none" w:sz="0" w:space="0" w:color="auto"/>
            <w:right w:val="none" w:sz="0" w:space="0" w:color="auto"/>
          </w:divBdr>
        </w:div>
        <w:div w:id="854265124">
          <w:marLeft w:val="1166"/>
          <w:marRight w:val="0"/>
          <w:marTop w:val="0"/>
          <w:marBottom w:val="0"/>
          <w:divBdr>
            <w:top w:val="none" w:sz="0" w:space="0" w:color="auto"/>
            <w:left w:val="none" w:sz="0" w:space="0" w:color="auto"/>
            <w:bottom w:val="none" w:sz="0" w:space="0" w:color="auto"/>
            <w:right w:val="none" w:sz="0" w:space="0" w:color="auto"/>
          </w:divBdr>
        </w:div>
        <w:div w:id="1082294140">
          <w:marLeft w:val="1166"/>
          <w:marRight w:val="0"/>
          <w:marTop w:val="0"/>
          <w:marBottom w:val="0"/>
          <w:divBdr>
            <w:top w:val="none" w:sz="0" w:space="0" w:color="auto"/>
            <w:left w:val="none" w:sz="0" w:space="0" w:color="auto"/>
            <w:bottom w:val="none" w:sz="0" w:space="0" w:color="auto"/>
            <w:right w:val="none" w:sz="0" w:space="0" w:color="auto"/>
          </w:divBdr>
        </w:div>
        <w:div w:id="1070883141">
          <w:marLeft w:val="1166"/>
          <w:marRight w:val="0"/>
          <w:marTop w:val="0"/>
          <w:marBottom w:val="0"/>
          <w:divBdr>
            <w:top w:val="none" w:sz="0" w:space="0" w:color="auto"/>
            <w:left w:val="none" w:sz="0" w:space="0" w:color="auto"/>
            <w:bottom w:val="none" w:sz="0" w:space="0" w:color="auto"/>
            <w:right w:val="none" w:sz="0" w:space="0" w:color="auto"/>
          </w:divBdr>
        </w:div>
        <w:div w:id="368843947">
          <w:marLeft w:val="1166"/>
          <w:marRight w:val="0"/>
          <w:marTop w:val="0"/>
          <w:marBottom w:val="0"/>
          <w:divBdr>
            <w:top w:val="none" w:sz="0" w:space="0" w:color="auto"/>
            <w:left w:val="none" w:sz="0" w:space="0" w:color="auto"/>
            <w:bottom w:val="none" w:sz="0" w:space="0" w:color="auto"/>
            <w:right w:val="none" w:sz="0" w:space="0" w:color="auto"/>
          </w:divBdr>
        </w:div>
        <w:div w:id="68160167">
          <w:marLeft w:val="1166"/>
          <w:marRight w:val="0"/>
          <w:marTop w:val="0"/>
          <w:marBottom w:val="0"/>
          <w:divBdr>
            <w:top w:val="none" w:sz="0" w:space="0" w:color="auto"/>
            <w:left w:val="none" w:sz="0" w:space="0" w:color="auto"/>
            <w:bottom w:val="none" w:sz="0" w:space="0" w:color="auto"/>
            <w:right w:val="none" w:sz="0" w:space="0" w:color="auto"/>
          </w:divBdr>
        </w:div>
        <w:div w:id="2117094923">
          <w:marLeft w:val="1166"/>
          <w:marRight w:val="0"/>
          <w:marTop w:val="0"/>
          <w:marBottom w:val="0"/>
          <w:divBdr>
            <w:top w:val="none" w:sz="0" w:space="0" w:color="auto"/>
            <w:left w:val="none" w:sz="0" w:space="0" w:color="auto"/>
            <w:bottom w:val="none" w:sz="0" w:space="0" w:color="auto"/>
            <w:right w:val="none" w:sz="0" w:space="0" w:color="auto"/>
          </w:divBdr>
        </w:div>
      </w:divsChild>
    </w:div>
    <w:div w:id="213346771">
      <w:bodyDiv w:val="1"/>
      <w:marLeft w:val="0"/>
      <w:marRight w:val="0"/>
      <w:marTop w:val="0"/>
      <w:marBottom w:val="0"/>
      <w:divBdr>
        <w:top w:val="none" w:sz="0" w:space="0" w:color="auto"/>
        <w:left w:val="none" w:sz="0" w:space="0" w:color="auto"/>
        <w:bottom w:val="none" w:sz="0" w:space="0" w:color="auto"/>
        <w:right w:val="none" w:sz="0" w:space="0" w:color="auto"/>
      </w:divBdr>
    </w:div>
    <w:div w:id="214708000">
      <w:bodyDiv w:val="1"/>
      <w:marLeft w:val="0"/>
      <w:marRight w:val="0"/>
      <w:marTop w:val="0"/>
      <w:marBottom w:val="0"/>
      <w:divBdr>
        <w:top w:val="none" w:sz="0" w:space="0" w:color="auto"/>
        <w:left w:val="none" w:sz="0" w:space="0" w:color="auto"/>
        <w:bottom w:val="none" w:sz="0" w:space="0" w:color="auto"/>
        <w:right w:val="none" w:sz="0" w:space="0" w:color="auto"/>
      </w:divBdr>
    </w:div>
    <w:div w:id="218134518">
      <w:bodyDiv w:val="1"/>
      <w:marLeft w:val="0"/>
      <w:marRight w:val="0"/>
      <w:marTop w:val="0"/>
      <w:marBottom w:val="0"/>
      <w:divBdr>
        <w:top w:val="none" w:sz="0" w:space="0" w:color="auto"/>
        <w:left w:val="none" w:sz="0" w:space="0" w:color="auto"/>
        <w:bottom w:val="none" w:sz="0" w:space="0" w:color="auto"/>
        <w:right w:val="none" w:sz="0" w:space="0" w:color="auto"/>
      </w:divBdr>
    </w:div>
    <w:div w:id="221064490">
      <w:bodyDiv w:val="1"/>
      <w:marLeft w:val="0"/>
      <w:marRight w:val="0"/>
      <w:marTop w:val="0"/>
      <w:marBottom w:val="0"/>
      <w:divBdr>
        <w:top w:val="none" w:sz="0" w:space="0" w:color="auto"/>
        <w:left w:val="none" w:sz="0" w:space="0" w:color="auto"/>
        <w:bottom w:val="none" w:sz="0" w:space="0" w:color="auto"/>
        <w:right w:val="none" w:sz="0" w:space="0" w:color="auto"/>
      </w:divBdr>
    </w:div>
    <w:div w:id="221603511">
      <w:bodyDiv w:val="1"/>
      <w:marLeft w:val="0"/>
      <w:marRight w:val="0"/>
      <w:marTop w:val="0"/>
      <w:marBottom w:val="0"/>
      <w:divBdr>
        <w:top w:val="none" w:sz="0" w:space="0" w:color="auto"/>
        <w:left w:val="none" w:sz="0" w:space="0" w:color="auto"/>
        <w:bottom w:val="none" w:sz="0" w:space="0" w:color="auto"/>
        <w:right w:val="none" w:sz="0" w:space="0" w:color="auto"/>
      </w:divBdr>
    </w:div>
    <w:div w:id="222372462">
      <w:bodyDiv w:val="1"/>
      <w:marLeft w:val="0"/>
      <w:marRight w:val="0"/>
      <w:marTop w:val="0"/>
      <w:marBottom w:val="0"/>
      <w:divBdr>
        <w:top w:val="none" w:sz="0" w:space="0" w:color="auto"/>
        <w:left w:val="none" w:sz="0" w:space="0" w:color="auto"/>
        <w:bottom w:val="none" w:sz="0" w:space="0" w:color="auto"/>
        <w:right w:val="none" w:sz="0" w:space="0" w:color="auto"/>
      </w:divBdr>
    </w:div>
    <w:div w:id="222954852">
      <w:bodyDiv w:val="1"/>
      <w:marLeft w:val="0"/>
      <w:marRight w:val="0"/>
      <w:marTop w:val="0"/>
      <w:marBottom w:val="0"/>
      <w:divBdr>
        <w:top w:val="none" w:sz="0" w:space="0" w:color="auto"/>
        <w:left w:val="none" w:sz="0" w:space="0" w:color="auto"/>
        <w:bottom w:val="none" w:sz="0" w:space="0" w:color="auto"/>
        <w:right w:val="none" w:sz="0" w:space="0" w:color="auto"/>
      </w:divBdr>
      <w:divsChild>
        <w:div w:id="38866877">
          <w:marLeft w:val="547"/>
          <w:marRight w:val="0"/>
          <w:marTop w:val="134"/>
          <w:marBottom w:val="0"/>
          <w:divBdr>
            <w:top w:val="none" w:sz="0" w:space="0" w:color="auto"/>
            <w:left w:val="none" w:sz="0" w:space="0" w:color="auto"/>
            <w:bottom w:val="none" w:sz="0" w:space="0" w:color="auto"/>
            <w:right w:val="none" w:sz="0" w:space="0" w:color="auto"/>
          </w:divBdr>
        </w:div>
        <w:div w:id="195388817">
          <w:marLeft w:val="547"/>
          <w:marRight w:val="0"/>
          <w:marTop w:val="134"/>
          <w:marBottom w:val="0"/>
          <w:divBdr>
            <w:top w:val="none" w:sz="0" w:space="0" w:color="auto"/>
            <w:left w:val="none" w:sz="0" w:space="0" w:color="auto"/>
            <w:bottom w:val="none" w:sz="0" w:space="0" w:color="auto"/>
            <w:right w:val="none" w:sz="0" w:space="0" w:color="auto"/>
          </w:divBdr>
        </w:div>
        <w:div w:id="792750463">
          <w:marLeft w:val="547"/>
          <w:marRight w:val="0"/>
          <w:marTop w:val="134"/>
          <w:marBottom w:val="0"/>
          <w:divBdr>
            <w:top w:val="none" w:sz="0" w:space="0" w:color="auto"/>
            <w:left w:val="none" w:sz="0" w:space="0" w:color="auto"/>
            <w:bottom w:val="none" w:sz="0" w:space="0" w:color="auto"/>
            <w:right w:val="none" w:sz="0" w:space="0" w:color="auto"/>
          </w:divBdr>
        </w:div>
        <w:div w:id="2027635037">
          <w:marLeft w:val="547"/>
          <w:marRight w:val="0"/>
          <w:marTop w:val="134"/>
          <w:marBottom w:val="0"/>
          <w:divBdr>
            <w:top w:val="none" w:sz="0" w:space="0" w:color="auto"/>
            <w:left w:val="none" w:sz="0" w:space="0" w:color="auto"/>
            <w:bottom w:val="none" w:sz="0" w:space="0" w:color="auto"/>
            <w:right w:val="none" w:sz="0" w:space="0" w:color="auto"/>
          </w:divBdr>
        </w:div>
      </w:divsChild>
    </w:div>
    <w:div w:id="224879240">
      <w:bodyDiv w:val="1"/>
      <w:marLeft w:val="0"/>
      <w:marRight w:val="0"/>
      <w:marTop w:val="0"/>
      <w:marBottom w:val="0"/>
      <w:divBdr>
        <w:top w:val="none" w:sz="0" w:space="0" w:color="auto"/>
        <w:left w:val="none" w:sz="0" w:space="0" w:color="auto"/>
        <w:bottom w:val="none" w:sz="0" w:space="0" w:color="auto"/>
        <w:right w:val="none" w:sz="0" w:space="0" w:color="auto"/>
      </w:divBdr>
    </w:div>
    <w:div w:id="224996721">
      <w:bodyDiv w:val="1"/>
      <w:marLeft w:val="0"/>
      <w:marRight w:val="0"/>
      <w:marTop w:val="0"/>
      <w:marBottom w:val="0"/>
      <w:divBdr>
        <w:top w:val="none" w:sz="0" w:space="0" w:color="auto"/>
        <w:left w:val="none" w:sz="0" w:space="0" w:color="auto"/>
        <w:bottom w:val="none" w:sz="0" w:space="0" w:color="auto"/>
        <w:right w:val="none" w:sz="0" w:space="0" w:color="auto"/>
      </w:divBdr>
      <w:divsChild>
        <w:div w:id="230972081">
          <w:marLeft w:val="547"/>
          <w:marRight w:val="0"/>
          <w:marTop w:val="154"/>
          <w:marBottom w:val="0"/>
          <w:divBdr>
            <w:top w:val="none" w:sz="0" w:space="0" w:color="auto"/>
            <w:left w:val="none" w:sz="0" w:space="0" w:color="auto"/>
            <w:bottom w:val="none" w:sz="0" w:space="0" w:color="auto"/>
            <w:right w:val="none" w:sz="0" w:space="0" w:color="auto"/>
          </w:divBdr>
        </w:div>
        <w:div w:id="310598309">
          <w:marLeft w:val="547"/>
          <w:marRight w:val="0"/>
          <w:marTop w:val="154"/>
          <w:marBottom w:val="0"/>
          <w:divBdr>
            <w:top w:val="none" w:sz="0" w:space="0" w:color="auto"/>
            <w:left w:val="none" w:sz="0" w:space="0" w:color="auto"/>
            <w:bottom w:val="none" w:sz="0" w:space="0" w:color="auto"/>
            <w:right w:val="none" w:sz="0" w:space="0" w:color="auto"/>
          </w:divBdr>
        </w:div>
        <w:div w:id="1039164123">
          <w:marLeft w:val="547"/>
          <w:marRight w:val="0"/>
          <w:marTop w:val="154"/>
          <w:marBottom w:val="0"/>
          <w:divBdr>
            <w:top w:val="none" w:sz="0" w:space="0" w:color="auto"/>
            <w:left w:val="none" w:sz="0" w:space="0" w:color="auto"/>
            <w:bottom w:val="none" w:sz="0" w:space="0" w:color="auto"/>
            <w:right w:val="none" w:sz="0" w:space="0" w:color="auto"/>
          </w:divBdr>
        </w:div>
        <w:div w:id="1127891550">
          <w:marLeft w:val="547"/>
          <w:marRight w:val="0"/>
          <w:marTop w:val="154"/>
          <w:marBottom w:val="0"/>
          <w:divBdr>
            <w:top w:val="none" w:sz="0" w:space="0" w:color="auto"/>
            <w:left w:val="none" w:sz="0" w:space="0" w:color="auto"/>
            <w:bottom w:val="none" w:sz="0" w:space="0" w:color="auto"/>
            <w:right w:val="none" w:sz="0" w:space="0" w:color="auto"/>
          </w:divBdr>
        </w:div>
      </w:divsChild>
    </w:div>
    <w:div w:id="230388384">
      <w:bodyDiv w:val="1"/>
      <w:marLeft w:val="0"/>
      <w:marRight w:val="0"/>
      <w:marTop w:val="0"/>
      <w:marBottom w:val="0"/>
      <w:divBdr>
        <w:top w:val="none" w:sz="0" w:space="0" w:color="auto"/>
        <w:left w:val="none" w:sz="0" w:space="0" w:color="auto"/>
        <w:bottom w:val="none" w:sz="0" w:space="0" w:color="auto"/>
        <w:right w:val="none" w:sz="0" w:space="0" w:color="auto"/>
      </w:divBdr>
    </w:div>
    <w:div w:id="230432111">
      <w:bodyDiv w:val="1"/>
      <w:marLeft w:val="0"/>
      <w:marRight w:val="0"/>
      <w:marTop w:val="0"/>
      <w:marBottom w:val="0"/>
      <w:divBdr>
        <w:top w:val="none" w:sz="0" w:space="0" w:color="auto"/>
        <w:left w:val="none" w:sz="0" w:space="0" w:color="auto"/>
        <w:bottom w:val="none" w:sz="0" w:space="0" w:color="auto"/>
        <w:right w:val="none" w:sz="0" w:space="0" w:color="auto"/>
      </w:divBdr>
    </w:div>
    <w:div w:id="231937927">
      <w:bodyDiv w:val="1"/>
      <w:marLeft w:val="0"/>
      <w:marRight w:val="0"/>
      <w:marTop w:val="0"/>
      <w:marBottom w:val="0"/>
      <w:divBdr>
        <w:top w:val="none" w:sz="0" w:space="0" w:color="auto"/>
        <w:left w:val="none" w:sz="0" w:space="0" w:color="auto"/>
        <w:bottom w:val="none" w:sz="0" w:space="0" w:color="auto"/>
        <w:right w:val="none" w:sz="0" w:space="0" w:color="auto"/>
      </w:divBdr>
    </w:div>
    <w:div w:id="240912575">
      <w:bodyDiv w:val="1"/>
      <w:marLeft w:val="0"/>
      <w:marRight w:val="0"/>
      <w:marTop w:val="0"/>
      <w:marBottom w:val="0"/>
      <w:divBdr>
        <w:top w:val="none" w:sz="0" w:space="0" w:color="auto"/>
        <w:left w:val="none" w:sz="0" w:space="0" w:color="auto"/>
        <w:bottom w:val="none" w:sz="0" w:space="0" w:color="auto"/>
        <w:right w:val="none" w:sz="0" w:space="0" w:color="auto"/>
      </w:divBdr>
    </w:div>
    <w:div w:id="241835913">
      <w:bodyDiv w:val="1"/>
      <w:marLeft w:val="0"/>
      <w:marRight w:val="0"/>
      <w:marTop w:val="0"/>
      <w:marBottom w:val="0"/>
      <w:divBdr>
        <w:top w:val="none" w:sz="0" w:space="0" w:color="auto"/>
        <w:left w:val="none" w:sz="0" w:space="0" w:color="auto"/>
        <w:bottom w:val="none" w:sz="0" w:space="0" w:color="auto"/>
        <w:right w:val="none" w:sz="0" w:space="0" w:color="auto"/>
      </w:divBdr>
    </w:div>
    <w:div w:id="242030115">
      <w:bodyDiv w:val="1"/>
      <w:marLeft w:val="0"/>
      <w:marRight w:val="0"/>
      <w:marTop w:val="0"/>
      <w:marBottom w:val="0"/>
      <w:divBdr>
        <w:top w:val="none" w:sz="0" w:space="0" w:color="auto"/>
        <w:left w:val="none" w:sz="0" w:space="0" w:color="auto"/>
        <w:bottom w:val="none" w:sz="0" w:space="0" w:color="auto"/>
        <w:right w:val="none" w:sz="0" w:space="0" w:color="auto"/>
      </w:divBdr>
      <w:divsChild>
        <w:div w:id="1433547007">
          <w:marLeft w:val="547"/>
          <w:marRight w:val="0"/>
          <w:marTop w:val="154"/>
          <w:marBottom w:val="0"/>
          <w:divBdr>
            <w:top w:val="none" w:sz="0" w:space="0" w:color="auto"/>
            <w:left w:val="none" w:sz="0" w:space="0" w:color="auto"/>
            <w:bottom w:val="none" w:sz="0" w:space="0" w:color="auto"/>
            <w:right w:val="none" w:sz="0" w:space="0" w:color="auto"/>
          </w:divBdr>
        </w:div>
        <w:div w:id="780339352">
          <w:marLeft w:val="1166"/>
          <w:marRight w:val="0"/>
          <w:marTop w:val="134"/>
          <w:marBottom w:val="0"/>
          <w:divBdr>
            <w:top w:val="none" w:sz="0" w:space="0" w:color="auto"/>
            <w:left w:val="none" w:sz="0" w:space="0" w:color="auto"/>
            <w:bottom w:val="none" w:sz="0" w:space="0" w:color="auto"/>
            <w:right w:val="none" w:sz="0" w:space="0" w:color="auto"/>
          </w:divBdr>
        </w:div>
        <w:div w:id="1475298064">
          <w:marLeft w:val="547"/>
          <w:marRight w:val="0"/>
          <w:marTop w:val="154"/>
          <w:marBottom w:val="0"/>
          <w:divBdr>
            <w:top w:val="none" w:sz="0" w:space="0" w:color="auto"/>
            <w:left w:val="none" w:sz="0" w:space="0" w:color="auto"/>
            <w:bottom w:val="none" w:sz="0" w:space="0" w:color="auto"/>
            <w:right w:val="none" w:sz="0" w:space="0" w:color="auto"/>
          </w:divBdr>
        </w:div>
        <w:div w:id="1772699660">
          <w:marLeft w:val="1166"/>
          <w:marRight w:val="0"/>
          <w:marTop w:val="134"/>
          <w:marBottom w:val="0"/>
          <w:divBdr>
            <w:top w:val="none" w:sz="0" w:space="0" w:color="auto"/>
            <w:left w:val="none" w:sz="0" w:space="0" w:color="auto"/>
            <w:bottom w:val="none" w:sz="0" w:space="0" w:color="auto"/>
            <w:right w:val="none" w:sz="0" w:space="0" w:color="auto"/>
          </w:divBdr>
        </w:div>
        <w:div w:id="1343627417">
          <w:marLeft w:val="547"/>
          <w:marRight w:val="0"/>
          <w:marTop w:val="154"/>
          <w:marBottom w:val="0"/>
          <w:divBdr>
            <w:top w:val="none" w:sz="0" w:space="0" w:color="auto"/>
            <w:left w:val="none" w:sz="0" w:space="0" w:color="auto"/>
            <w:bottom w:val="none" w:sz="0" w:space="0" w:color="auto"/>
            <w:right w:val="none" w:sz="0" w:space="0" w:color="auto"/>
          </w:divBdr>
        </w:div>
      </w:divsChild>
    </w:div>
    <w:div w:id="242380101">
      <w:bodyDiv w:val="1"/>
      <w:marLeft w:val="0"/>
      <w:marRight w:val="0"/>
      <w:marTop w:val="0"/>
      <w:marBottom w:val="0"/>
      <w:divBdr>
        <w:top w:val="none" w:sz="0" w:space="0" w:color="auto"/>
        <w:left w:val="none" w:sz="0" w:space="0" w:color="auto"/>
        <w:bottom w:val="none" w:sz="0" w:space="0" w:color="auto"/>
        <w:right w:val="none" w:sz="0" w:space="0" w:color="auto"/>
      </w:divBdr>
      <w:divsChild>
        <w:div w:id="203248803">
          <w:marLeft w:val="1267"/>
          <w:marRight w:val="0"/>
          <w:marTop w:val="154"/>
          <w:marBottom w:val="0"/>
          <w:divBdr>
            <w:top w:val="none" w:sz="0" w:space="0" w:color="auto"/>
            <w:left w:val="none" w:sz="0" w:space="0" w:color="auto"/>
            <w:bottom w:val="none" w:sz="0" w:space="0" w:color="auto"/>
            <w:right w:val="none" w:sz="0" w:space="0" w:color="auto"/>
          </w:divBdr>
        </w:div>
        <w:div w:id="1485856263">
          <w:marLeft w:val="1267"/>
          <w:marRight w:val="0"/>
          <w:marTop w:val="154"/>
          <w:marBottom w:val="0"/>
          <w:divBdr>
            <w:top w:val="none" w:sz="0" w:space="0" w:color="auto"/>
            <w:left w:val="none" w:sz="0" w:space="0" w:color="auto"/>
            <w:bottom w:val="none" w:sz="0" w:space="0" w:color="auto"/>
            <w:right w:val="none" w:sz="0" w:space="0" w:color="auto"/>
          </w:divBdr>
        </w:div>
        <w:div w:id="274752311">
          <w:marLeft w:val="1267"/>
          <w:marRight w:val="0"/>
          <w:marTop w:val="154"/>
          <w:marBottom w:val="0"/>
          <w:divBdr>
            <w:top w:val="none" w:sz="0" w:space="0" w:color="auto"/>
            <w:left w:val="none" w:sz="0" w:space="0" w:color="auto"/>
            <w:bottom w:val="none" w:sz="0" w:space="0" w:color="auto"/>
            <w:right w:val="none" w:sz="0" w:space="0" w:color="auto"/>
          </w:divBdr>
        </w:div>
        <w:div w:id="1434743042">
          <w:marLeft w:val="2621"/>
          <w:marRight w:val="0"/>
          <w:marTop w:val="154"/>
          <w:marBottom w:val="0"/>
          <w:divBdr>
            <w:top w:val="none" w:sz="0" w:space="0" w:color="auto"/>
            <w:left w:val="none" w:sz="0" w:space="0" w:color="auto"/>
            <w:bottom w:val="none" w:sz="0" w:space="0" w:color="auto"/>
            <w:right w:val="none" w:sz="0" w:space="0" w:color="auto"/>
          </w:divBdr>
        </w:div>
        <w:div w:id="1757364693">
          <w:marLeft w:val="2621"/>
          <w:marRight w:val="0"/>
          <w:marTop w:val="154"/>
          <w:marBottom w:val="0"/>
          <w:divBdr>
            <w:top w:val="none" w:sz="0" w:space="0" w:color="auto"/>
            <w:left w:val="none" w:sz="0" w:space="0" w:color="auto"/>
            <w:bottom w:val="none" w:sz="0" w:space="0" w:color="auto"/>
            <w:right w:val="none" w:sz="0" w:space="0" w:color="auto"/>
          </w:divBdr>
        </w:div>
        <w:div w:id="1559047401">
          <w:marLeft w:val="2621"/>
          <w:marRight w:val="0"/>
          <w:marTop w:val="154"/>
          <w:marBottom w:val="0"/>
          <w:divBdr>
            <w:top w:val="none" w:sz="0" w:space="0" w:color="auto"/>
            <w:left w:val="none" w:sz="0" w:space="0" w:color="auto"/>
            <w:bottom w:val="none" w:sz="0" w:space="0" w:color="auto"/>
            <w:right w:val="none" w:sz="0" w:space="0" w:color="auto"/>
          </w:divBdr>
        </w:div>
      </w:divsChild>
    </w:div>
    <w:div w:id="247740593">
      <w:bodyDiv w:val="1"/>
      <w:marLeft w:val="0"/>
      <w:marRight w:val="0"/>
      <w:marTop w:val="0"/>
      <w:marBottom w:val="0"/>
      <w:divBdr>
        <w:top w:val="none" w:sz="0" w:space="0" w:color="auto"/>
        <w:left w:val="none" w:sz="0" w:space="0" w:color="auto"/>
        <w:bottom w:val="none" w:sz="0" w:space="0" w:color="auto"/>
        <w:right w:val="none" w:sz="0" w:space="0" w:color="auto"/>
      </w:divBdr>
    </w:div>
    <w:div w:id="253517161">
      <w:bodyDiv w:val="1"/>
      <w:marLeft w:val="0"/>
      <w:marRight w:val="0"/>
      <w:marTop w:val="0"/>
      <w:marBottom w:val="0"/>
      <w:divBdr>
        <w:top w:val="none" w:sz="0" w:space="0" w:color="auto"/>
        <w:left w:val="none" w:sz="0" w:space="0" w:color="auto"/>
        <w:bottom w:val="none" w:sz="0" w:space="0" w:color="auto"/>
        <w:right w:val="none" w:sz="0" w:space="0" w:color="auto"/>
      </w:divBdr>
    </w:div>
    <w:div w:id="257642524">
      <w:bodyDiv w:val="1"/>
      <w:marLeft w:val="0"/>
      <w:marRight w:val="0"/>
      <w:marTop w:val="0"/>
      <w:marBottom w:val="0"/>
      <w:divBdr>
        <w:top w:val="none" w:sz="0" w:space="0" w:color="auto"/>
        <w:left w:val="none" w:sz="0" w:space="0" w:color="auto"/>
        <w:bottom w:val="none" w:sz="0" w:space="0" w:color="auto"/>
        <w:right w:val="none" w:sz="0" w:space="0" w:color="auto"/>
      </w:divBdr>
      <w:divsChild>
        <w:div w:id="1994336176">
          <w:marLeft w:val="547"/>
          <w:marRight w:val="0"/>
          <w:marTop w:val="154"/>
          <w:marBottom w:val="0"/>
          <w:divBdr>
            <w:top w:val="none" w:sz="0" w:space="0" w:color="auto"/>
            <w:left w:val="none" w:sz="0" w:space="0" w:color="auto"/>
            <w:bottom w:val="none" w:sz="0" w:space="0" w:color="auto"/>
            <w:right w:val="none" w:sz="0" w:space="0" w:color="auto"/>
          </w:divBdr>
        </w:div>
        <w:div w:id="1305892819">
          <w:marLeft w:val="547"/>
          <w:marRight w:val="0"/>
          <w:marTop w:val="154"/>
          <w:marBottom w:val="0"/>
          <w:divBdr>
            <w:top w:val="none" w:sz="0" w:space="0" w:color="auto"/>
            <w:left w:val="none" w:sz="0" w:space="0" w:color="auto"/>
            <w:bottom w:val="none" w:sz="0" w:space="0" w:color="auto"/>
            <w:right w:val="none" w:sz="0" w:space="0" w:color="auto"/>
          </w:divBdr>
        </w:div>
        <w:div w:id="579020750">
          <w:marLeft w:val="547"/>
          <w:marRight w:val="0"/>
          <w:marTop w:val="154"/>
          <w:marBottom w:val="0"/>
          <w:divBdr>
            <w:top w:val="none" w:sz="0" w:space="0" w:color="auto"/>
            <w:left w:val="none" w:sz="0" w:space="0" w:color="auto"/>
            <w:bottom w:val="none" w:sz="0" w:space="0" w:color="auto"/>
            <w:right w:val="none" w:sz="0" w:space="0" w:color="auto"/>
          </w:divBdr>
        </w:div>
      </w:divsChild>
    </w:div>
    <w:div w:id="260186720">
      <w:bodyDiv w:val="1"/>
      <w:marLeft w:val="0"/>
      <w:marRight w:val="0"/>
      <w:marTop w:val="0"/>
      <w:marBottom w:val="0"/>
      <w:divBdr>
        <w:top w:val="none" w:sz="0" w:space="0" w:color="auto"/>
        <w:left w:val="none" w:sz="0" w:space="0" w:color="auto"/>
        <w:bottom w:val="none" w:sz="0" w:space="0" w:color="auto"/>
        <w:right w:val="none" w:sz="0" w:space="0" w:color="auto"/>
      </w:divBdr>
    </w:div>
    <w:div w:id="261379820">
      <w:bodyDiv w:val="1"/>
      <w:marLeft w:val="0"/>
      <w:marRight w:val="0"/>
      <w:marTop w:val="0"/>
      <w:marBottom w:val="0"/>
      <w:divBdr>
        <w:top w:val="none" w:sz="0" w:space="0" w:color="auto"/>
        <w:left w:val="none" w:sz="0" w:space="0" w:color="auto"/>
        <w:bottom w:val="none" w:sz="0" w:space="0" w:color="auto"/>
        <w:right w:val="none" w:sz="0" w:space="0" w:color="auto"/>
      </w:divBdr>
    </w:div>
    <w:div w:id="263341365">
      <w:bodyDiv w:val="1"/>
      <w:marLeft w:val="0"/>
      <w:marRight w:val="0"/>
      <w:marTop w:val="0"/>
      <w:marBottom w:val="0"/>
      <w:divBdr>
        <w:top w:val="none" w:sz="0" w:space="0" w:color="auto"/>
        <w:left w:val="none" w:sz="0" w:space="0" w:color="auto"/>
        <w:bottom w:val="none" w:sz="0" w:space="0" w:color="auto"/>
        <w:right w:val="none" w:sz="0" w:space="0" w:color="auto"/>
      </w:divBdr>
    </w:div>
    <w:div w:id="267741579">
      <w:bodyDiv w:val="1"/>
      <w:marLeft w:val="0"/>
      <w:marRight w:val="0"/>
      <w:marTop w:val="0"/>
      <w:marBottom w:val="0"/>
      <w:divBdr>
        <w:top w:val="none" w:sz="0" w:space="0" w:color="auto"/>
        <w:left w:val="none" w:sz="0" w:space="0" w:color="auto"/>
        <w:bottom w:val="none" w:sz="0" w:space="0" w:color="auto"/>
        <w:right w:val="none" w:sz="0" w:space="0" w:color="auto"/>
      </w:divBdr>
    </w:div>
    <w:div w:id="268199880">
      <w:bodyDiv w:val="1"/>
      <w:marLeft w:val="0"/>
      <w:marRight w:val="0"/>
      <w:marTop w:val="0"/>
      <w:marBottom w:val="0"/>
      <w:divBdr>
        <w:top w:val="none" w:sz="0" w:space="0" w:color="auto"/>
        <w:left w:val="none" w:sz="0" w:space="0" w:color="auto"/>
        <w:bottom w:val="none" w:sz="0" w:space="0" w:color="auto"/>
        <w:right w:val="none" w:sz="0" w:space="0" w:color="auto"/>
      </w:divBdr>
      <w:divsChild>
        <w:div w:id="2060783835">
          <w:marLeft w:val="547"/>
          <w:marRight w:val="0"/>
          <w:marTop w:val="154"/>
          <w:marBottom w:val="0"/>
          <w:divBdr>
            <w:top w:val="none" w:sz="0" w:space="0" w:color="auto"/>
            <w:left w:val="none" w:sz="0" w:space="0" w:color="auto"/>
            <w:bottom w:val="none" w:sz="0" w:space="0" w:color="auto"/>
            <w:right w:val="none" w:sz="0" w:space="0" w:color="auto"/>
          </w:divBdr>
        </w:div>
        <w:div w:id="891119734">
          <w:marLeft w:val="547"/>
          <w:marRight w:val="0"/>
          <w:marTop w:val="154"/>
          <w:marBottom w:val="0"/>
          <w:divBdr>
            <w:top w:val="none" w:sz="0" w:space="0" w:color="auto"/>
            <w:left w:val="none" w:sz="0" w:space="0" w:color="auto"/>
            <w:bottom w:val="none" w:sz="0" w:space="0" w:color="auto"/>
            <w:right w:val="none" w:sz="0" w:space="0" w:color="auto"/>
          </w:divBdr>
        </w:div>
        <w:div w:id="579024840">
          <w:marLeft w:val="547"/>
          <w:marRight w:val="0"/>
          <w:marTop w:val="154"/>
          <w:marBottom w:val="0"/>
          <w:divBdr>
            <w:top w:val="none" w:sz="0" w:space="0" w:color="auto"/>
            <w:left w:val="none" w:sz="0" w:space="0" w:color="auto"/>
            <w:bottom w:val="none" w:sz="0" w:space="0" w:color="auto"/>
            <w:right w:val="none" w:sz="0" w:space="0" w:color="auto"/>
          </w:divBdr>
        </w:div>
        <w:div w:id="940185931">
          <w:marLeft w:val="547"/>
          <w:marRight w:val="0"/>
          <w:marTop w:val="154"/>
          <w:marBottom w:val="0"/>
          <w:divBdr>
            <w:top w:val="none" w:sz="0" w:space="0" w:color="auto"/>
            <w:left w:val="none" w:sz="0" w:space="0" w:color="auto"/>
            <w:bottom w:val="none" w:sz="0" w:space="0" w:color="auto"/>
            <w:right w:val="none" w:sz="0" w:space="0" w:color="auto"/>
          </w:divBdr>
        </w:div>
        <w:div w:id="1867791459">
          <w:marLeft w:val="547"/>
          <w:marRight w:val="0"/>
          <w:marTop w:val="154"/>
          <w:marBottom w:val="0"/>
          <w:divBdr>
            <w:top w:val="none" w:sz="0" w:space="0" w:color="auto"/>
            <w:left w:val="none" w:sz="0" w:space="0" w:color="auto"/>
            <w:bottom w:val="none" w:sz="0" w:space="0" w:color="auto"/>
            <w:right w:val="none" w:sz="0" w:space="0" w:color="auto"/>
          </w:divBdr>
        </w:div>
        <w:div w:id="837617988">
          <w:marLeft w:val="547"/>
          <w:marRight w:val="0"/>
          <w:marTop w:val="154"/>
          <w:marBottom w:val="0"/>
          <w:divBdr>
            <w:top w:val="none" w:sz="0" w:space="0" w:color="auto"/>
            <w:left w:val="none" w:sz="0" w:space="0" w:color="auto"/>
            <w:bottom w:val="none" w:sz="0" w:space="0" w:color="auto"/>
            <w:right w:val="none" w:sz="0" w:space="0" w:color="auto"/>
          </w:divBdr>
        </w:div>
      </w:divsChild>
    </w:div>
    <w:div w:id="268702208">
      <w:bodyDiv w:val="1"/>
      <w:marLeft w:val="0"/>
      <w:marRight w:val="0"/>
      <w:marTop w:val="0"/>
      <w:marBottom w:val="0"/>
      <w:divBdr>
        <w:top w:val="none" w:sz="0" w:space="0" w:color="auto"/>
        <w:left w:val="none" w:sz="0" w:space="0" w:color="auto"/>
        <w:bottom w:val="none" w:sz="0" w:space="0" w:color="auto"/>
        <w:right w:val="none" w:sz="0" w:space="0" w:color="auto"/>
      </w:divBdr>
    </w:div>
    <w:div w:id="272055590">
      <w:bodyDiv w:val="1"/>
      <w:marLeft w:val="0"/>
      <w:marRight w:val="0"/>
      <w:marTop w:val="0"/>
      <w:marBottom w:val="0"/>
      <w:divBdr>
        <w:top w:val="none" w:sz="0" w:space="0" w:color="auto"/>
        <w:left w:val="none" w:sz="0" w:space="0" w:color="auto"/>
        <w:bottom w:val="none" w:sz="0" w:space="0" w:color="auto"/>
        <w:right w:val="none" w:sz="0" w:space="0" w:color="auto"/>
      </w:divBdr>
    </w:div>
    <w:div w:id="273825979">
      <w:bodyDiv w:val="1"/>
      <w:marLeft w:val="0"/>
      <w:marRight w:val="0"/>
      <w:marTop w:val="0"/>
      <w:marBottom w:val="0"/>
      <w:divBdr>
        <w:top w:val="none" w:sz="0" w:space="0" w:color="auto"/>
        <w:left w:val="none" w:sz="0" w:space="0" w:color="auto"/>
        <w:bottom w:val="none" w:sz="0" w:space="0" w:color="auto"/>
        <w:right w:val="none" w:sz="0" w:space="0" w:color="auto"/>
      </w:divBdr>
    </w:div>
    <w:div w:id="276328423">
      <w:bodyDiv w:val="1"/>
      <w:marLeft w:val="0"/>
      <w:marRight w:val="0"/>
      <w:marTop w:val="0"/>
      <w:marBottom w:val="0"/>
      <w:divBdr>
        <w:top w:val="none" w:sz="0" w:space="0" w:color="auto"/>
        <w:left w:val="none" w:sz="0" w:space="0" w:color="auto"/>
        <w:bottom w:val="none" w:sz="0" w:space="0" w:color="auto"/>
        <w:right w:val="none" w:sz="0" w:space="0" w:color="auto"/>
      </w:divBdr>
    </w:div>
    <w:div w:id="288820565">
      <w:bodyDiv w:val="1"/>
      <w:marLeft w:val="0"/>
      <w:marRight w:val="0"/>
      <w:marTop w:val="0"/>
      <w:marBottom w:val="0"/>
      <w:divBdr>
        <w:top w:val="none" w:sz="0" w:space="0" w:color="auto"/>
        <w:left w:val="none" w:sz="0" w:space="0" w:color="auto"/>
        <w:bottom w:val="none" w:sz="0" w:space="0" w:color="auto"/>
        <w:right w:val="none" w:sz="0" w:space="0" w:color="auto"/>
      </w:divBdr>
    </w:div>
    <w:div w:id="289366435">
      <w:bodyDiv w:val="1"/>
      <w:marLeft w:val="0"/>
      <w:marRight w:val="0"/>
      <w:marTop w:val="0"/>
      <w:marBottom w:val="0"/>
      <w:divBdr>
        <w:top w:val="none" w:sz="0" w:space="0" w:color="auto"/>
        <w:left w:val="none" w:sz="0" w:space="0" w:color="auto"/>
        <w:bottom w:val="none" w:sz="0" w:space="0" w:color="auto"/>
        <w:right w:val="none" w:sz="0" w:space="0" w:color="auto"/>
      </w:divBdr>
    </w:div>
    <w:div w:id="297271423">
      <w:bodyDiv w:val="1"/>
      <w:marLeft w:val="0"/>
      <w:marRight w:val="0"/>
      <w:marTop w:val="0"/>
      <w:marBottom w:val="0"/>
      <w:divBdr>
        <w:top w:val="none" w:sz="0" w:space="0" w:color="auto"/>
        <w:left w:val="none" w:sz="0" w:space="0" w:color="auto"/>
        <w:bottom w:val="none" w:sz="0" w:space="0" w:color="auto"/>
        <w:right w:val="none" w:sz="0" w:space="0" w:color="auto"/>
      </w:divBdr>
      <w:divsChild>
        <w:div w:id="428433181">
          <w:marLeft w:val="720"/>
          <w:marRight w:val="0"/>
          <w:marTop w:val="0"/>
          <w:marBottom w:val="0"/>
          <w:divBdr>
            <w:top w:val="none" w:sz="0" w:space="0" w:color="auto"/>
            <w:left w:val="none" w:sz="0" w:space="0" w:color="auto"/>
            <w:bottom w:val="none" w:sz="0" w:space="0" w:color="auto"/>
            <w:right w:val="none" w:sz="0" w:space="0" w:color="auto"/>
          </w:divBdr>
        </w:div>
      </w:divsChild>
    </w:div>
    <w:div w:id="300577599">
      <w:bodyDiv w:val="1"/>
      <w:marLeft w:val="0"/>
      <w:marRight w:val="0"/>
      <w:marTop w:val="0"/>
      <w:marBottom w:val="0"/>
      <w:divBdr>
        <w:top w:val="none" w:sz="0" w:space="0" w:color="auto"/>
        <w:left w:val="none" w:sz="0" w:space="0" w:color="auto"/>
        <w:bottom w:val="none" w:sz="0" w:space="0" w:color="auto"/>
        <w:right w:val="none" w:sz="0" w:space="0" w:color="auto"/>
      </w:divBdr>
    </w:div>
    <w:div w:id="302540461">
      <w:bodyDiv w:val="1"/>
      <w:marLeft w:val="0"/>
      <w:marRight w:val="0"/>
      <w:marTop w:val="0"/>
      <w:marBottom w:val="0"/>
      <w:divBdr>
        <w:top w:val="none" w:sz="0" w:space="0" w:color="auto"/>
        <w:left w:val="none" w:sz="0" w:space="0" w:color="auto"/>
        <w:bottom w:val="none" w:sz="0" w:space="0" w:color="auto"/>
        <w:right w:val="none" w:sz="0" w:space="0" w:color="auto"/>
      </w:divBdr>
    </w:div>
    <w:div w:id="303317735">
      <w:bodyDiv w:val="1"/>
      <w:marLeft w:val="0"/>
      <w:marRight w:val="0"/>
      <w:marTop w:val="0"/>
      <w:marBottom w:val="0"/>
      <w:divBdr>
        <w:top w:val="none" w:sz="0" w:space="0" w:color="auto"/>
        <w:left w:val="none" w:sz="0" w:space="0" w:color="auto"/>
        <w:bottom w:val="none" w:sz="0" w:space="0" w:color="auto"/>
        <w:right w:val="none" w:sz="0" w:space="0" w:color="auto"/>
      </w:divBdr>
    </w:div>
    <w:div w:id="313535738">
      <w:bodyDiv w:val="1"/>
      <w:marLeft w:val="0"/>
      <w:marRight w:val="0"/>
      <w:marTop w:val="0"/>
      <w:marBottom w:val="0"/>
      <w:divBdr>
        <w:top w:val="none" w:sz="0" w:space="0" w:color="auto"/>
        <w:left w:val="none" w:sz="0" w:space="0" w:color="auto"/>
        <w:bottom w:val="none" w:sz="0" w:space="0" w:color="auto"/>
        <w:right w:val="none" w:sz="0" w:space="0" w:color="auto"/>
      </w:divBdr>
    </w:div>
    <w:div w:id="316690679">
      <w:bodyDiv w:val="1"/>
      <w:marLeft w:val="0"/>
      <w:marRight w:val="0"/>
      <w:marTop w:val="0"/>
      <w:marBottom w:val="0"/>
      <w:divBdr>
        <w:top w:val="none" w:sz="0" w:space="0" w:color="auto"/>
        <w:left w:val="none" w:sz="0" w:space="0" w:color="auto"/>
        <w:bottom w:val="none" w:sz="0" w:space="0" w:color="auto"/>
        <w:right w:val="none" w:sz="0" w:space="0" w:color="auto"/>
      </w:divBdr>
    </w:div>
    <w:div w:id="317459550">
      <w:bodyDiv w:val="1"/>
      <w:marLeft w:val="0"/>
      <w:marRight w:val="0"/>
      <w:marTop w:val="0"/>
      <w:marBottom w:val="0"/>
      <w:divBdr>
        <w:top w:val="none" w:sz="0" w:space="0" w:color="auto"/>
        <w:left w:val="none" w:sz="0" w:space="0" w:color="auto"/>
        <w:bottom w:val="none" w:sz="0" w:space="0" w:color="auto"/>
        <w:right w:val="none" w:sz="0" w:space="0" w:color="auto"/>
      </w:divBdr>
    </w:div>
    <w:div w:id="318072484">
      <w:bodyDiv w:val="1"/>
      <w:marLeft w:val="0"/>
      <w:marRight w:val="0"/>
      <w:marTop w:val="0"/>
      <w:marBottom w:val="0"/>
      <w:divBdr>
        <w:top w:val="none" w:sz="0" w:space="0" w:color="auto"/>
        <w:left w:val="none" w:sz="0" w:space="0" w:color="auto"/>
        <w:bottom w:val="none" w:sz="0" w:space="0" w:color="auto"/>
        <w:right w:val="none" w:sz="0" w:space="0" w:color="auto"/>
      </w:divBdr>
      <w:divsChild>
        <w:div w:id="945308653">
          <w:marLeft w:val="547"/>
          <w:marRight w:val="0"/>
          <w:marTop w:val="154"/>
          <w:marBottom w:val="0"/>
          <w:divBdr>
            <w:top w:val="none" w:sz="0" w:space="0" w:color="auto"/>
            <w:left w:val="none" w:sz="0" w:space="0" w:color="auto"/>
            <w:bottom w:val="none" w:sz="0" w:space="0" w:color="auto"/>
            <w:right w:val="none" w:sz="0" w:space="0" w:color="auto"/>
          </w:divBdr>
        </w:div>
        <w:div w:id="907500637">
          <w:marLeft w:val="547"/>
          <w:marRight w:val="0"/>
          <w:marTop w:val="154"/>
          <w:marBottom w:val="0"/>
          <w:divBdr>
            <w:top w:val="none" w:sz="0" w:space="0" w:color="auto"/>
            <w:left w:val="none" w:sz="0" w:space="0" w:color="auto"/>
            <w:bottom w:val="none" w:sz="0" w:space="0" w:color="auto"/>
            <w:right w:val="none" w:sz="0" w:space="0" w:color="auto"/>
          </w:divBdr>
        </w:div>
        <w:div w:id="1114709385">
          <w:marLeft w:val="547"/>
          <w:marRight w:val="0"/>
          <w:marTop w:val="154"/>
          <w:marBottom w:val="0"/>
          <w:divBdr>
            <w:top w:val="none" w:sz="0" w:space="0" w:color="auto"/>
            <w:left w:val="none" w:sz="0" w:space="0" w:color="auto"/>
            <w:bottom w:val="none" w:sz="0" w:space="0" w:color="auto"/>
            <w:right w:val="none" w:sz="0" w:space="0" w:color="auto"/>
          </w:divBdr>
        </w:div>
      </w:divsChild>
    </w:div>
    <w:div w:id="318271154">
      <w:bodyDiv w:val="1"/>
      <w:marLeft w:val="0"/>
      <w:marRight w:val="0"/>
      <w:marTop w:val="0"/>
      <w:marBottom w:val="0"/>
      <w:divBdr>
        <w:top w:val="none" w:sz="0" w:space="0" w:color="auto"/>
        <w:left w:val="none" w:sz="0" w:space="0" w:color="auto"/>
        <w:bottom w:val="none" w:sz="0" w:space="0" w:color="auto"/>
        <w:right w:val="none" w:sz="0" w:space="0" w:color="auto"/>
      </w:divBdr>
    </w:div>
    <w:div w:id="318384164">
      <w:bodyDiv w:val="1"/>
      <w:marLeft w:val="0"/>
      <w:marRight w:val="0"/>
      <w:marTop w:val="0"/>
      <w:marBottom w:val="0"/>
      <w:divBdr>
        <w:top w:val="none" w:sz="0" w:space="0" w:color="auto"/>
        <w:left w:val="none" w:sz="0" w:space="0" w:color="auto"/>
        <w:bottom w:val="none" w:sz="0" w:space="0" w:color="auto"/>
        <w:right w:val="none" w:sz="0" w:space="0" w:color="auto"/>
      </w:divBdr>
    </w:div>
    <w:div w:id="323435088">
      <w:bodyDiv w:val="1"/>
      <w:marLeft w:val="0"/>
      <w:marRight w:val="0"/>
      <w:marTop w:val="0"/>
      <w:marBottom w:val="0"/>
      <w:divBdr>
        <w:top w:val="none" w:sz="0" w:space="0" w:color="auto"/>
        <w:left w:val="none" w:sz="0" w:space="0" w:color="auto"/>
        <w:bottom w:val="none" w:sz="0" w:space="0" w:color="auto"/>
        <w:right w:val="none" w:sz="0" w:space="0" w:color="auto"/>
      </w:divBdr>
    </w:div>
    <w:div w:id="324473241">
      <w:bodyDiv w:val="1"/>
      <w:marLeft w:val="0"/>
      <w:marRight w:val="0"/>
      <w:marTop w:val="0"/>
      <w:marBottom w:val="0"/>
      <w:divBdr>
        <w:top w:val="none" w:sz="0" w:space="0" w:color="auto"/>
        <w:left w:val="none" w:sz="0" w:space="0" w:color="auto"/>
        <w:bottom w:val="none" w:sz="0" w:space="0" w:color="auto"/>
        <w:right w:val="none" w:sz="0" w:space="0" w:color="auto"/>
      </w:divBdr>
      <w:divsChild>
        <w:div w:id="1985549091">
          <w:marLeft w:val="547"/>
          <w:marRight w:val="0"/>
          <w:marTop w:val="134"/>
          <w:marBottom w:val="0"/>
          <w:divBdr>
            <w:top w:val="none" w:sz="0" w:space="0" w:color="auto"/>
            <w:left w:val="none" w:sz="0" w:space="0" w:color="auto"/>
            <w:bottom w:val="none" w:sz="0" w:space="0" w:color="auto"/>
            <w:right w:val="none" w:sz="0" w:space="0" w:color="auto"/>
          </w:divBdr>
        </w:div>
        <w:div w:id="917716940">
          <w:marLeft w:val="547"/>
          <w:marRight w:val="0"/>
          <w:marTop w:val="134"/>
          <w:marBottom w:val="0"/>
          <w:divBdr>
            <w:top w:val="none" w:sz="0" w:space="0" w:color="auto"/>
            <w:left w:val="none" w:sz="0" w:space="0" w:color="auto"/>
            <w:bottom w:val="none" w:sz="0" w:space="0" w:color="auto"/>
            <w:right w:val="none" w:sz="0" w:space="0" w:color="auto"/>
          </w:divBdr>
        </w:div>
        <w:div w:id="798767824">
          <w:marLeft w:val="547"/>
          <w:marRight w:val="0"/>
          <w:marTop w:val="134"/>
          <w:marBottom w:val="0"/>
          <w:divBdr>
            <w:top w:val="none" w:sz="0" w:space="0" w:color="auto"/>
            <w:left w:val="none" w:sz="0" w:space="0" w:color="auto"/>
            <w:bottom w:val="none" w:sz="0" w:space="0" w:color="auto"/>
            <w:right w:val="none" w:sz="0" w:space="0" w:color="auto"/>
          </w:divBdr>
        </w:div>
        <w:div w:id="331569643">
          <w:marLeft w:val="1166"/>
          <w:marRight w:val="0"/>
          <w:marTop w:val="134"/>
          <w:marBottom w:val="0"/>
          <w:divBdr>
            <w:top w:val="none" w:sz="0" w:space="0" w:color="auto"/>
            <w:left w:val="none" w:sz="0" w:space="0" w:color="auto"/>
            <w:bottom w:val="none" w:sz="0" w:space="0" w:color="auto"/>
            <w:right w:val="none" w:sz="0" w:space="0" w:color="auto"/>
          </w:divBdr>
        </w:div>
        <w:div w:id="1018046465">
          <w:marLeft w:val="1166"/>
          <w:marRight w:val="0"/>
          <w:marTop w:val="134"/>
          <w:marBottom w:val="0"/>
          <w:divBdr>
            <w:top w:val="none" w:sz="0" w:space="0" w:color="auto"/>
            <w:left w:val="none" w:sz="0" w:space="0" w:color="auto"/>
            <w:bottom w:val="none" w:sz="0" w:space="0" w:color="auto"/>
            <w:right w:val="none" w:sz="0" w:space="0" w:color="auto"/>
          </w:divBdr>
        </w:div>
        <w:div w:id="175000171">
          <w:marLeft w:val="1166"/>
          <w:marRight w:val="0"/>
          <w:marTop w:val="134"/>
          <w:marBottom w:val="0"/>
          <w:divBdr>
            <w:top w:val="none" w:sz="0" w:space="0" w:color="auto"/>
            <w:left w:val="none" w:sz="0" w:space="0" w:color="auto"/>
            <w:bottom w:val="none" w:sz="0" w:space="0" w:color="auto"/>
            <w:right w:val="none" w:sz="0" w:space="0" w:color="auto"/>
          </w:divBdr>
        </w:div>
        <w:div w:id="757023636">
          <w:marLeft w:val="1166"/>
          <w:marRight w:val="0"/>
          <w:marTop w:val="134"/>
          <w:marBottom w:val="0"/>
          <w:divBdr>
            <w:top w:val="none" w:sz="0" w:space="0" w:color="auto"/>
            <w:left w:val="none" w:sz="0" w:space="0" w:color="auto"/>
            <w:bottom w:val="none" w:sz="0" w:space="0" w:color="auto"/>
            <w:right w:val="none" w:sz="0" w:space="0" w:color="auto"/>
          </w:divBdr>
        </w:div>
      </w:divsChild>
    </w:div>
    <w:div w:id="330571148">
      <w:bodyDiv w:val="1"/>
      <w:marLeft w:val="0"/>
      <w:marRight w:val="0"/>
      <w:marTop w:val="0"/>
      <w:marBottom w:val="0"/>
      <w:divBdr>
        <w:top w:val="none" w:sz="0" w:space="0" w:color="auto"/>
        <w:left w:val="none" w:sz="0" w:space="0" w:color="auto"/>
        <w:bottom w:val="none" w:sz="0" w:space="0" w:color="auto"/>
        <w:right w:val="none" w:sz="0" w:space="0" w:color="auto"/>
      </w:divBdr>
    </w:div>
    <w:div w:id="332998962">
      <w:bodyDiv w:val="1"/>
      <w:marLeft w:val="0"/>
      <w:marRight w:val="0"/>
      <w:marTop w:val="0"/>
      <w:marBottom w:val="0"/>
      <w:divBdr>
        <w:top w:val="none" w:sz="0" w:space="0" w:color="auto"/>
        <w:left w:val="none" w:sz="0" w:space="0" w:color="auto"/>
        <w:bottom w:val="none" w:sz="0" w:space="0" w:color="auto"/>
        <w:right w:val="none" w:sz="0" w:space="0" w:color="auto"/>
      </w:divBdr>
    </w:div>
    <w:div w:id="338508084">
      <w:bodyDiv w:val="1"/>
      <w:marLeft w:val="0"/>
      <w:marRight w:val="0"/>
      <w:marTop w:val="0"/>
      <w:marBottom w:val="0"/>
      <w:divBdr>
        <w:top w:val="none" w:sz="0" w:space="0" w:color="auto"/>
        <w:left w:val="none" w:sz="0" w:space="0" w:color="auto"/>
        <w:bottom w:val="none" w:sz="0" w:space="0" w:color="auto"/>
        <w:right w:val="none" w:sz="0" w:space="0" w:color="auto"/>
      </w:divBdr>
      <w:divsChild>
        <w:div w:id="1595237880">
          <w:marLeft w:val="720"/>
          <w:marRight w:val="0"/>
          <w:marTop w:val="0"/>
          <w:marBottom w:val="0"/>
          <w:divBdr>
            <w:top w:val="none" w:sz="0" w:space="0" w:color="auto"/>
            <w:left w:val="none" w:sz="0" w:space="0" w:color="auto"/>
            <w:bottom w:val="none" w:sz="0" w:space="0" w:color="auto"/>
            <w:right w:val="none" w:sz="0" w:space="0" w:color="auto"/>
          </w:divBdr>
        </w:div>
      </w:divsChild>
    </w:div>
    <w:div w:id="343288045">
      <w:bodyDiv w:val="1"/>
      <w:marLeft w:val="0"/>
      <w:marRight w:val="0"/>
      <w:marTop w:val="0"/>
      <w:marBottom w:val="0"/>
      <w:divBdr>
        <w:top w:val="none" w:sz="0" w:space="0" w:color="auto"/>
        <w:left w:val="none" w:sz="0" w:space="0" w:color="auto"/>
        <w:bottom w:val="none" w:sz="0" w:space="0" w:color="auto"/>
        <w:right w:val="none" w:sz="0" w:space="0" w:color="auto"/>
      </w:divBdr>
    </w:div>
    <w:div w:id="343749576">
      <w:bodyDiv w:val="1"/>
      <w:marLeft w:val="0"/>
      <w:marRight w:val="0"/>
      <w:marTop w:val="0"/>
      <w:marBottom w:val="0"/>
      <w:divBdr>
        <w:top w:val="none" w:sz="0" w:space="0" w:color="auto"/>
        <w:left w:val="none" w:sz="0" w:space="0" w:color="auto"/>
        <w:bottom w:val="none" w:sz="0" w:space="0" w:color="auto"/>
        <w:right w:val="none" w:sz="0" w:space="0" w:color="auto"/>
      </w:divBdr>
    </w:div>
    <w:div w:id="357631949">
      <w:bodyDiv w:val="1"/>
      <w:marLeft w:val="0"/>
      <w:marRight w:val="0"/>
      <w:marTop w:val="0"/>
      <w:marBottom w:val="0"/>
      <w:divBdr>
        <w:top w:val="none" w:sz="0" w:space="0" w:color="auto"/>
        <w:left w:val="none" w:sz="0" w:space="0" w:color="auto"/>
        <w:bottom w:val="none" w:sz="0" w:space="0" w:color="auto"/>
        <w:right w:val="none" w:sz="0" w:space="0" w:color="auto"/>
      </w:divBdr>
    </w:div>
    <w:div w:id="359357721">
      <w:bodyDiv w:val="1"/>
      <w:marLeft w:val="0"/>
      <w:marRight w:val="0"/>
      <w:marTop w:val="0"/>
      <w:marBottom w:val="0"/>
      <w:divBdr>
        <w:top w:val="none" w:sz="0" w:space="0" w:color="auto"/>
        <w:left w:val="none" w:sz="0" w:space="0" w:color="auto"/>
        <w:bottom w:val="none" w:sz="0" w:space="0" w:color="auto"/>
        <w:right w:val="none" w:sz="0" w:space="0" w:color="auto"/>
      </w:divBdr>
    </w:div>
    <w:div w:id="361327219">
      <w:bodyDiv w:val="1"/>
      <w:marLeft w:val="0"/>
      <w:marRight w:val="0"/>
      <w:marTop w:val="0"/>
      <w:marBottom w:val="0"/>
      <w:divBdr>
        <w:top w:val="none" w:sz="0" w:space="0" w:color="auto"/>
        <w:left w:val="none" w:sz="0" w:space="0" w:color="auto"/>
        <w:bottom w:val="none" w:sz="0" w:space="0" w:color="auto"/>
        <w:right w:val="none" w:sz="0" w:space="0" w:color="auto"/>
      </w:divBdr>
      <w:divsChild>
        <w:div w:id="852572927">
          <w:marLeft w:val="547"/>
          <w:marRight w:val="0"/>
          <w:marTop w:val="346"/>
          <w:marBottom w:val="0"/>
          <w:divBdr>
            <w:top w:val="none" w:sz="0" w:space="0" w:color="auto"/>
            <w:left w:val="none" w:sz="0" w:space="0" w:color="auto"/>
            <w:bottom w:val="none" w:sz="0" w:space="0" w:color="auto"/>
            <w:right w:val="none" w:sz="0" w:space="0" w:color="auto"/>
          </w:divBdr>
        </w:div>
        <w:div w:id="1747989717">
          <w:marLeft w:val="547"/>
          <w:marRight w:val="0"/>
          <w:marTop w:val="346"/>
          <w:marBottom w:val="0"/>
          <w:divBdr>
            <w:top w:val="none" w:sz="0" w:space="0" w:color="auto"/>
            <w:left w:val="none" w:sz="0" w:space="0" w:color="auto"/>
            <w:bottom w:val="none" w:sz="0" w:space="0" w:color="auto"/>
            <w:right w:val="none" w:sz="0" w:space="0" w:color="auto"/>
          </w:divBdr>
        </w:div>
        <w:div w:id="660698432">
          <w:marLeft w:val="547"/>
          <w:marRight w:val="0"/>
          <w:marTop w:val="173"/>
          <w:marBottom w:val="0"/>
          <w:divBdr>
            <w:top w:val="none" w:sz="0" w:space="0" w:color="auto"/>
            <w:left w:val="none" w:sz="0" w:space="0" w:color="auto"/>
            <w:bottom w:val="none" w:sz="0" w:space="0" w:color="auto"/>
            <w:right w:val="none" w:sz="0" w:space="0" w:color="auto"/>
          </w:divBdr>
        </w:div>
        <w:div w:id="1451512042">
          <w:marLeft w:val="547"/>
          <w:marRight w:val="0"/>
          <w:marTop w:val="346"/>
          <w:marBottom w:val="0"/>
          <w:divBdr>
            <w:top w:val="none" w:sz="0" w:space="0" w:color="auto"/>
            <w:left w:val="none" w:sz="0" w:space="0" w:color="auto"/>
            <w:bottom w:val="none" w:sz="0" w:space="0" w:color="auto"/>
            <w:right w:val="none" w:sz="0" w:space="0" w:color="auto"/>
          </w:divBdr>
        </w:div>
        <w:div w:id="781805302">
          <w:marLeft w:val="547"/>
          <w:marRight w:val="0"/>
          <w:marTop w:val="346"/>
          <w:marBottom w:val="0"/>
          <w:divBdr>
            <w:top w:val="none" w:sz="0" w:space="0" w:color="auto"/>
            <w:left w:val="none" w:sz="0" w:space="0" w:color="auto"/>
            <w:bottom w:val="none" w:sz="0" w:space="0" w:color="auto"/>
            <w:right w:val="none" w:sz="0" w:space="0" w:color="auto"/>
          </w:divBdr>
        </w:div>
      </w:divsChild>
    </w:div>
    <w:div w:id="361515889">
      <w:bodyDiv w:val="1"/>
      <w:marLeft w:val="0"/>
      <w:marRight w:val="0"/>
      <w:marTop w:val="0"/>
      <w:marBottom w:val="0"/>
      <w:divBdr>
        <w:top w:val="none" w:sz="0" w:space="0" w:color="auto"/>
        <w:left w:val="none" w:sz="0" w:space="0" w:color="auto"/>
        <w:bottom w:val="none" w:sz="0" w:space="0" w:color="auto"/>
        <w:right w:val="none" w:sz="0" w:space="0" w:color="auto"/>
      </w:divBdr>
    </w:div>
    <w:div w:id="364184737">
      <w:bodyDiv w:val="1"/>
      <w:marLeft w:val="0"/>
      <w:marRight w:val="0"/>
      <w:marTop w:val="0"/>
      <w:marBottom w:val="0"/>
      <w:divBdr>
        <w:top w:val="none" w:sz="0" w:space="0" w:color="auto"/>
        <w:left w:val="none" w:sz="0" w:space="0" w:color="auto"/>
        <w:bottom w:val="none" w:sz="0" w:space="0" w:color="auto"/>
        <w:right w:val="none" w:sz="0" w:space="0" w:color="auto"/>
      </w:divBdr>
    </w:div>
    <w:div w:id="364723035">
      <w:bodyDiv w:val="1"/>
      <w:marLeft w:val="0"/>
      <w:marRight w:val="0"/>
      <w:marTop w:val="0"/>
      <w:marBottom w:val="0"/>
      <w:divBdr>
        <w:top w:val="none" w:sz="0" w:space="0" w:color="auto"/>
        <w:left w:val="none" w:sz="0" w:space="0" w:color="auto"/>
        <w:bottom w:val="none" w:sz="0" w:space="0" w:color="auto"/>
        <w:right w:val="none" w:sz="0" w:space="0" w:color="auto"/>
      </w:divBdr>
    </w:div>
    <w:div w:id="366680420">
      <w:bodyDiv w:val="1"/>
      <w:marLeft w:val="0"/>
      <w:marRight w:val="0"/>
      <w:marTop w:val="0"/>
      <w:marBottom w:val="0"/>
      <w:divBdr>
        <w:top w:val="none" w:sz="0" w:space="0" w:color="auto"/>
        <w:left w:val="none" w:sz="0" w:space="0" w:color="auto"/>
        <w:bottom w:val="none" w:sz="0" w:space="0" w:color="auto"/>
        <w:right w:val="none" w:sz="0" w:space="0" w:color="auto"/>
      </w:divBdr>
      <w:divsChild>
        <w:div w:id="133450925">
          <w:marLeft w:val="547"/>
          <w:marRight w:val="0"/>
          <w:marTop w:val="154"/>
          <w:marBottom w:val="120"/>
          <w:divBdr>
            <w:top w:val="none" w:sz="0" w:space="0" w:color="auto"/>
            <w:left w:val="none" w:sz="0" w:space="0" w:color="auto"/>
            <w:bottom w:val="none" w:sz="0" w:space="0" w:color="auto"/>
            <w:right w:val="none" w:sz="0" w:space="0" w:color="auto"/>
          </w:divBdr>
        </w:div>
        <w:div w:id="57747751">
          <w:marLeft w:val="1166"/>
          <w:marRight w:val="0"/>
          <w:marTop w:val="134"/>
          <w:marBottom w:val="0"/>
          <w:divBdr>
            <w:top w:val="none" w:sz="0" w:space="0" w:color="auto"/>
            <w:left w:val="none" w:sz="0" w:space="0" w:color="auto"/>
            <w:bottom w:val="none" w:sz="0" w:space="0" w:color="auto"/>
            <w:right w:val="none" w:sz="0" w:space="0" w:color="auto"/>
          </w:divBdr>
        </w:div>
        <w:div w:id="1388912068">
          <w:marLeft w:val="1166"/>
          <w:marRight w:val="0"/>
          <w:marTop w:val="134"/>
          <w:marBottom w:val="0"/>
          <w:divBdr>
            <w:top w:val="none" w:sz="0" w:space="0" w:color="auto"/>
            <w:left w:val="none" w:sz="0" w:space="0" w:color="auto"/>
            <w:bottom w:val="none" w:sz="0" w:space="0" w:color="auto"/>
            <w:right w:val="none" w:sz="0" w:space="0" w:color="auto"/>
          </w:divBdr>
        </w:div>
        <w:div w:id="1354962218">
          <w:marLeft w:val="1166"/>
          <w:marRight w:val="0"/>
          <w:marTop w:val="134"/>
          <w:marBottom w:val="0"/>
          <w:divBdr>
            <w:top w:val="none" w:sz="0" w:space="0" w:color="auto"/>
            <w:left w:val="none" w:sz="0" w:space="0" w:color="auto"/>
            <w:bottom w:val="none" w:sz="0" w:space="0" w:color="auto"/>
            <w:right w:val="none" w:sz="0" w:space="0" w:color="auto"/>
          </w:divBdr>
        </w:div>
        <w:div w:id="1715426798">
          <w:marLeft w:val="1166"/>
          <w:marRight w:val="0"/>
          <w:marTop w:val="134"/>
          <w:marBottom w:val="0"/>
          <w:divBdr>
            <w:top w:val="none" w:sz="0" w:space="0" w:color="auto"/>
            <w:left w:val="none" w:sz="0" w:space="0" w:color="auto"/>
            <w:bottom w:val="none" w:sz="0" w:space="0" w:color="auto"/>
            <w:right w:val="none" w:sz="0" w:space="0" w:color="auto"/>
          </w:divBdr>
        </w:div>
        <w:div w:id="1748265595">
          <w:marLeft w:val="1166"/>
          <w:marRight w:val="0"/>
          <w:marTop w:val="134"/>
          <w:marBottom w:val="0"/>
          <w:divBdr>
            <w:top w:val="none" w:sz="0" w:space="0" w:color="auto"/>
            <w:left w:val="none" w:sz="0" w:space="0" w:color="auto"/>
            <w:bottom w:val="none" w:sz="0" w:space="0" w:color="auto"/>
            <w:right w:val="none" w:sz="0" w:space="0" w:color="auto"/>
          </w:divBdr>
        </w:div>
      </w:divsChild>
    </w:div>
    <w:div w:id="367486143">
      <w:bodyDiv w:val="1"/>
      <w:marLeft w:val="0"/>
      <w:marRight w:val="0"/>
      <w:marTop w:val="0"/>
      <w:marBottom w:val="0"/>
      <w:divBdr>
        <w:top w:val="none" w:sz="0" w:space="0" w:color="auto"/>
        <w:left w:val="none" w:sz="0" w:space="0" w:color="auto"/>
        <w:bottom w:val="none" w:sz="0" w:space="0" w:color="auto"/>
        <w:right w:val="none" w:sz="0" w:space="0" w:color="auto"/>
      </w:divBdr>
    </w:div>
    <w:div w:id="370737188">
      <w:bodyDiv w:val="1"/>
      <w:marLeft w:val="0"/>
      <w:marRight w:val="0"/>
      <w:marTop w:val="0"/>
      <w:marBottom w:val="0"/>
      <w:divBdr>
        <w:top w:val="none" w:sz="0" w:space="0" w:color="auto"/>
        <w:left w:val="none" w:sz="0" w:space="0" w:color="auto"/>
        <w:bottom w:val="none" w:sz="0" w:space="0" w:color="auto"/>
        <w:right w:val="none" w:sz="0" w:space="0" w:color="auto"/>
      </w:divBdr>
    </w:div>
    <w:div w:id="383530655">
      <w:bodyDiv w:val="1"/>
      <w:marLeft w:val="0"/>
      <w:marRight w:val="0"/>
      <w:marTop w:val="0"/>
      <w:marBottom w:val="0"/>
      <w:divBdr>
        <w:top w:val="none" w:sz="0" w:space="0" w:color="auto"/>
        <w:left w:val="none" w:sz="0" w:space="0" w:color="auto"/>
        <w:bottom w:val="none" w:sz="0" w:space="0" w:color="auto"/>
        <w:right w:val="none" w:sz="0" w:space="0" w:color="auto"/>
      </w:divBdr>
    </w:div>
    <w:div w:id="385109297">
      <w:bodyDiv w:val="1"/>
      <w:marLeft w:val="0"/>
      <w:marRight w:val="0"/>
      <w:marTop w:val="0"/>
      <w:marBottom w:val="0"/>
      <w:divBdr>
        <w:top w:val="none" w:sz="0" w:space="0" w:color="auto"/>
        <w:left w:val="none" w:sz="0" w:space="0" w:color="auto"/>
        <w:bottom w:val="none" w:sz="0" w:space="0" w:color="auto"/>
        <w:right w:val="none" w:sz="0" w:space="0" w:color="auto"/>
      </w:divBdr>
    </w:div>
    <w:div w:id="388575941">
      <w:bodyDiv w:val="1"/>
      <w:marLeft w:val="0"/>
      <w:marRight w:val="0"/>
      <w:marTop w:val="0"/>
      <w:marBottom w:val="0"/>
      <w:divBdr>
        <w:top w:val="none" w:sz="0" w:space="0" w:color="auto"/>
        <w:left w:val="none" w:sz="0" w:space="0" w:color="auto"/>
        <w:bottom w:val="none" w:sz="0" w:space="0" w:color="auto"/>
        <w:right w:val="none" w:sz="0" w:space="0" w:color="auto"/>
      </w:divBdr>
    </w:div>
    <w:div w:id="391734811">
      <w:bodyDiv w:val="1"/>
      <w:marLeft w:val="0"/>
      <w:marRight w:val="0"/>
      <w:marTop w:val="0"/>
      <w:marBottom w:val="0"/>
      <w:divBdr>
        <w:top w:val="none" w:sz="0" w:space="0" w:color="auto"/>
        <w:left w:val="none" w:sz="0" w:space="0" w:color="auto"/>
        <w:bottom w:val="none" w:sz="0" w:space="0" w:color="auto"/>
        <w:right w:val="none" w:sz="0" w:space="0" w:color="auto"/>
      </w:divBdr>
    </w:div>
    <w:div w:id="393818744">
      <w:bodyDiv w:val="1"/>
      <w:marLeft w:val="0"/>
      <w:marRight w:val="0"/>
      <w:marTop w:val="0"/>
      <w:marBottom w:val="0"/>
      <w:divBdr>
        <w:top w:val="none" w:sz="0" w:space="0" w:color="auto"/>
        <w:left w:val="none" w:sz="0" w:space="0" w:color="auto"/>
        <w:bottom w:val="none" w:sz="0" w:space="0" w:color="auto"/>
        <w:right w:val="none" w:sz="0" w:space="0" w:color="auto"/>
      </w:divBdr>
    </w:div>
    <w:div w:id="394399559">
      <w:bodyDiv w:val="1"/>
      <w:marLeft w:val="0"/>
      <w:marRight w:val="0"/>
      <w:marTop w:val="0"/>
      <w:marBottom w:val="0"/>
      <w:divBdr>
        <w:top w:val="none" w:sz="0" w:space="0" w:color="auto"/>
        <w:left w:val="none" w:sz="0" w:space="0" w:color="auto"/>
        <w:bottom w:val="none" w:sz="0" w:space="0" w:color="auto"/>
        <w:right w:val="none" w:sz="0" w:space="0" w:color="auto"/>
      </w:divBdr>
    </w:div>
    <w:div w:id="409546397">
      <w:bodyDiv w:val="1"/>
      <w:marLeft w:val="0"/>
      <w:marRight w:val="0"/>
      <w:marTop w:val="0"/>
      <w:marBottom w:val="0"/>
      <w:divBdr>
        <w:top w:val="none" w:sz="0" w:space="0" w:color="auto"/>
        <w:left w:val="none" w:sz="0" w:space="0" w:color="auto"/>
        <w:bottom w:val="none" w:sz="0" w:space="0" w:color="auto"/>
        <w:right w:val="none" w:sz="0" w:space="0" w:color="auto"/>
      </w:divBdr>
    </w:div>
    <w:div w:id="410811765">
      <w:bodyDiv w:val="1"/>
      <w:marLeft w:val="0"/>
      <w:marRight w:val="0"/>
      <w:marTop w:val="0"/>
      <w:marBottom w:val="0"/>
      <w:divBdr>
        <w:top w:val="none" w:sz="0" w:space="0" w:color="auto"/>
        <w:left w:val="none" w:sz="0" w:space="0" w:color="auto"/>
        <w:bottom w:val="none" w:sz="0" w:space="0" w:color="auto"/>
        <w:right w:val="none" w:sz="0" w:space="0" w:color="auto"/>
      </w:divBdr>
    </w:div>
    <w:div w:id="411507045">
      <w:bodyDiv w:val="1"/>
      <w:marLeft w:val="0"/>
      <w:marRight w:val="0"/>
      <w:marTop w:val="0"/>
      <w:marBottom w:val="0"/>
      <w:divBdr>
        <w:top w:val="none" w:sz="0" w:space="0" w:color="auto"/>
        <w:left w:val="none" w:sz="0" w:space="0" w:color="auto"/>
        <w:bottom w:val="none" w:sz="0" w:space="0" w:color="auto"/>
        <w:right w:val="none" w:sz="0" w:space="0" w:color="auto"/>
      </w:divBdr>
    </w:div>
    <w:div w:id="412432654">
      <w:bodyDiv w:val="1"/>
      <w:marLeft w:val="0"/>
      <w:marRight w:val="0"/>
      <w:marTop w:val="0"/>
      <w:marBottom w:val="0"/>
      <w:divBdr>
        <w:top w:val="none" w:sz="0" w:space="0" w:color="auto"/>
        <w:left w:val="none" w:sz="0" w:space="0" w:color="auto"/>
        <w:bottom w:val="none" w:sz="0" w:space="0" w:color="auto"/>
        <w:right w:val="none" w:sz="0" w:space="0" w:color="auto"/>
      </w:divBdr>
    </w:div>
    <w:div w:id="414669743">
      <w:bodyDiv w:val="1"/>
      <w:marLeft w:val="0"/>
      <w:marRight w:val="0"/>
      <w:marTop w:val="0"/>
      <w:marBottom w:val="0"/>
      <w:divBdr>
        <w:top w:val="none" w:sz="0" w:space="0" w:color="auto"/>
        <w:left w:val="none" w:sz="0" w:space="0" w:color="auto"/>
        <w:bottom w:val="none" w:sz="0" w:space="0" w:color="auto"/>
        <w:right w:val="none" w:sz="0" w:space="0" w:color="auto"/>
      </w:divBdr>
    </w:div>
    <w:div w:id="417482304">
      <w:bodyDiv w:val="1"/>
      <w:marLeft w:val="0"/>
      <w:marRight w:val="0"/>
      <w:marTop w:val="0"/>
      <w:marBottom w:val="0"/>
      <w:divBdr>
        <w:top w:val="none" w:sz="0" w:space="0" w:color="auto"/>
        <w:left w:val="none" w:sz="0" w:space="0" w:color="auto"/>
        <w:bottom w:val="none" w:sz="0" w:space="0" w:color="auto"/>
        <w:right w:val="none" w:sz="0" w:space="0" w:color="auto"/>
      </w:divBdr>
    </w:div>
    <w:div w:id="422652535">
      <w:bodyDiv w:val="1"/>
      <w:marLeft w:val="0"/>
      <w:marRight w:val="0"/>
      <w:marTop w:val="0"/>
      <w:marBottom w:val="0"/>
      <w:divBdr>
        <w:top w:val="none" w:sz="0" w:space="0" w:color="auto"/>
        <w:left w:val="none" w:sz="0" w:space="0" w:color="auto"/>
        <w:bottom w:val="none" w:sz="0" w:space="0" w:color="auto"/>
        <w:right w:val="none" w:sz="0" w:space="0" w:color="auto"/>
      </w:divBdr>
      <w:divsChild>
        <w:div w:id="2147117801">
          <w:marLeft w:val="547"/>
          <w:marRight w:val="0"/>
          <w:marTop w:val="154"/>
          <w:marBottom w:val="0"/>
          <w:divBdr>
            <w:top w:val="none" w:sz="0" w:space="0" w:color="auto"/>
            <w:left w:val="none" w:sz="0" w:space="0" w:color="auto"/>
            <w:bottom w:val="none" w:sz="0" w:space="0" w:color="auto"/>
            <w:right w:val="none" w:sz="0" w:space="0" w:color="auto"/>
          </w:divBdr>
        </w:div>
        <w:div w:id="245262277">
          <w:marLeft w:val="547"/>
          <w:marRight w:val="0"/>
          <w:marTop w:val="154"/>
          <w:marBottom w:val="0"/>
          <w:divBdr>
            <w:top w:val="none" w:sz="0" w:space="0" w:color="auto"/>
            <w:left w:val="none" w:sz="0" w:space="0" w:color="auto"/>
            <w:bottom w:val="none" w:sz="0" w:space="0" w:color="auto"/>
            <w:right w:val="none" w:sz="0" w:space="0" w:color="auto"/>
          </w:divBdr>
        </w:div>
      </w:divsChild>
    </w:div>
    <w:div w:id="422914753">
      <w:bodyDiv w:val="1"/>
      <w:marLeft w:val="0"/>
      <w:marRight w:val="0"/>
      <w:marTop w:val="0"/>
      <w:marBottom w:val="0"/>
      <w:divBdr>
        <w:top w:val="none" w:sz="0" w:space="0" w:color="auto"/>
        <w:left w:val="none" w:sz="0" w:space="0" w:color="auto"/>
        <w:bottom w:val="none" w:sz="0" w:space="0" w:color="auto"/>
        <w:right w:val="none" w:sz="0" w:space="0" w:color="auto"/>
      </w:divBdr>
    </w:div>
    <w:div w:id="424039266">
      <w:bodyDiv w:val="1"/>
      <w:marLeft w:val="0"/>
      <w:marRight w:val="0"/>
      <w:marTop w:val="0"/>
      <w:marBottom w:val="0"/>
      <w:divBdr>
        <w:top w:val="none" w:sz="0" w:space="0" w:color="auto"/>
        <w:left w:val="none" w:sz="0" w:space="0" w:color="auto"/>
        <w:bottom w:val="none" w:sz="0" w:space="0" w:color="auto"/>
        <w:right w:val="none" w:sz="0" w:space="0" w:color="auto"/>
      </w:divBdr>
    </w:div>
    <w:div w:id="424308165">
      <w:bodyDiv w:val="1"/>
      <w:marLeft w:val="0"/>
      <w:marRight w:val="0"/>
      <w:marTop w:val="0"/>
      <w:marBottom w:val="0"/>
      <w:divBdr>
        <w:top w:val="none" w:sz="0" w:space="0" w:color="auto"/>
        <w:left w:val="none" w:sz="0" w:space="0" w:color="auto"/>
        <w:bottom w:val="none" w:sz="0" w:space="0" w:color="auto"/>
        <w:right w:val="none" w:sz="0" w:space="0" w:color="auto"/>
      </w:divBdr>
    </w:div>
    <w:div w:id="425003047">
      <w:bodyDiv w:val="1"/>
      <w:marLeft w:val="0"/>
      <w:marRight w:val="0"/>
      <w:marTop w:val="0"/>
      <w:marBottom w:val="0"/>
      <w:divBdr>
        <w:top w:val="none" w:sz="0" w:space="0" w:color="auto"/>
        <w:left w:val="none" w:sz="0" w:space="0" w:color="auto"/>
        <w:bottom w:val="none" w:sz="0" w:space="0" w:color="auto"/>
        <w:right w:val="none" w:sz="0" w:space="0" w:color="auto"/>
      </w:divBdr>
    </w:div>
    <w:div w:id="427702666">
      <w:bodyDiv w:val="1"/>
      <w:marLeft w:val="0"/>
      <w:marRight w:val="0"/>
      <w:marTop w:val="0"/>
      <w:marBottom w:val="0"/>
      <w:divBdr>
        <w:top w:val="none" w:sz="0" w:space="0" w:color="auto"/>
        <w:left w:val="none" w:sz="0" w:space="0" w:color="auto"/>
        <w:bottom w:val="none" w:sz="0" w:space="0" w:color="auto"/>
        <w:right w:val="none" w:sz="0" w:space="0" w:color="auto"/>
      </w:divBdr>
    </w:div>
    <w:div w:id="437528855">
      <w:bodyDiv w:val="1"/>
      <w:marLeft w:val="0"/>
      <w:marRight w:val="0"/>
      <w:marTop w:val="0"/>
      <w:marBottom w:val="0"/>
      <w:divBdr>
        <w:top w:val="none" w:sz="0" w:space="0" w:color="auto"/>
        <w:left w:val="none" w:sz="0" w:space="0" w:color="auto"/>
        <w:bottom w:val="none" w:sz="0" w:space="0" w:color="auto"/>
        <w:right w:val="none" w:sz="0" w:space="0" w:color="auto"/>
      </w:divBdr>
      <w:divsChild>
        <w:div w:id="1615868659">
          <w:marLeft w:val="547"/>
          <w:marRight w:val="0"/>
          <w:marTop w:val="154"/>
          <w:marBottom w:val="0"/>
          <w:divBdr>
            <w:top w:val="none" w:sz="0" w:space="0" w:color="auto"/>
            <w:left w:val="none" w:sz="0" w:space="0" w:color="auto"/>
            <w:bottom w:val="none" w:sz="0" w:space="0" w:color="auto"/>
            <w:right w:val="none" w:sz="0" w:space="0" w:color="auto"/>
          </w:divBdr>
        </w:div>
        <w:div w:id="1080710650">
          <w:marLeft w:val="1166"/>
          <w:marRight w:val="0"/>
          <w:marTop w:val="134"/>
          <w:marBottom w:val="0"/>
          <w:divBdr>
            <w:top w:val="none" w:sz="0" w:space="0" w:color="auto"/>
            <w:left w:val="none" w:sz="0" w:space="0" w:color="auto"/>
            <w:bottom w:val="none" w:sz="0" w:space="0" w:color="auto"/>
            <w:right w:val="none" w:sz="0" w:space="0" w:color="auto"/>
          </w:divBdr>
        </w:div>
        <w:div w:id="1581475884">
          <w:marLeft w:val="1166"/>
          <w:marRight w:val="0"/>
          <w:marTop w:val="134"/>
          <w:marBottom w:val="0"/>
          <w:divBdr>
            <w:top w:val="none" w:sz="0" w:space="0" w:color="auto"/>
            <w:left w:val="none" w:sz="0" w:space="0" w:color="auto"/>
            <w:bottom w:val="none" w:sz="0" w:space="0" w:color="auto"/>
            <w:right w:val="none" w:sz="0" w:space="0" w:color="auto"/>
          </w:divBdr>
        </w:div>
        <w:div w:id="1796636101">
          <w:marLeft w:val="1166"/>
          <w:marRight w:val="0"/>
          <w:marTop w:val="134"/>
          <w:marBottom w:val="0"/>
          <w:divBdr>
            <w:top w:val="none" w:sz="0" w:space="0" w:color="auto"/>
            <w:left w:val="none" w:sz="0" w:space="0" w:color="auto"/>
            <w:bottom w:val="none" w:sz="0" w:space="0" w:color="auto"/>
            <w:right w:val="none" w:sz="0" w:space="0" w:color="auto"/>
          </w:divBdr>
        </w:div>
        <w:div w:id="140999315">
          <w:marLeft w:val="547"/>
          <w:marRight w:val="0"/>
          <w:marTop w:val="154"/>
          <w:marBottom w:val="0"/>
          <w:divBdr>
            <w:top w:val="none" w:sz="0" w:space="0" w:color="auto"/>
            <w:left w:val="none" w:sz="0" w:space="0" w:color="auto"/>
            <w:bottom w:val="none" w:sz="0" w:space="0" w:color="auto"/>
            <w:right w:val="none" w:sz="0" w:space="0" w:color="auto"/>
          </w:divBdr>
        </w:div>
        <w:div w:id="1626036998">
          <w:marLeft w:val="1166"/>
          <w:marRight w:val="0"/>
          <w:marTop w:val="134"/>
          <w:marBottom w:val="0"/>
          <w:divBdr>
            <w:top w:val="none" w:sz="0" w:space="0" w:color="auto"/>
            <w:left w:val="none" w:sz="0" w:space="0" w:color="auto"/>
            <w:bottom w:val="none" w:sz="0" w:space="0" w:color="auto"/>
            <w:right w:val="none" w:sz="0" w:space="0" w:color="auto"/>
          </w:divBdr>
        </w:div>
        <w:div w:id="1437555853">
          <w:marLeft w:val="1166"/>
          <w:marRight w:val="0"/>
          <w:marTop w:val="134"/>
          <w:marBottom w:val="0"/>
          <w:divBdr>
            <w:top w:val="none" w:sz="0" w:space="0" w:color="auto"/>
            <w:left w:val="none" w:sz="0" w:space="0" w:color="auto"/>
            <w:bottom w:val="none" w:sz="0" w:space="0" w:color="auto"/>
            <w:right w:val="none" w:sz="0" w:space="0" w:color="auto"/>
          </w:divBdr>
        </w:div>
        <w:div w:id="2014449079">
          <w:marLeft w:val="1166"/>
          <w:marRight w:val="0"/>
          <w:marTop w:val="134"/>
          <w:marBottom w:val="0"/>
          <w:divBdr>
            <w:top w:val="none" w:sz="0" w:space="0" w:color="auto"/>
            <w:left w:val="none" w:sz="0" w:space="0" w:color="auto"/>
            <w:bottom w:val="none" w:sz="0" w:space="0" w:color="auto"/>
            <w:right w:val="none" w:sz="0" w:space="0" w:color="auto"/>
          </w:divBdr>
        </w:div>
        <w:div w:id="1629968341">
          <w:marLeft w:val="1166"/>
          <w:marRight w:val="0"/>
          <w:marTop w:val="134"/>
          <w:marBottom w:val="0"/>
          <w:divBdr>
            <w:top w:val="none" w:sz="0" w:space="0" w:color="auto"/>
            <w:left w:val="none" w:sz="0" w:space="0" w:color="auto"/>
            <w:bottom w:val="none" w:sz="0" w:space="0" w:color="auto"/>
            <w:right w:val="none" w:sz="0" w:space="0" w:color="auto"/>
          </w:divBdr>
        </w:div>
      </w:divsChild>
    </w:div>
    <w:div w:id="443422454">
      <w:bodyDiv w:val="1"/>
      <w:marLeft w:val="0"/>
      <w:marRight w:val="0"/>
      <w:marTop w:val="0"/>
      <w:marBottom w:val="0"/>
      <w:divBdr>
        <w:top w:val="none" w:sz="0" w:space="0" w:color="auto"/>
        <w:left w:val="none" w:sz="0" w:space="0" w:color="auto"/>
        <w:bottom w:val="none" w:sz="0" w:space="0" w:color="auto"/>
        <w:right w:val="none" w:sz="0" w:space="0" w:color="auto"/>
      </w:divBdr>
    </w:div>
    <w:div w:id="444694198">
      <w:bodyDiv w:val="1"/>
      <w:marLeft w:val="0"/>
      <w:marRight w:val="0"/>
      <w:marTop w:val="0"/>
      <w:marBottom w:val="0"/>
      <w:divBdr>
        <w:top w:val="none" w:sz="0" w:space="0" w:color="auto"/>
        <w:left w:val="none" w:sz="0" w:space="0" w:color="auto"/>
        <w:bottom w:val="none" w:sz="0" w:space="0" w:color="auto"/>
        <w:right w:val="none" w:sz="0" w:space="0" w:color="auto"/>
      </w:divBdr>
      <w:divsChild>
        <w:div w:id="276835308">
          <w:marLeft w:val="547"/>
          <w:marRight w:val="0"/>
          <w:marTop w:val="154"/>
          <w:marBottom w:val="0"/>
          <w:divBdr>
            <w:top w:val="none" w:sz="0" w:space="0" w:color="auto"/>
            <w:left w:val="none" w:sz="0" w:space="0" w:color="auto"/>
            <w:bottom w:val="none" w:sz="0" w:space="0" w:color="auto"/>
            <w:right w:val="none" w:sz="0" w:space="0" w:color="auto"/>
          </w:divBdr>
        </w:div>
        <w:div w:id="977145153">
          <w:marLeft w:val="547"/>
          <w:marRight w:val="0"/>
          <w:marTop w:val="154"/>
          <w:marBottom w:val="0"/>
          <w:divBdr>
            <w:top w:val="none" w:sz="0" w:space="0" w:color="auto"/>
            <w:left w:val="none" w:sz="0" w:space="0" w:color="auto"/>
            <w:bottom w:val="none" w:sz="0" w:space="0" w:color="auto"/>
            <w:right w:val="none" w:sz="0" w:space="0" w:color="auto"/>
          </w:divBdr>
        </w:div>
        <w:div w:id="991176731">
          <w:marLeft w:val="547"/>
          <w:marRight w:val="0"/>
          <w:marTop w:val="154"/>
          <w:marBottom w:val="0"/>
          <w:divBdr>
            <w:top w:val="none" w:sz="0" w:space="0" w:color="auto"/>
            <w:left w:val="none" w:sz="0" w:space="0" w:color="auto"/>
            <w:bottom w:val="none" w:sz="0" w:space="0" w:color="auto"/>
            <w:right w:val="none" w:sz="0" w:space="0" w:color="auto"/>
          </w:divBdr>
        </w:div>
        <w:div w:id="1273854265">
          <w:marLeft w:val="547"/>
          <w:marRight w:val="0"/>
          <w:marTop w:val="154"/>
          <w:marBottom w:val="0"/>
          <w:divBdr>
            <w:top w:val="none" w:sz="0" w:space="0" w:color="auto"/>
            <w:left w:val="none" w:sz="0" w:space="0" w:color="auto"/>
            <w:bottom w:val="none" w:sz="0" w:space="0" w:color="auto"/>
            <w:right w:val="none" w:sz="0" w:space="0" w:color="auto"/>
          </w:divBdr>
        </w:div>
      </w:divsChild>
    </w:div>
    <w:div w:id="445196926">
      <w:bodyDiv w:val="1"/>
      <w:marLeft w:val="0"/>
      <w:marRight w:val="0"/>
      <w:marTop w:val="0"/>
      <w:marBottom w:val="0"/>
      <w:divBdr>
        <w:top w:val="none" w:sz="0" w:space="0" w:color="auto"/>
        <w:left w:val="none" w:sz="0" w:space="0" w:color="auto"/>
        <w:bottom w:val="none" w:sz="0" w:space="0" w:color="auto"/>
        <w:right w:val="none" w:sz="0" w:space="0" w:color="auto"/>
      </w:divBdr>
    </w:div>
    <w:div w:id="446002109">
      <w:bodyDiv w:val="1"/>
      <w:marLeft w:val="0"/>
      <w:marRight w:val="0"/>
      <w:marTop w:val="0"/>
      <w:marBottom w:val="0"/>
      <w:divBdr>
        <w:top w:val="none" w:sz="0" w:space="0" w:color="auto"/>
        <w:left w:val="none" w:sz="0" w:space="0" w:color="auto"/>
        <w:bottom w:val="none" w:sz="0" w:space="0" w:color="auto"/>
        <w:right w:val="none" w:sz="0" w:space="0" w:color="auto"/>
      </w:divBdr>
      <w:divsChild>
        <w:div w:id="61219004">
          <w:marLeft w:val="1166"/>
          <w:marRight w:val="0"/>
          <w:marTop w:val="134"/>
          <w:marBottom w:val="0"/>
          <w:divBdr>
            <w:top w:val="none" w:sz="0" w:space="0" w:color="auto"/>
            <w:left w:val="none" w:sz="0" w:space="0" w:color="auto"/>
            <w:bottom w:val="none" w:sz="0" w:space="0" w:color="auto"/>
            <w:right w:val="none" w:sz="0" w:space="0" w:color="auto"/>
          </w:divBdr>
        </w:div>
        <w:div w:id="358699570">
          <w:marLeft w:val="547"/>
          <w:marRight w:val="0"/>
          <w:marTop w:val="134"/>
          <w:marBottom w:val="0"/>
          <w:divBdr>
            <w:top w:val="none" w:sz="0" w:space="0" w:color="auto"/>
            <w:left w:val="none" w:sz="0" w:space="0" w:color="auto"/>
            <w:bottom w:val="none" w:sz="0" w:space="0" w:color="auto"/>
            <w:right w:val="none" w:sz="0" w:space="0" w:color="auto"/>
          </w:divBdr>
        </w:div>
        <w:div w:id="537662870">
          <w:marLeft w:val="547"/>
          <w:marRight w:val="0"/>
          <w:marTop w:val="134"/>
          <w:marBottom w:val="0"/>
          <w:divBdr>
            <w:top w:val="none" w:sz="0" w:space="0" w:color="auto"/>
            <w:left w:val="none" w:sz="0" w:space="0" w:color="auto"/>
            <w:bottom w:val="none" w:sz="0" w:space="0" w:color="auto"/>
            <w:right w:val="none" w:sz="0" w:space="0" w:color="auto"/>
          </w:divBdr>
        </w:div>
        <w:div w:id="747919359">
          <w:marLeft w:val="1166"/>
          <w:marRight w:val="0"/>
          <w:marTop w:val="134"/>
          <w:marBottom w:val="0"/>
          <w:divBdr>
            <w:top w:val="none" w:sz="0" w:space="0" w:color="auto"/>
            <w:left w:val="none" w:sz="0" w:space="0" w:color="auto"/>
            <w:bottom w:val="none" w:sz="0" w:space="0" w:color="auto"/>
            <w:right w:val="none" w:sz="0" w:space="0" w:color="auto"/>
          </w:divBdr>
        </w:div>
      </w:divsChild>
    </w:div>
    <w:div w:id="452096370">
      <w:bodyDiv w:val="1"/>
      <w:marLeft w:val="0"/>
      <w:marRight w:val="0"/>
      <w:marTop w:val="0"/>
      <w:marBottom w:val="0"/>
      <w:divBdr>
        <w:top w:val="none" w:sz="0" w:space="0" w:color="auto"/>
        <w:left w:val="none" w:sz="0" w:space="0" w:color="auto"/>
        <w:bottom w:val="none" w:sz="0" w:space="0" w:color="auto"/>
        <w:right w:val="none" w:sz="0" w:space="0" w:color="auto"/>
      </w:divBdr>
    </w:div>
    <w:div w:id="453672379">
      <w:bodyDiv w:val="1"/>
      <w:marLeft w:val="0"/>
      <w:marRight w:val="0"/>
      <w:marTop w:val="0"/>
      <w:marBottom w:val="0"/>
      <w:divBdr>
        <w:top w:val="none" w:sz="0" w:space="0" w:color="auto"/>
        <w:left w:val="none" w:sz="0" w:space="0" w:color="auto"/>
        <w:bottom w:val="none" w:sz="0" w:space="0" w:color="auto"/>
        <w:right w:val="none" w:sz="0" w:space="0" w:color="auto"/>
      </w:divBdr>
    </w:div>
    <w:div w:id="455609685">
      <w:bodyDiv w:val="1"/>
      <w:marLeft w:val="0"/>
      <w:marRight w:val="0"/>
      <w:marTop w:val="0"/>
      <w:marBottom w:val="0"/>
      <w:divBdr>
        <w:top w:val="none" w:sz="0" w:space="0" w:color="auto"/>
        <w:left w:val="none" w:sz="0" w:space="0" w:color="auto"/>
        <w:bottom w:val="none" w:sz="0" w:space="0" w:color="auto"/>
        <w:right w:val="none" w:sz="0" w:space="0" w:color="auto"/>
      </w:divBdr>
      <w:divsChild>
        <w:div w:id="294214828">
          <w:marLeft w:val="547"/>
          <w:marRight w:val="0"/>
          <w:marTop w:val="154"/>
          <w:marBottom w:val="0"/>
          <w:divBdr>
            <w:top w:val="none" w:sz="0" w:space="0" w:color="auto"/>
            <w:left w:val="none" w:sz="0" w:space="0" w:color="auto"/>
            <w:bottom w:val="none" w:sz="0" w:space="0" w:color="auto"/>
            <w:right w:val="none" w:sz="0" w:space="0" w:color="auto"/>
          </w:divBdr>
        </w:div>
        <w:div w:id="518547948">
          <w:marLeft w:val="547"/>
          <w:marRight w:val="0"/>
          <w:marTop w:val="154"/>
          <w:marBottom w:val="0"/>
          <w:divBdr>
            <w:top w:val="none" w:sz="0" w:space="0" w:color="auto"/>
            <w:left w:val="none" w:sz="0" w:space="0" w:color="auto"/>
            <w:bottom w:val="none" w:sz="0" w:space="0" w:color="auto"/>
            <w:right w:val="none" w:sz="0" w:space="0" w:color="auto"/>
          </w:divBdr>
        </w:div>
        <w:div w:id="1240362595">
          <w:marLeft w:val="547"/>
          <w:marRight w:val="0"/>
          <w:marTop w:val="154"/>
          <w:marBottom w:val="0"/>
          <w:divBdr>
            <w:top w:val="none" w:sz="0" w:space="0" w:color="auto"/>
            <w:left w:val="none" w:sz="0" w:space="0" w:color="auto"/>
            <w:bottom w:val="none" w:sz="0" w:space="0" w:color="auto"/>
            <w:right w:val="none" w:sz="0" w:space="0" w:color="auto"/>
          </w:divBdr>
        </w:div>
        <w:div w:id="1609046530">
          <w:marLeft w:val="547"/>
          <w:marRight w:val="0"/>
          <w:marTop w:val="154"/>
          <w:marBottom w:val="0"/>
          <w:divBdr>
            <w:top w:val="none" w:sz="0" w:space="0" w:color="auto"/>
            <w:left w:val="none" w:sz="0" w:space="0" w:color="auto"/>
            <w:bottom w:val="none" w:sz="0" w:space="0" w:color="auto"/>
            <w:right w:val="none" w:sz="0" w:space="0" w:color="auto"/>
          </w:divBdr>
        </w:div>
      </w:divsChild>
    </w:div>
    <w:div w:id="456988646">
      <w:bodyDiv w:val="1"/>
      <w:marLeft w:val="0"/>
      <w:marRight w:val="0"/>
      <w:marTop w:val="0"/>
      <w:marBottom w:val="0"/>
      <w:divBdr>
        <w:top w:val="none" w:sz="0" w:space="0" w:color="auto"/>
        <w:left w:val="none" w:sz="0" w:space="0" w:color="auto"/>
        <w:bottom w:val="none" w:sz="0" w:space="0" w:color="auto"/>
        <w:right w:val="none" w:sz="0" w:space="0" w:color="auto"/>
      </w:divBdr>
    </w:div>
    <w:div w:id="457769176">
      <w:bodyDiv w:val="1"/>
      <w:marLeft w:val="0"/>
      <w:marRight w:val="0"/>
      <w:marTop w:val="0"/>
      <w:marBottom w:val="0"/>
      <w:divBdr>
        <w:top w:val="none" w:sz="0" w:space="0" w:color="auto"/>
        <w:left w:val="none" w:sz="0" w:space="0" w:color="auto"/>
        <w:bottom w:val="none" w:sz="0" w:space="0" w:color="auto"/>
        <w:right w:val="none" w:sz="0" w:space="0" w:color="auto"/>
      </w:divBdr>
      <w:divsChild>
        <w:div w:id="890654923">
          <w:marLeft w:val="547"/>
          <w:marRight w:val="0"/>
          <w:marTop w:val="154"/>
          <w:marBottom w:val="0"/>
          <w:divBdr>
            <w:top w:val="none" w:sz="0" w:space="0" w:color="auto"/>
            <w:left w:val="none" w:sz="0" w:space="0" w:color="auto"/>
            <w:bottom w:val="none" w:sz="0" w:space="0" w:color="auto"/>
            <w:right w:val="none" w:sz="0" w:space="0" w:color="auto"/>
          </w:divBdr>
        </w:div>
        <w:div w:id="2033988661">
          <w:marLeft w:val="547"/>
          <w:marRight w:val="0"/>
          <w:marTop w:val="154"/>
          <w:marBottom w:val="0"/>
          <w:divBdr>
            <w:top w:val="none" w:sz="0" w:space="0" w:color="auto"/>
            <w:left w:val="none" w:sz="0" w:space="0" w:color="auto"/>
            <w:bottom w:val="none" w:sz="0" w:space="0" w:color="auto"/>
            <w:right w:val="none" w:sz="0" w:space="0" w:color="auto"/>
          </w:divBdr>
        </w:div>
        <w:div w:id="1428038848">
          <w:marLeft w:val="547"/>
          <w:marRight w:val="0"/>
          <w:marTop w:val="154"/>
          <w:marBottom w:val="0"/>
          <w:divBdr>
            <w:top w:val="none" w:sz="0" w:space="0" w:color="auto"/>
            <w:left w:val="none" w:sz="0" w:space="0" w:color="auto"/>
            <w:bottom w:val="none" w:sz="0" w:space="0" w:color="auto"/>
            <w:right w:val="none" w:sz="0" w:space="0" w:color="auto"/>
          </w:divBdr>
        </w:div>
        <w:div w:id="1745178883">
          <w:marLeft w:val="547"/>
          <w:marRight w:val="0"/>
          <w:marTop w:val="154"/>
          <w:marBottom w:val="0"/>
          <w:divBdr>
            <w:top w:val="none" w:sz="0" w:space="0" w:color="auto"/>
            <w:left w:val="none" w:sz="0" w:space="0" w:color="auto"/>
            <w:bottom w:val="none" w:sz="0" w:space="0" w:color="auto"/>
            <w:right w:val="none" w:sz="0" w:space="0" w:color="auto"/>
          </w:divBdr>
        </w:div>
        <w:div w:id="396781503">
          <w:marLeft w:val="547"/>
          <w:marRight w:val="0"/>
          <w:marTop w:val="154"/>
          <w:marBottom w:val="0"/>
          <w:divBdr>
            <w:top w:val="none" w:sz="0" w:space="0" w:color="auto"/>
            <w:left w:val="none" w:sz="0" w:space="0" w:color="auto"/>
            <w:bottom w:val="none" w:sz="0" w:space="0" w:color="auto"/>
            <w:right w:val="none" w:sz="0" w:space="0" w:color="auto"/>
          </w:divBdr>
        </w:div>
        <w:div w:id="1284730071">
          <w:marLeft w:val="547"/>
          <w:marRight w:val="0"/>
          <w:marTop w:val="154"/>
          <w:marBottom w:val="0"/>
          <w:divBdr>
            <w:top w:val="none" w:sz="0" w:space="0" w:color="auto"/>
            <w:left w:val="none" w:sz="0" w:space="0" w:color="auto"/>
            <w:bottom w:val="none" w:sz="0" w:space="0" w:color="auto"/>
            <w:right w:val="none" w:sz="0" w:space="0" w:color="auto"/>
          </w:divBdr>
        </w:div>
      </w:divsChild>
    </w:div>
    <w:div w:id="459374566">
      <w:bodyDiv w:val="1"/>
      <w:marLeft w:val="0"/>
      <w:marRight w:val="0"/>
      <w:marTop w:val="0"/>
      <w:marBottom w:val="0"/>
      <w:divBdr>
        <w:top w:val="none" w:sz="0" w:space="0" w:color="auto"/>
        <w:left w:val="none" w:sz="0" w:space="0" w:color="auto"/>
        <w:bottom w:val="none" w:sz="0" w:space="0" w:color="auto"/>
        <w:right w:val="none" w:sz="0" w:space="0" w:color="auto"/>
      </w:divBdr>
    </w:div>
    <w:div w:id="460924349">
      <w:bodyDiv w:val="1"/>
      <w:marLeft w:val="0"/>
      <w:marRight w:val="0"/>
      <w:marTop w:val="0"/>
      <w:marBottom w:val="0"/>
      <w:divBdr>
        <w:top w:val="none" w:sz="0" w:space="0" w:color="auto"/>
        <w:left w:val="none" w:sz="0" w:space="0" w:color="auto"/>
        <w:bottom w:val="none" w:sz="0" w:space="0" w:color="auto"/>
        <w:right w:val="none" w:sz="0" w:space="0" w:color="auto"/>
      </w:divBdr>
    </w:div>
    <w:div w:id="464545755">
      <w:bodyDiv w:val="1"/>
      <w:marLeft w:val="0"/>
      <w:marRight w:val="0"/>
      <w:marTop w:val="0"/>
      <w:marBottom w:val="0"/>
      <w:divBdr>
        <w:top w:val="none" w:sz="0" w:space="0" w:color="auto"/>
        <w:left w:val="none" w:sz="0" w:space="0" w:color="auto"/>
        <w:bottom w:val="none" w:sz="0" w:space="0" w:color="auto"/>
        <w:right w:val="none" w:sz="0" w:space="0" w:color="auto"/>
      </w:divBdr>
    </w:div>
    <w:div w:id="469439743">
      <w:bodyDiv w:val="1"/>
      <w:marLeft w:val="0"/>
      <w:marRight w:val="0"/>
      <w:marTop w:val="0"/>
      <w:marBottom w:val="0"/>
      <w:divBdr>
        <w:top w:val="none" w:sz="0" w:space="0" w:color="auto"/>
        <w:left w:val="none" w:sz="0" w:space="0" w:color="auto"/>
        <w:bottom w:val="none" w:sz="0" w:space="0" w:color="auto"/>
        <w:right w:val="none" w:sz="0" w:space="0" w:color="auto"/>
      </w:divBdr>
    </w:div>
    <w:div w:id="474487640">
      <w:bodyDiv w:val="1"/>
      <w:marLeft w:val="0"/>
      <w:marRight w:val="0"/>
      <w:marTop w:val="0"/>
      <w:marBottom w:val="0"/>
      <w:divBdr>
        <w:top w:val="none" w:sz="0" w:space="0" w:color="auto"/>
        <w:left w:val="none" w:sz="0" w:space="0" w:color="auto"/>
        <w:bottom w:val="none" w:sz="0" w:space="0" w:color="auto"/>
        <w:right w:val="none" w:sz="0" w:space="0" w:color="auto"/>
      </w:divBdr>
      <w:divsChild>
        <w:div w:id="1281641728">
          <w:marLeft w:val="547"/>
          <w:marRight w:val="0"/>
          <w:marTop w:val="134"/>
          <w:marBottom w:val="0"/>
          <w:divBdr>
            <w:top w:val="none" w:sz="0" w:space="0" w:color="auto"/>
            <w:left w:val="none" w:sz="0" w:space="0" w:color="auto"/>
            <w:bottom w:val="none" w:sz="0" w:space="0" w:color="auto"/>
            <w:right w:val="none" w:sz="0" w:space="0" w:color="auto"/>
          </w:divBdr>
        </w:div>
        <w:div w:id="946619206">
          <w:marLeft w:val="547"/>
          <w:marRight w:val="0"/>
          <w:marTop w:val="134"/>
          <w:marBottom w:val="0"/>
          <w:divBdr>
            <w:top w:val="none" w:sz="0" w:space="0" w:color="auto"/>
            <w:left w:val="none" w:sz="0" w:space="0" w:color="auto"/>
            <w:bottom w:val="none" w:sz="0" w:space="0" w:color="auto"/>
            <w:right w:val="none" w:sz="0" w:space="0" w:color="auto"/>
          </w:divBdr>
        </w:div>
        <w:div w:id="2019581925">
          <w:marLeft w:val="1166"/>
          <w:marRight w:val="0"/>
          <w:marTop w:val="115"/>
          <w:marBottom w:val="0"/>
          <w:divBdr>
            <w:top w:val="none" w:sz="0" w:space="0" w:color="auto"/>
            <w:left w:val="none" w:sz="0" w:space="0" w:color="auto"/>
            <w:bottom w:val="none" w:sz="0" w:space="0" w:color="auto"/>
            <w:right w:val="none" w:sz="0" w:space="0" w:color="auto"/>
          </w:divBdr>
        </w:div>
        <w:div w:id="178471113">
          <w:marLeft w:val="1166"/>
          <w:marRight w:val="0"/>
          <w:marTop w:val="115"/>
          <w:marBottom w:val="0"/>
          <w:divBdr>
            <w:top w:val="none" w:sz="0" w:space="0" w:color="auto"/>
            <w:left w:val="none" w:sz="0" w:space="0" w:color="auto"/>
            <w:bottom w:val="none" w:sz="0" w:space="0" w:color="auto"/>
            <w:right w:val="none" w:sz="0" w:space="0" w:color="auto"/>
          </w:divBdr>
        </w:div>
        <w:div w:id="1104882669">
          <w:marLeft w:val="547"/>
          <w:marRight w:val="0"/>
          <w:marTop w:val="134"/>
          <w:marBottom w:val="0"/>
          <w:divBdr>
            <w:top w:val="none" w:sz="0" w:space="0" w:color="auto"/>
            <w:left w:val="none" w:sz="0" w:space="0" w:color="auto"/>
            <w:bottom w:val="none" w:sz="0" w:space="0" w:color="auto"/>
            <w:right w:val="none" w:sz="0" w:space="0" w:color="auto"/>
          </w:divBdr>
        </w:div>
        <w:div w:id="89592138">
          <w:marLeft w:val="547"/>
          <w:marRight w:val="0"/>
          <w:marTop w:val="134"/>
          <w:marBottom w:val="0"/>
          <w:divBdr>
            <w:top w:val="none" w:sz="0" w:space="0" w:color="auto"/>
            <w:left w:val="none" w:sz="0" w:space="0" w:color="auto"/>
            <w:bottom w:val="none" w:sz="0" w:space="0" w:color="auto"/>
            <w:right w:val="none" w:sz="0" w:space="0" w:color="auto"/>
          </w:divBdr>
        </w:div>
        <w:div w:id="319238566">
          <w:marLeft w:val="1166"/>
          <w:marRight w:val="0"/>
          <w:marTop w:val="115"/>
          <w:marBottom w:val="0"/>
          <w:divBdr>
            <w:top w:val="none" w:sz="0" w:space="0" w:color="auto"/>
            <w:left w:val="none" w:sz="0" w:space="0" w:color="auto"/>
            <w:bottom w:val="none" w:sz="0" w:space="0" w:color="auto"/>
            <w:right w:val="none" w:sz="0" w:space="0" w:color="auto"/>
          </w:divBdr>
        </w:div>
        <w:div w:id="1721904182">
          <w:marLeft w:val="1166"/>
          <w:marRight w:val="0"/>
          <w:marTop w:val="115"/>
          <w:marBottom w:val="0"/>
          <w:divBdr>
            <w:top w:val="none" w:sz="0" w:space="0" w:color="auto"/>
            <w:left w:val="none" w:sz="0" w:space="0" w:color="auto"/>
            <w:bottom w:val="none" w:sz="0" w:space="0" w:color="auto"/>
            <w:right w:val="none" w:sz="0" w:space="0" w:color="auto"/>
          </w:divBdr>
        </w:div>
        <w:div w:id="1866284981">
          <w:marLeft w:val="1166"/>
          <w:marRight w:val="0"/>
          <w:marTop w:val="115"/>
          <w:marBottom w:val="0"/>
          <w:divBdr>
            <w:top w:val="none" w:sz="0" w:space="0" w:color="auto"/>
            <w:left w:val="none" w:sz="0" w:space="0" w:color="auto"/>
            <w:bottom w:val="none" w:sz="0" w:space="0" w:color="auto"/>
            <w:right w:val="none" w:sz="0" w:space="0" w:color="auto"/>
          </w:divBdr>
        </w:div>
      </w:divsChild>
    </w:div>
    <w:div w:id="476607353">
      <w:bodyDiv w:val="1"/>
      <w:marLeft w:val="0"/>
      <w:marRight w:val="0"/>
      <w:marTop w:val="0"/>
      <w:marBottom w:val="0"/>
      <w:divBdr>
        <w:top w:val="none" w:sz="0" w:space="0" w:color="auto"/>
        <w:left w:val="none" w:sz="0" w:space="0" w:color="auto"/>
        <w:bottom w:val="none" w:sz="0" w:space="0" w:color="auto"/>
        <w:right w:val="none" w:sz="0" w:space="0" w:color="auto"/>
      </w:divBdr>
    </w:div>
    <w:div w:id="480854373">
      <w:bodyDiv w:val="1"/>
      <w:marLeft w:val="0"/>
      <w:marRight w:val="0"/>
      <w:marTop w:val="0"/>
      <w:marBottom w:val="0"/>
      <w:divBdr>
        <w:top w:val="none" w:sz="0" w:space="0" w:color="auto"/>
        <w:left w:val="none" w:sz="0" w:space="0" w:color="auto"/>
        <w:bottom w:val="none" w:sz="0" w:space="0" w:color="auto"/>
        <w:right w:val="none" w:sz="0" w:space="0" w:color="auto"/>
      </w:divBdr>
    </w:div>
    <w:div w:id="483013458">
      <w:bodyDiv w:val="1"/>
      <w:marLeft w:val="0"/>
      <w:marRight w:val="0"/>
      <w:marTop w:val="0"/>
      <w:marBottom w:val="0"/>
      <w:divBdr>
        <w:top w:val="none" w:sz="0" w:space="0" w:color="auto"/>
        <w:left w:val="none" w:sz="0" w:space="0" w:color="auto"/>
        <w:bottom w:val="none" w:sz="0" w:space="0" w:color="auto"/>
        <w:right w:val="none" w:sz="0" w:space="0" w:color="auto"/>
      </w:divBdr>
    </w:div>
    <w:div w:id="483548428">
      <w:bodyDiv w:val="1"/>
      <w:marLeft w:val="0"/>
      <w:marRight w:val="0"/>
      <w:marTop w:val="0"/>
      <w:marBottom w:val="0"/>
      <w:divBdr>
        <w:top w:val="none" w:sz="0" w:space="0" w:color="auto"/>
        <w:left w:val="none" w:sz="0" w:space="0" w:color="auto"/>
        <w:bottom w:val="none" w:sz="0" w:space="0" w:color="auto"/>
        <w:right w:val="none" w:sz="0" w:space="0" w:color="auto"/>
      </w:divBdr>
      <w:divsChild>
        <w:div w:id="1490630403">
          <w:marLeft w:val="547"/>
          <w:marRight w:val="0"/>
          <w:marTop w:val="154"/>
          <w:marBottom w:val="120"/>
          <w:divBdr>
            <w:top w:val="none" w:sz="0" w:space="0" w:color="auto"/>
            <w:left w:val="none" w:sz="0" w:space="0" w:color="auto"/>
            <w:bottom w:val="none" w:sz="0" w:space="0" w:color="auto"/>
            <w:right w:val="none" w:sz="0" w:space="0" w:color="auto"/>
          </w:divBdr>
        </w:div>
        <w:div w:id="1340080613">
          <w:marLeft w:val="1166"/>
          <w:marRight w:val="0"/>
          <w:marTop w:val="134"/>
          <w:marBottom w:val="0"/>
          <w:divBdr>
            <w:top w:val="none" w:sz="0" w:space="0" w:color="auto"/>
            <w:left w:val="none" w:sz="0" w:space="0" w:color="auto"/>
            <w:bottom w:val="none" w:sz="0" w:space="0" w:color="auto"/>
            <w:right w:val="none" w:sz="0" w:space="0" w:color="auto"/>
          </w:divBdr>
        </w:div>
        <w:div w:id="1100905411">
          <w:marLeft w:val="1166"/>
          <w:marRight w:val="0"/>
          <w:marTop w:val="134"/>
          <w:marBottom w:val="0"/>
          <w:divBdr>
            <w:top w:val="none" w:sz="0" w:space="0" w:color="auto"/>
            <w:left w:val="none" w:sz="0" w:space="0" w:color="auto"/>
            <w:bottom w:val="none" w:sz="0" w:space="0" w:color="auto"/>
            <w:right w:val="none" w:sz="0" w:space="0" w:color="auto"/>
          </w:divBdr>
        </w:div>
        <w:div w:id="1524050403">
          <w:marLeft w:val="1166"/>
          <w:marRight w:val="0"/>
          <w:marTop w:val="134"/>
          <w:marBottom w:val="0"/>
          <w:divBdr>
            <w:top w:val="none" w:sz="0" w:space="0" w:color="auto"/>
            <w:left w:val="none" w:sz="0" w:space="0" w:color="auto"/>
            <w:bottom w:val="none" w:sz="0" w:space="0" w:color="auto"/>
            <w:right w:val="none" w:sz="0" w:space="0" w:color="auto"/>
          </w:divBdr>
        </w:div>
        <w:div w:id="118840964">
          <w:marLeft w:val="1166"/>
          <w:marRight w:val="0"/>
          <w:marTop w:val="134"/>
          <w:marBottom w:val="0"/>
          <w:divBdr>
            <w:top w:val="none" w:sz="0" w:space="0" w:color="auto"/>
            <w:left w:val="none" w:sz="0" w:space="0" w:color="auto"/>
            <w:bottom w:val="none" w:sz="0" w:space="0" w:color="auto"/>
            <w:right w:val="none" w:sz="0" w:space="0" w:color="auto"/>
          </w:divBdr>
        </w:div>
        <w:div w:id="1034421522">
          <w:marLeft w:val="1166"/>
          <w:marRight w:val="0"/>
          <w:marTop w:val="134"/>
          <w:marBottom w:val="0"/>
          <w:divBdr>
            <w:top w:val="none" w:sz="0" w:space="0" w:color="auto"/>
            <w:left w:val="none" w:sz="0" w:space="0" w:color="auto"/>
            <w:bottom w:val="none" w:sz="0" w:space="0" w:color="auto"/>
            <w:right w:val="none" w:sz="0" w:space="0" w:color="auto"/>
          </w:divBdr>
        </w:div>
      </w:divsChild>
    </w:div>
    <w:div w:id="483933513">
      <w:bodyDiv w:val="1"/>
      <w:marLeft w:val="0"/>
      <w:marRight w:val="0"/>
      <w:marTop w:val="0"/>
      <w:marBottom w:val="0"/>
      <w:divBdr>
        <w:top w:val="none" w:sz="0" w:space="0" w:color="auto"/>
        <w:left w:val="none" w:sz="0" w:space="0" w:color="auto"/>
        <w:bottom w:val="none" w:sz="0" w:space="0" w:color="auto"/>
        <w:right w:val="none" w:sz="0" w:space="0" w:color="auto"/>
      </w:divBdr>
    </w:div>
    <w:div w:id="484977706">
      <w:bodyDiv w:val="1"/>
      <w:marLeft w:val="0"/>
      <w:marRight w:val="0"/>
      <w:marTop w:val="0"/>
      <w:marBottom w:val="0"/>
      <w:divBdr>
        <w:top w:val="none" w:sz="0" w:space="0" w:color="auto"/>
        <w:left w:val="none" w:sz="0" w:space="0" w:color="auto"/>
        <w:bottom w:val="none" w:sz="0" w:space="0" w:color="auto"/>
        <w:right w:val="none" w:sz="0" w:space="0" w:color="auto"/>
      </w:divBdr>
    </w:div>
    <w:div w:id="488792544">
      <w:bodyDiv w:val="1"/>
      <w:marLeft w:val="0"/>
      <w:marRight w:val="0"/>
      <w:marTop w:val="0"/>
      <w:marBottom w:val="0"/>
      <w:divBdr>
        <w:top w:val="none" w:sz="0" w:space="0" w:color="auto"/>
        <w:left w:val="none" w:sz="0" w:space="0" w:color="auto"/>
        <w:bottom w:val="none" w:sz="0" w:space="0" w:color="auto"/>
        <w:right w:val="none" w:sz="0" w:space="0" w:color="auto"/>
      </w:divBdr>
    </w:div>
    <w:div w:id="489293652">
      <w:bodyDiv w:val="1"/>
      <w:marLeft w:val="0"/>
      <w:marRight w:val="0"/>
      <w:marTop w:val="0"/>
      <w:marBottom w:val="0"/>
      <w:divBdr>
        <w:top w:val="none" w:sz="0" w:space="0" w:color="auto"/>
        <w:left w:val="none" w:sz="0" w:space="0" w:color="auto"/>
        <w:bottom w:val="none" w:sz="0" w:space="0" w:color="auto"/>
        <w:right w:val="none" w:sz="0" w:space="0" w:color="auto"/>
      </w:divBdr>
      <w:divsChild>
        <w:div w:id="1636444807">
          <w:marLeft w:val="547"/>
          <w:marRight w:val="0"/>
          <w:marTop w:val="154"/>
          <w:marBottom w:val="0"/>
          <w:divBdr>
            <w:top w:val="none" w:sz="0" w:space="0" w:color="auto"/>
            <w:left w:val="none" w:sz="0" w:space="0" w:color="auto"/>
            <w:bottom w:val="none" w:sz="0" w:space="0" w:color="auto"/>
            <w:right w:val="none" w:sz="0" w:space="0" w:color="auto"/>
          </w:divBdr>
        </w:div>
        <w:div w:id="1950117326">
          <w:marLeft w:val="547"/>
          <w:marRight w:val="0"/>
          <w:marTop w:val="154"/>
          <w:marBottom w:val="0"/>
          <w:divBdr>
            <w:top w:val="none" w:sz="0" w:space="0" w:color="auto"/>
            <w:left w:val="none" w:sz="0" w:space="0" w:color="auto"/>
            <w:bottom w:val="none" w:sz="0" w:space="0" w:color="auto"/>
            <w:right w:val="none" w:sz="0" w:space="0" w:color="auto"/>
          </w:divBdr>
        </w:div>
      </w:divsChild>
    </w:div>
    <w:div w:id="492376919">
      <w:bodyDiv w:val="1"/>
      <w:marLeft w:val="0"/>
      <w:marRight w:val="0"/>
      <w:marTop w:val="0"/>
      <w:marBottom w:val="0"/>
      <w:divBdr>
        <w:top w:val="none" w:sz="0" w:space="0" w:color="auto"/>
        <w:left w:val="none" w:sz="0" w:space="0" w:color="auto"/>
        <w:bottom w:val="none" w:sz="0" w:space="0" w:color="auto"/>
        <w:right w:val="none" w:sz="0" w:space="0" w:color="auto"/>
      </w:divBdr>
    </w:div>
    <w:div w:id="493421108">
      <w:bodyDiv w:val="1"/>
      <w:marLeft w:val="0"/>
      <w:marRight w:val="0"/>
      <w:marTop w:val="0"/>
      <w:marBottom w:val="0"/>
      <w:divBdr>
        <w:top w:val="none" w:sz="0" w:space="0" w:color="auto"/>
        <w:left w:val="none" w:sz="0" w:space="0" w:color="auto"/>
        <w:bottom w:val="none" w:sz="0" w:space="0" w:color="auto"/>
        <w:right w:val="none" w:sz="0" w:space="0" w:color="auto"/>
      </w:divBdr>
    </w:div>
    <w:div w:id="496118236">
      <w:bodyDiv w:val="1"/>
      <w:marLeft w:val="0"/>
      <w:marRight w:val="0"/>
      <w:marTop w:val="0"/>
      <w:marBottom w:val="0"/>
      <w:divBdr>
        <w:top w:val="none" w:sz="0" w:space="0" w:color="auto"/>
        <w:left w:val="none" w:sz="0" w:space="0" w:color="auto"/>
        <w:bottom w:val="none" w:sz="0" w:space="0" w:color="auto"/>
        <w:right w:val="none" w:sz="0" w:space="0" w:color="auto"/>
      </w:divBdr>
    </w:div>
    <w:div w:id="498008083">
      <w:bodyDiv w:val="1"/>
      <w:marLeft w:val="0"/>
      <w:marRight w:val="0"/>
      <w:marTop w:val="0"/>
      <w:marBottom w:val="0"/>
      <w:divBdr>
        <w:top w:val="none" w:sz="0" w:space="0" w:color="auto"/>
        <w:left w:val="none" w:sz="0" w:space="0" w:color="auto"/>
        <w:bottom w:val="none" w:sz="0" w:space="0" w:color="auto"/>
        <w:right w:val="none" w:sz="0" w:space="0" w:color="auto"/>
      </w:divBdr>
      <w:divsChild>
        <w:div w:id="927156778">
          <w:marLeft w:val="547"/>
          <w:marRight w:val="0"/>
          <w:marTop w:val="154"/>
          <w:marBottom w:val="0"/>
          <w:divBdr>
            <w:top w:val="none" w:sz="0" w:space="0" w:color="auto"/>
            <w:left w:val="none" w:sz="0" w:space="0" w:color="auto"/>
            <w:bottom w:val="none" w:sz="0" w:space="0" w:color="auto"/>
            <w:right w:val="none" w:sz="0" w:space="0" w:color="auto"/>
          </w:divBdr>
        </w:div>
        <w:div w:id="581987103">
          <w:marLeft w:val="1166"/>
          <w:marRight w:val="0"/>
          <w:marTop w:val="134"/>
          <w:marBottom w:val="0"/>
          <w:divBdr>
            <w:top w:val="none" w:sz="0" w:space="0" w:color="auto"/>
            <w:left w:val="none" w:sz="0" w:space="0" w:color="auto"/>
            <w:bottom w:val="none" w:sz="0" w:space="0" w:color="auto"/>
            <w:right w:val="none" w:sz="0" w:space="0" w:color="auto"/>
          </w:divBdr>
        </w:div>
        <w:div w:id="1623727511">
          <w:marLeft w:val="1166"/>
          <w:marRight w:val="0"/>
          <w:marTop w:val="134"/>
          <w:marBottom w:val="0"/>
          <w:divBdr>
            <w:top w:val="none" w:sz="0" w:space="0" w:color="auto"/>
            <w:left w:val="none" w:sz="0" w:space="0" w:color="auto"/>
            <w:bottom w:val="none" w:sz="0" w:space="0" w:color="auto"/>
            <w:right w:val="none" w:sz="0" w:space="0" w:color="auto"/>
          </w:divBdr>
        </w:div>
        <w:div w:id="1164854244">
          <w:marLeft w:val="1166"/>
          <w:marRight w:val="0"/>
          <w:marTop w:val="134"/>
          <w:marBottom w:val="0"/>
          <w:divBdr>
            <w:top w:val="none" w:sz="0" w:space="0" w:color="auto"/>
            <w:left w:val="none" w:sz="0" w:space="0" w:color="auto"/>
            <w:bottom w:val="none" w:sz="0" w:space="0" w:color="auto"/>
            <w:right w:val="none" w:sz="0" w:space="0" w:color="auto"/>
          </w:divBdr>
        </w:div>
      </w:divsChild>
    </w:div>
    <w:div w:id="501548672">
      <w:bodyDiv w:val="1"/>
      <w:marLeft w:val="0"/>
      <w:marRight w:val="0"/>
      <w:marTop w:val="0"/>
      <w:marBottom w:val="0"/>
      <w:divBdr>
        <w:top w:val="none" w:sz="0" w:space="0" w:color="auto"/>
        <w:left w:val="none" w:sz="0" w:space="0" w:color="auto"/>
        <w:bottom w:val="none" w:sz="0" w:space="0" w:color="auto"/>
        <w:right w:val="none" w:sz="0" w:space="0" w:color="auto"/>
      </w:divBdr>
    </w:div>
    <w:div w:id="502597592">
      <w:bodyDiv w:val="1"/>
      <w:marLeft w:val="0"/>
      <w:marRight w:val="0"/>
      <w:marTop w:val="0"/>
      <w:marBottom w:val="0"/>
      <w:divBdr>
        <w:top w:val="none" w:sz="0" w:space="0" w:color="auto"/>
        <w:left w:val="none" w:sz="0" w:space="0" w:color="auto"/>
        <w:bottom w:val="none" w:sz="0" w:space="0" w:color="auto"/>
        <w:right w:val="none" w:sz="0" w:space="0" w:color="auto"/>
      </w:divBdr>
    </w:div>
    <w:div w:id="507409759">
      <w:bodyDiv w:val="1"/>
      <w:marLeft w:val="0"/>
      <w:marRight w:val="0"/>
      <w:marTop w:val="0"/>
      <w:marBottom w:val="0"/>
      <w:divBdr>
        <w:top w:val="none" w:sz="0" w:space="0" w:color="auto"/>
        <w:left w:val="none" w:sz="0" w:space="0" w:color="auto"/>
        <w:bottom w:val="none" w:sz="0" w:space="0" w:color="auto"/>
        <w:right w:val="none" w:sz="0" w:space="0" w:color="auto"/>
      </w:divBdr>
      <w:divsChild>
        <w:div w:id="191454866">
          <w:marLeft w:val="547"/>
          <w:marRight w:val="0"/>
          <w:marTop w:val="134"/>
          <w:marBottom w:val="0"/>
          <w:divBdr>
            <w:top w:val="none" w:sz="0" w:space="0" w:color="auto"/>
            <w:left w:val="none" w:sz="0" w:space="0" w:color="auto"/>
            <w:bottom w:val="none" w:sz="0" w:space="0" w:color="auto"/>
            <w:right w:val="none" w:sz="0" w:space="0" w:color="auto"/>
          </w:divBdr>
        </w:div>
        <w:div w:id="690643121">
          <w:marLeft w:val="1166"/>
          <w:marRight w:val="0"/>
          <w:marTop w:val="134"/>
          <w:marBottom w:val="0"/>
          <w:divBdr>
            <w:top w:val="none" w:sz="0" w:space="0" w:color="auto"/>
            <w:left w:val="none" w:sz="0" w:space="0" w:color="auto"/>
            <w:bottom w:val="none" w:sz="0" w:space="0" w:color="auto"/>
            <w:right w:val="none" w:sz="0" w:space="0" w:color="auto"/>
          </w:divBdr>
        </w:div>
        <w:div w:id="891427828">
          <w:marLeft w:val="1166"/>
          <w:marRight w:val="0"/>
          <w:marTop w:val="134"/>
          <w:marBottom w:val="0"/>
          <w:divBdr>
            <w:top w:val="none" w:sz="0" w:space="0" w:color="auto"/>
            <w:left w:val="none" w:sz="0" w:space="0" w:color="auto"/>
            <w:bottom w:val="none" w:sz="0" w:space="0" w:color="auto"/>
            <w:right w:val="none" w:sz="0" w:space="0" w:color="auto"/>
          </w:divBdr>
        </w:div>
        <w:div w:id="1345551290">
          <w:marLeft w:val="547"/>
          <w:marRight w:val="0"/>
          <w:marTop w:val="134"/>
          <w:marBottom w:val="0"/>
          <w:divBdr>
            <w:top w:val="none" w:sz="0" w:space="0" w:color="auto"/>
            <w:left w:val="none" w:sz="0" w:space="0" w:color="auto"/>
            <w:bottom w:val="none" w:sz="0" w:space="0" w:color="auto"/>
            <w:right w:val="none" w:sz="0" w:space="0" w:color="auto"/>
          </w:divBdr>
        </w:div>
        <w:div w:id="1724720222">
          <w:marLeft w:val="1166"/>
          <w:marRight w:val="0"/>
          <w:marTop w:val="134"/>
          <w:marBottom w:val="0"/>
          <w:divBdr>
            <w:top w:val="none" w:sz="0" w:space="0" w:color="auto"/>
            <w:left w:val="none" w:sz="0" w:space="0" w:color="auto"/>
            <w:bottom w:val="none" w:sz="0" w:space="0" w:color="auto"/>
            <w:right w:val="none" w:sz="0" w:space="0" w:color="auto"/>
          </w:divBdr>
        </w:div>
      </w:divsChild>
    </w:div>
    <w:div w:id="508712939">
      <w:bodyDiv w:val="1"/>
      <w:marLeft w:val="0"/>
      <w:marRight w:val="0"/>
      <w:marTop w:val="0"/>
      <w:marBottom w:val="0"/>
      <w:divBdr>
        <w:top w:val="none" w:sz="0" w:space="0" w:color="auto"/>
        <w:left w:val="none" w:sz="0" w:space="0" w:color="auto"/>
        <w:bottom w:val="none" w:sz="0" w:space="0" w:color="auto"/>
        <w:right w:val="none" w:sz="0" w:space="0" w:color="auto"/>
      </w:divBdr>
    </w:div>
    <w:div w:id="509636878">
      <w:bodyDiv w:val="1"/>
      <w:marLeft w:val="0"/>
      <w:marRight w:val="0"/>
      <w:marTop w:val="0"/>
      <w:marBottom w:val="0"/>
      <w:divBdr>
        <w:top w:val="none" w:sz="0" w:space="0" w:color="auto"/>
        <w:left w:val="none" w:sz="0" w:space="0" w:color="auto"/>
        <w:bottom w:val="none" w:sz="0" w:space="0" w:color="auto"/>
        <w:right w:val="none" w:sz="0" w:space="0" w:color="auto"/>
      </w:divBdr>
    </w:div>
    <w:div w:id="510678033">
      <w:bodyDiv w:val="1"/>
      <w:marLeft w:val="0"/>
      <w:marRight w:val="0"/>
      <w:marTop w:val="0"/>
      <w:marBottom w:val="0"/>
      <w:divBdr>
        <w:top w:val="none" w:sz="0" w:space="0" w:color="auto"/>
        <w:left w:val="none" w:sz="0" w:space="0" w:color="auto"/>
        <w:bottom w:val="none" w:sz="0" w:space="0" w:color="auto"/>
        <w:right w:val="none" w:sz="0" w:space="0" w:color="auto"/>
      </w:divBdr>
    </w:div>
    <w:div w:id="515923730">
      <w:bodyDiv w:val="1"/>
      <w:marLeft w:val="0"/>
      <w:marRight w:val="0"/>
      <w:marTop w:val="0"/>
      <w:marBottom w:val="0"/>
      <w:divBdr>
        <w:top w:val="none" w:sz="0" w:space="0" w:color="auto"/>
        <w:left w:val="none" w:sz="0" w:space="0" w:color="auto"/>
        <w:bottom w:val="none" w:sz="0" w:space="0" w:color="auto"/>
        <w:right w:val="none" w:sz="0" w:space="0" w:color="auto"/>
      </w:divBdr>
    </w:div>
    <w:div w:id="515927567">
      <w:bodyDiv w:val="1"/>
      <w:marLeft w:val="0"/>
      <w:marRight w:val="0"/>
      <w:marTop w:val="0"/>
      <w:marBottom w:val="0"/>
      <w:divBdr>
        <w:top w:val="none" w:sz="0" w:space="0" w:color="auto"/>
        <w:left w:val="none" w:sz="0" w:space="0" w:color="auto"/>
        <w:bottom w:val="none" w:sz="0" w:space="0" w:color="auto"/>
        <w:right w:val="none" w:sz="0" w:space="0" w:color="auto"/>
      </w:divBdr>
      <w:divsChild>
        <w:div w:id="1111584688">
          <w:marLeft w:val="547"/>
          <w:marRight w:val="0"/>
          <w:marTop w:val="154"/>
          <w:marBottom w:val="0"/>
          <w:divBdr>
            <w:top w:val="none" w:sz="0" w:space="0" w:color="auto"/>
            <w:left w:val="none" w:sz="0" w:space="0" w:color="auto"/>
            <w:bottom w:val="none" w:sz="0" w:space="0" w:color="auto"/>
            <w:right w:val="none" w:sz="0" w:space="0" w:color="auto"/>
          </w:divBdr>
        </w:div>
        <w:div w:id="626397007">
          <w:marLeft w:val="1166"/>
          <w:marRight w:val="0"/>
          <w:marTop w:val="134"/>
          <w:marBottom w:val="0"/>
          <w:divBdr>
            <w:top w:val="none" w:sz="0" w:space="0" w:color="auto"/>
            <w:left w:val="none" w:sz="0" w:space="0" w:color="auto"/>
            <w:bottom w:val="none" w:sz="0" w:space="0" w:color="auto"/>
            <w:right w:val="none" w:sz="0" w:space="0" w:color="auto"/>
          </w:divBdr>
        </w:div>
        <w:div w:id="1127626923">
          <w:marLeft w:val="1166"/>
          <w:marRight w:val="0"/>
          <w:marTop w:val="134"/>
          <w:marBottom w:val="0"/>
          <w:divBdr>
            <w:top w:val="none" w:sz="0" w:space="0" w:color="auto"/>
            <w:left w:val="none" w:sz="0" w:space="0" w:color="auto"/>
            <w:bottom w:val="none" w:sz="0" w:space="0" w:color="auto"/>
            <w:right w:val="none" w:sz="0" w:space="0" w:color="auto"/>
          </w:divBdr>
        </w:div>
        <w:div w:id="718825346">
          <w:marLeft w:val="1166"/>
          <w:marRight w:val="0"/>
          <w:marTop w:val="134"/>
          <w:marBottom w:val="0"/>
          <w:divBdr>
            <w:top w:val="none" w:sz="0" w:space="0" w:color="auto"/>
            <w:left w:val="none" w:sz="0" w:space="0" w:color="auto"/>
            <w:bottom w:val="none" w:sz="0" w:space="0" w:color="auto"/>
            <w:right w:val="none" w:sz="0" w:space="0" w:color="auto"/>
          </w:divBdr>
        </w:div>
      </w:divsChild>
    </w:div>
    <w:div w:id="518934932">
      <w:bodyDiv w:val="1"/>
      <w:marLeft w:val="0"/>
      <w:marRight w:val="0"/>
      <w:marTop w:val="0"/>
      <w:marBottom w:val="0"/>
      <w:divBdr>
        <w:top w:val="none" w:sz="0" w:space="0" w:color="auto"/>
        <w:left w:val="none" w:sz="0" w:space="0" w:color="auto"/>
        <w:bottom w:val="none" w:sz="0" w:space="0" w:color="auto"/>
        <w:right w:val="none" w:sz="0" w:space="0" w:color="auto"/>
      </w:divBdr>
    </w:div>
    <w:div w:id="519245860">
      <w:bodyDiv w:val="1"/>
      <w:marLeft w:val="0"/>
      <w:marRight w:val="0"/>
      <w:marTop w:val="0"/>
      <w:marBottom w:val="0"/>
      <w:divBdr>
        <w:top w:val="none" w:sz="0" w:space="0" w:color="auto"/>
        <w:left w:val="none" w:sz="0" w:space="0" w:color="auto"/>
        <w:bottom w:val="none" w:sz="0" w:space="0" w:color="auto"/>
        <w:right w:val="none" w:sz="0" w:space="0" w:color="auto"/>
      </w:divBdr>
      <w:divsChild>
        <w:div w:id="258877439">
          <w:marLeft w:val="1166"/>
          <w:marRight w:val="0"/>
          <w:marTop w:val="134"/>
          <w:marBottom w:val="0"/>
          <w:divBdr>
            <w:top w:val="none" w:sz="0" w:space="0" w:color="auto"/>
            <w:left w:val="none" w:sz="0" w:space="0" w:color="auto"/>
            <w:bottom w:val="none" w:sz="0" w:space="0" w:color="auto"/>
            <w:right w:val="none" w:sz="0" w:space="0" w:color="auto"/>
          </w:divBdr>
        </w:div>
        <w:div w:id="603002337">
          <w:marLeft w:val="1166"/>
          <w:marRight w:val="0"/>
          <w:marTop w:val="134"/>
          <w:marBottom w:val="0"/>
          <w:divBdr>
            <w:top w:val="none" w:sz="0" w:space="0" w:color="auto"/>
            <w:left w:val="none" w:sz="0" w:space="0" w:color="auto"/>
            <w:bottom w:val="none" w:sz="0" w:space="0" w:color="auto"/>
            <w:right w:val="none" w:sz="0" w:space="0" w:color="auto"/>
          </w:divBdr>
        </w:div>
        <w:div w:id="643777672">
          <w:marLeft w:val="1166"/>
          <w:marRight w:val="0"/>
          <w:marTop w:val="134"/>
          <w:marBottom w:val="0"/>
          <w:divBdr>
            <w:top w:val="none" w:sz="0" w:space="0" w:color="auto"/>
            <w:left w:val="none" w:sz="0" w:space="0" w:color="auto"/>
            <w:bottom w:val="none" w:sz="0" w:space="0" w:color="auto"/>
            <w:right w:val="none" w:sz="0" w:space="0" w:color="auto"/>
          </w:divBdr>
        </w:div>
        <w:div w:id="1418476405">
          <w:marLeft w:val="547"/>
          <w:marRight w:val="0"/>
          <w:marTop w:val="134"/>
          <w:marBottom w:val="0"/>
          <w:divBdr>
            <w:top w:val="none" w:sz="0" w:space="0" w:color="auto"/>
            <w:left w:val="none" w:sz="0" w:space="0" w:color="auto"/>
            <w:bottom w:val="none" w:sz="0" w:space="0" w:color="auto"/>
            <w:right w:val="none" w:sz="0" w:space="0" w:color="auto"/>
          </w:divBdr>
        </w:div>
        <w:div w:id="1715036201">
          <w:marLeft w:val="547"/>
          <w:marRight w:val="0"/>
          <w:marTop w:val="134"/>
          <w:marBottom w:val="0"/>
          <w:divBdr>
            <w:top w:val="none" w:sz="0" w:space="0" w:color="auto"/>
            <w:left w:val="none" w:sz="0" w:space="0" w:color="auto"/>
            <w:bottom w:val="none" w:sz="0" w:space="0" w:color="auto"/>
            <w:right w:val="none" w:sz="0" w:space="0" w:color="auto"/>
          </w:divBdr>
        </w:div>
      </w:divsChild>
    </w:div>
    <w:div w:id="525217942">
      <w:bodyDiv w:val="1"/>
      <w:marLeft w:val="0"/>
      <w:marRight w:val="0"/>
      <w:marTop w:val="0"/>
      <w:marBottom w:val="0"/>
      <w:divBdr>
        <w:top w:val="none" w:sz="0" w:space="0" w:color="auto"/>
        <w:left w:val="none" w:sz="0" w:space="0" w:color="auto"/>
        <w:bottom w:val="none" w:sz="0" w:space="0" w:color="auto"/>
        <w:right w:val="none" w:sz="0" w:space="0" w:color="auto"/>
      </w:divBdr>
      <w:divsChild>
        <w:div w:id="1571846985">
          <w:marLeft w:val="547"/>
          <w:marRight w:val="0"/>
          <w:marTop w:val="115"/>
          <w:marBottom w:val="0"/>
          <w:divBdr>
            <w:top w:val="none" w:sz="0" w:space="0" w:color="auto"/>
            <w:left w:val="none" w:sz="0" w:space="0" w:color="auto"/>
            <w:bottom w:val="none" w:sz="0" w:space="0" w:color="auto"/>
            <w:right w:val="none" w:sz="0" w:space="0" w:color="auto"/>
          </w:divBdr>
        </w:div>
        <w:div w:id="638999562">
          <w:marLeft w:val="547"/>
          <w:marRight w:val="0"/>
          <w:marTop w:val="115"/>
          <w:marBottom w:val="0"/>
          <w:divBdr>
            <w:top w:val="none" w:sz="0" w:space="0" w:color="auto"/>
            <w:left w:val="none" w:sz="0" w:space="0" w:color="auto"/>
            <w:bottom w:val="none" w:sz="0" w:space="0" w:color="auto"/>
            <w:right w:val="none" w:sz="0" w:space="0" w:color="auto"/>
          </w:divBdr>
        </w:div>
        <w:div w:id="909652779">
          <w:marLeft w:val="547"/>
          <w:marRight w:val="0"/>
          <w:marTop w:val="115"/>
          <w:marBottom w:val="0"/>
          <w:divBdr>
            <w:top w:val="none" w:sz="0" w:space="0" w:color="auto"/>
            <w:left w:val="none" w:sz="0" w:space="0" w:color="auto"/>
            <w:bottom w:val="none" w:sz="0" w:space="0" w:color="auto"/>
            <w:right w:val="none" w:sz="0" w:space="0" w:color="auto"/>
          </w:divBdr>
        </w:div>
      </w:divsChild>
    </w:div>
    <w:div w:id="532311364">
      <w:bodyDiv w:val="1"/>
      <w:marLeft w:val="0"/>
      <w:marRight w:val="0"/>
      <w:marTop w:val="0"/>
      <w:marBottom w:val="0"/>
      <w:divBdr>
        <w:top w:val="none" w:sz="0" w:space="0" w:color="auto"/>
        <w:left w:val="none" w:sz="0" w:space="0" w:color="auto"/>
        <w:bottom w:val="none" w:sz="0" w:space="0" w:color="auto"/>
        <w:right w:val="none" w:sz="0" w:space="0" w:color="auto"/>
      </w:divBdr>
      <w:divsChild>
        <w:div w:id="875775993">
          <w:marLeft w:val="1800"/>
          <w:marRight w:val="0"/>
          <w:marTop w:val="130"/>
          <w:marBottom w:val="0"/>
          <w:divBdr>
            <w:top w:val="none" w:sz="0" w:space="0" w:color="auto"/>
            <w:left w:val="none" w:sz="0" w:space="0" w:color="auto"/>
            <w:bottom w:val="none" w:sz="0" w:space="0" w:color="auto"/>
            <w:right w:val="none" w:sz="0" w:space="0" w:color="auto"/>
          </w:divBdr>
        </w:div>
        <w:div w:id="1360202871">
          <w:marLeft w:val="1800"/>
          <w:marRight w:val="0"/>
          <w:marTop w:val="130"/>
          <w:marBottom w:val="0"/>
          <w:divBdr>
            <w:top w:val="none" w:sz="0" w:space="0" w:color="auto"/>
            <w:left w:val="none" w:sz="0" w:space="0" w:color="auto"/>
            <w:bottom w:val="none" w:sz="0" w:space="0" w:color="auto"/>
            <w:right w:val="none" w:sz="0" w:space="0" w:color="auto"/>
          </w:divBdr>
        </w:div>
        <w:div w:id="1971469293">
          <w:marLeft w:val="1800"/>
          <w:marRight w:val="0"/>
          <w:marTop w:val="130"/>
          <w:marBottom w:val="0"/>
          <w:divBdr>
            <w:top w:val="none" w:sz="0" w:space="0" w:color="auto"/>
            <w:left w:val="none" w:sz="0" w:space="0" w:color="auto"/>
            <w:bottom w:val="none" w:sz="0" w:space="0" w:color="auto"/>
            <w:right w:val="none" w:sz="0" w:space="0" w:color="auto"/>
          </w:divBdr>
        </w:div>
        <w:div w:id="1303998299">
          <w:marLeft w:val="1800"/>
          <w:marRight w:val="0"/>
          <w:marTop w:val="115"/>
          <w:marBottom w:val="0"/>
          <w:divBdr>
            <w:top w:val="none" w:sz="0" w:space="0" w:color="auto"/>
            <w:left w:val="none" w:sz="0" w:space="0" w:color="auto"/>
            <w:bottom w:val="none" w:sz="0" w:space="0" w:color="auto"/>
            <w:right w:val="none" w:sz="0" w:space="0" w:color="auto"/>
          </w:divBdr>
        </w:div>
      </w:divsChild>
    </w:div>
    <w:div w:id="533232994">
      <w:bodyDiv w:val="1"/>
      <w:marLeft w:val="0"/>
      <w:marRight w:val="0"/>
      <w:marTop w:val="0"/>
      <w:marBottom w:val="0"/>
      <w:divBdr>
        <w:top w:val="none" w:sz="0" w:space="0" w:color="auto"/>
        <w:left w:val="none" w:sz="0" w:space="0" w:color="auto"/>
        <w:bottom w:val="none" w:sz="0" w:space="0" w:color="auto"/>
        <w:right w:val="none" w:sz="0" w:space="0" w:color="auto"/>
      </w:divBdr>
    </w:div>
    <w:div w:id="536165303">
      <w:bodyDiv w:val="1"/>
      <w:marLeft w:val="0"/>
      <w:marRight w:val="0"/>
      <w:marTop w:val="0"/>
      <w:marBottom w:val="0"/>
      <w:divBdr>
        <w:top w:val="none" w:sz="0" w:space="0" w:color="auto"/>
        <w:left w:val="none" w:sz="0" w:space="0" w:color="auto"/>
        <w:bottom w:val="none" w:sz="0" w:space="0" w:color="auto"/>
        <w:right w:val="none" w:sz="0" w:space="0" w:color="auto"/>
      </w:divBdr>
    </w:div>
    <w:div w:id="537351749">
      <w:bodyDiv w:val="1"/>
      <w:marLeft w:val="0"/>
      <w:marRight w:val="0"/>
      <w:marTop w:val="0"/>
      <w:marBottom w:val="0"/>
      <w:divBdr>
        <w:top w:val="none" w:sz="0" w:space="0" w:color="auto"/>
        <w:left w:val="none" w:sz="0" w:space="0" w:color="auto"/>
        <w:bottom w:val="none" w:sz="0" w:space="0" w:color="auto"/>
        <w:right w:val="none" w:sz="0" w:space="0" w:color="auto"/>
      </w:divBdr>
      <w:divsChild>
        <w:div w:id="874466863">
          <w:marLeft w:val="547"/>
          <w:marRight w:val="0"/>
          <w:marTop w:val="115"/>
          <w:marBottom w:val="0"/>
          <w:divBdr>
            <w:top w:val="none" w:sz="0" w:space="0" w:color="auto"/>
            <w:left w:val="none" w:sz="0" w:space="0" w:color="auto"/>
            <w:bottom w:val="none" w:sz="0" w:space="0" w:color="auto"/>
            <w:right w:val="none" w:sz="0" w:space="0" w:color="auto"/>
          </w:divBdr>
        </w:div>
        <w:div w:id="929317222">
          <w:marLeft w:val="547"/>
          <w:marRight w:val="0"/>
          <w:marTop w:val="115"/>
          <w:marBottom w:val="0"/>
          <w:divBdr>
            <w:top w:val="none" w:sz="0" w:space="0" w:color="auto"/>
            <w:left w:val="none" w:sz="0" w:space="0" w:color="auto"/>
            <w:bottom w:val="none" w:sz="0" w:space="0" w:color="auto"/>
            <w:right w:val="none" w:sz="0" w:space="0" w:color="auto"/>
          </w:divBdr>
        </w:div>
        <w:div w:id="714043594">
          <w:marLeft w:val="547"/>
          <w:marRight w:val="0"/>
          <w:marTop w:val="115"/>
          <w:marBottom w:val="0"/>
          <w:divBdr>
            <w:top w:val="none" w:sz="0" w:space="0" w:color="auto"/>
            <w:left w:val="none" w:sz="0" w:space="0" w:color="auto"/>
            <w:bottom w:val="none" w:sz="0" w:space="0" w:color="auto"/>
            <w:right w:val="none" w:sz="0" w:space="0" w:color="auto"/>
          </w:divBdr>
        </w:div>
      </w:divsChild>
    </w:div>
    <w:div w:id="547108502">
      <w:bodyDiv w:val="1"/>
      <w:marLeft w:val="0"/>
      <w:marRight w:val="0"/>
      <w:marTop w:val="0"/>
      <w:marBottom w:val="0"/>
      <w:divBdr>
        <w:top w:val="none" w:sz="0" w:space="0" w:color="auto"/>
        <w:left w:val="none" w:sz="0" w:space="0" w:color="auto"/>
        <w:bottom w:val="none" w:sz="0" w:space="0" w:color="auto"/>
        <w:right w:val="none" w:sz="0" w:space="0" w:color="auto"/>
      </w:divBdr>
      <w:divsChild>
        <w:div w:id="886144673">
          <w:marLeft w:val="1166"/>
          <w:marRight w:val="0"/>
          <w:marTop w:val="154"/>
          <w:marBottom w:val="0"/>
          <w:divBdr>
            <w:top w:val="none" w:sz="0" w:space="0" w:color="auto"/>
            <w:left w:val="none" w:sz="0" w:space="0" w:color="auto"/>
            <w:bottom w:val="none" w:sz="0" w:space="0" w:color="auto"/>
            <w:right w:val="none" w:sz="0" w:space="0" w:color="auto"/>
          </w:divBdr>
        </w:div>
        <w:div w:id="671419965">
          <w:marLeft w:val="1166"/>
          <w:marRight w:val="0"/>
          <w:marTop w:val="154"/>
          <w:marBottom w:val="0"/>
          <w:divBdr>
            <w:top w:val="none" w:sz="0" w:space="0" w:color="auto"/>
            <w:left w:val="none" w:sz="0" w:space="0" w:color="auto"/>
            <w:bottom w:val="none" w:sz="0" w:space="0" w:color="auto"/>
            <w:right w:val="none" w:sz="0" w:space="0" w:color="auto"/>
          </w:divBdr>
        </w:div>
        <w:div w:id="645088729">
          <w:marLeft w:val="1166"/>
          <w:marRight w:val="0"/>
          <w:marTop w:val="154"/>
          <w:marBottom w:val="0"/>
          <w:divBdr>
            <w:top w:val="none" w:sz="0" w:space="0" w:color="auto"/>
            <w:left w:val="none" w:sz="0" w:space="0" w:color="auto"/>
            <w:bottom w:val="none" w:sz="0" w:space="0" w:color="auto"/>
            <w:right w:val="none" w:sz="0" w:space="0" w:color="auto"/>
          </w:divBdr>
        </w:div>
        <w:div w:id="1671327390">
          <w:marLeft w:val="1166"/>
          <w:marRight w:val="0"/>
          <w:marTop w:val="154"/>
          <w:marBottom w:val="0"/>
          <w:divBdr>
            <w:top w:val="none" w:sz="0" w:space="0" w:color="auto"/>
            <w:left w:val="none" w:sz="0" w:space="0" w:color="auto"/>
            <w:bottom w:val="none" w:sz="0" w:space="0" w:color="auto"/>
            <w:right w:val="none" w:sz="0" w:space="0" w:color="auto"/>
          </w:divBdr>
        </w:div>
        <w:div w:id="13579004">
          <w:marLeft w:val="1166"/>
          <w:marRight w:val="0"/>
          <w:marTop w:val="154"/>
          <w:marBottom w:val="0"/>
          <w:divBdr>
            <w:top w:val="none" w:sz="0" w:space="0" w:color="auto"/>
            <w:left w:val="none" w:sz="0" w:space="0" w:color="auto"/>
            <w:bottom w:val="none" w:sz="0" w:space="0" w:color="auto"/>
            <w:right w:val="none" w:sz="0" w:space="0" w:color="auto"/>
          </w:divBdr>
        </w:div>
        <w:div w:id="1774665106">
          <w:marLeft w:val="1166"/>
          <w:marRight w:val="0"/>
          <w:marTop w:val="154"/>
          <w:marBottom w:val="0"/>
          <w:divBdr>
            <w:top w:val="none" w:sz="0" w:space="0" w:color="auto"/>
            <w:left w:val="none" w:sz="0" w:space="0" w:color="auto"/>
            <w:bottom w:val="none" w:sz="0" w:space="0" w:color="auto"/>
            <w:right w:val="none" w:sz="0" w:space="0" w:color="auto"/>
          </w:divBdr>
        </w:div>
      </w:divsChild>
    </w:div>
    <w:div w:id="549193396">
      <w:bodyDiv w:val="1"/>
      <w:marLeft w:val="0"/>
      <w:marRight w:val="0"/>
      <w:marTop w:val="0"/>
      <w:marBottom w:val="0"/>
      <w:divBdr>
        <w:top w:val="none" w:sz="0" w:space="0" w:color="auto"/>
        <w:left w:val="none" w:sz="0" w:space="0" w:color="auto"/>
        <w:bottom w:val="none" w:sz="0" w:space="0" w:color="auto"/>
        <w:right w:val="none" w:sz="0" w:space="0" w:color="auto"/>
      </w:divBdr>
      <w:divsChild>
        <w:div w:id="46339280">
          <w:marLeft w:val="547"/>
          <w:marRight w:val="0"/>
          <w:marTop w:val="154"/>
          <w:marBottom w:val="0"/>
          <w:divBdr>
            <w:top w:val="none" w:sz="0" w:space="0" w:color="auto"/>
            <w:left w:val="none" w:sz="0" w:space="0" w:color="auto"/>
            <w:bottom w:val="none" w:sz="0" w:space="0" w:color="auto"/>
            <w:right w:val="none" w:sz="0" w:space="0" w:color="auto"/>
          </w:divBdr>
        </w:div>
        <w:div w:id="1277131875">
          <w:marLeft w:val="547"/>
          <w:marRight w:val="0"/>
          <w:marTop w:val="154"/>
          <w:marBottom w:val="0"/>
          <w:divBdr>
            <w:top w:val="none" w:sz="0" w:space="0" w:color="auto"/>
            <w:left w:val="none" w:sz="0" w:space="0" w:color="auto"/>
            <w:bottom w:val="none" w:sz="0" w:space="0" w:color="auto"/>
            <w:right w:val="none" w:sz="0" w:space="0" w:color="auto"/>
          </w:divBdr>
        </w:div>
        <w:div w:id="1971746658">
          <w:marLeft w:val="547"/>
          <w:marRight w:val="0"/>
          <w:marTop w:val="154"/>
          <w:marBottom w:val="0"/>
          <w:divBdr>
            <w:top w:val="none" w:sz="0" w:space="0" w:color="auto"/>
            <w:left w:val="none" w:sz="0" w:space="0" w:color="auto"/>
            <w:bottom w:val="none" w:sz="0" w:space="0" w:color="auto"/>
            <w:right w:val="none" w:sz="0" w:space="0" w:color="auto"/>
          </w:divBdr>
        </w:div>
      </w:divsChild>
    </w:div>
    <w:div w:id="555774270">
      <w:bodyDiv w:val="1"/>
      <w:marLeft w:val="0"/>
      <w:marRight w:val="0"/>
      <w:marTop w:val="0"/>
      <w:marBottom w:val="0"/>
      <w:divBdr>
        <w:top w:val="none" w:sz="0" w:space="0" w:color="auto"/>
        <w:left w:val="none" w:sz="0" w:space="0" w:color="auto"/>
        <w:bottom w:val="none" w:sz="0" w:space="0" w:color="auto"/>
        <w:right w:val="none" w:sz="0" w:space="0" w:color="auto"/>
      </w:divBdr>
    </w:div>
    <w:div w:id="556279578">
      <w:bodyDiv w:val="1"/>
      <w:marLeft w:val="0"/>
      <w:marRight w:val="0"/>
      <w:marTop w:val="0"/>
      <w:marBottom w:val="0"/>
      <w:divBdr>
        <w:top w:val="none" w:sz="0" w:space="0" w:color="auto"/>
        <w:left w:val="none" w:sz="0" w:space="0" w:color="auto"/>
        <w:bottom w:val="none" w:sz="0" w:space="0" w:color="auto"/>
        <w:right w:val="none" w:sz="0" w:space="0" w:color="auto"/>
      </w:divBdr>
    </w:div>
    <w:div w:id="561253245">
      <w:bodyDiv w:val="1"/>
      <w:marLeft w:val="0"/>
      <w:marRight w:val="0"/>
      <w:marTop w:val="0"/>
      <w:marBottom w:val="0"/>
      <w:divBdr>
        <w:top w:val="none" w:sz="0" w:space="0" w:color="auto"/>
        <w:left w:val="none" w:sz="0" w:space="0" w:color="auto"/>
        <w:bottom w:val="none" w:sz="0" w:space="0" w:color="auto"/>
        <w:right w:val="none" w:sz="0" w:space="0" w:color="auto"/>
      </w:divBdr>
    </w:div>
    <w:div w:id="565185641">
      <w:bodyDiv w:val="1"/>
      <w:marLeft w:val="0"/>
      <w:marRight w:val="0"/>
      <w:marTop w:val="0"/>
      <w:marBottom w:val="0"/>
      <w:divBdr>
        <w:top w:val="none" w:sz="0" w:space="0" w:color="auto"/>
        <w:left w:val="none" w:sz="0" w:space="0" w:color="auto"/>
        <w:bottom w:val="none" w:sz="0" w:space="0" w:color="auto"/>
        <w:right w:val="none" w:sz="0" w:space="0" w:color="auto"/>
      </w:divBdr>
      <w:divsChild>
        <w:div w:id="122770022">
          <w:marLeft w:val="547"/>
          <w:marRight w:val="0"/>
          <w:marTop w:val="134"/>
          <w:marBottom w:val="0"/>
          <w:divBdr>
            <w:top w:val="none" w:sz="0" w:space="0" w:color="auto"/>
            <w:left w:val="none" w:sz="0" w:space="0" w:color="auto"/>
            <w:bottom w:val="none" w:sz="0" w:space="0" w:color="auto"/>
            <w:right w:val="none" w:sz="0" w:space="0" w:color="auto"/>
          </w:divBdr>
        </w:div>
        <w:div w:id="1374501039">
          <w:marLeft w:val="547"/>
          <w:marRight w:val="0"/>
          <w:marTop w:val="134"/>
          <w:marBottom w:val="0"/>
          <w:divBdr>
            <w:top w:val="none" w:sz="0" w:space="0" w:color="auto"/>
            <w:left w:val="none" w:sz="0" w:space="0" w:color="auto"/>
            <w:bottom w:val="none" w:sz="0" w:space="0" w:color="auto"/>
            <w:right w:val="none" w:sz="0" w:space="0" w:color="auto"/>
          </w:divBdr>
        </w:div>
        <w:div w:id="1521121608">
          <w:marLeft w:val="547"/>
          <w:marRight w:val="0"/>
          <w:marTop w:val="134"/>
          <w:marBottom w:val="0"/>
          <w:divBdr>
            <w:top w:val="none" w:sz="0" w:space="0" w:color="auto"/>
            <w:left w:val="none" w:sz="0" w:space="0" w:color="auto"/>
            <w:bottom w:val="none" w:sz="0" w:space="0" w:color="auto"/>
            <w:right w:val="none" w:sz="0" w:space="0" w:color="auto"/>
          </w:divBdr>
        </w:div>
        <w:div w:id="2134668112">
          <w:marLeft w:val="547"/>
          <w:marRight w:val="0"/>
          <w:marTop w:val="134"/>
          <w:marBottom w:val="0"/>
          <w:divBdr>
            <w:top w:val="none" w:sz="0" w:space="0" w:color="auto"/>
            <w:left w:val="none" w:sz="0" w:space="0" w:color="auto"/>
            <w:bottom w:val="none" w:sz="0" w:space="0" w:color="auto"/>
            <w:right w:val="none" w:sz="0" w:space="0" w:color="auto"/>
          </w:divBdr>
        </w:div>
      </w:divsChild>
    </w:div>
    <w:div w:id="568149129">
      <w:bodyDiv w:val="1"/>
      <w:marLeft w:val="0"/>
      <w:marRight w:val="0"/>
      <w:marTop w:val="0"/>
      <w:marBottom w:val="0"/>
      <w:divBdr>
        <w:top w:val="none" w:sz="0" w:space="0" w:color="auto"/>
        <w:left w:val="none" w:sz="0" w:space="0" w:color="auto"/>
        <w:bottom w:val="none" w:sz="0" w:space="0" w:color="auto"/>
        <w:right w:val="none" w:sz="0" w:space="0" w:color="auto"/>
      </w:divBdr>
    </w:div>
    <w:div w:id="568462680">
      <w:bodyDiv w:val="1"/>
      <w:marLeft w:val="0"/>
      <w:marRight w:val="0"/>
      <w:marTop w:val="0"/>
      <w:marBottom w:val="0"/>
      <w:divBdr>
        <w:top w:val="none" w:sz="0" w:space="0" w:color="auto"/>
        <w:left w:val="none" w:sz="0" w:space="0" w:color="auto"/>
        <w:bottom w:val="none" w:sz="0" w:space="0" w:color="auto"/>
        <w:right w:val="none" w:sz="0" w:space="0" w:color="auto"/>
      </w:divBdr>
      <w:divsChild>
        <w:div w:id="573509290">
          <w:marLeft w:val="547"/>
          <w:marRight w:val="0"/>
          <w:marTop w:val="154"/>
          <w:marBottom w:val="0"/>
          <w:divBdr>
            <w:top w:val="none" w:sz="0" w:space="0" w:color="auto"/>
            <w:left w:val="none" w:sz="0" w:space="0" w:color="auto"/>
            <w:bottom w:val="none" w:sz="0" w:space="0" w:color="auto"/>
            <w:right w:val="none" w:sz="0" w:space="0" w:color="auto"/>
          </w:divBdr>
        </w:div>
        <w:div w:id="709260064">
          <w:marLeft w:val="547"/>
          <w:marRight w:val="0"/>
          <w:marTop w:val="154"/>
          <w:marBottom w:val="0"/>
          <w:divBdr>
            <w:top w:val="none" w:sz="0" w:space="0" w:color="auto"/>
            <w:left w:val="none" w:sz="0" w:space="0" w:color="auto"/>
            <w:bottom w:val="none" w:sz="0" w:space="0" w:color="auto"/>
            <w:right w:val="none" w:sz="0" w:space="0" w:color="auto"/>
          </w:divBdr>
        </w:div>
        <w:div w:id="822083915">
          <w:marLeft w:val="547"/>
          <w:marRight w:val="0"/>
          <w:marTop w:val="154"/>
          <w:marBottom w:val="0"/>
          <w:divBdr>
            <w:top w:val="none" w:sz="0" w:space="0" w:color="auto"/>
            <w:left w:val="none" w:sz="0" w:space="0" w:color="auto"/>
            <w:bottom w:val="none" w:sz="0" w:space="0" w:color="auto"/>
            <w:right w:val="none" w:sz="0" w:space="0" w:color="auto"/>
          </w:divBdr>
        </w:div>
        <w:div w:id="840512845">
          <w:marLeft w:val="547"/>
          <w:marRight w:val="0"/>
          <w:marTop w:val="154"/>
          <w:marBottom w:val="0"/>
          <w:divBdr>
            <w:top w:val="none" w:sz="0" w:space="0" w:color="auto"/>
            <w:left w:val="none" w:sz="0" w:space="0" w:color="auto"/>
            <w:bottom w:val="none" w:sz="0" w:space="0" w:color="auto"/>
            <w:right w:val="none" w:sz="0" w:space="0" w:color="auto"/>
          </w:divBdr>
        </w:div>
      </w:divsChild>
    </w:div>
    <w:div w:id="569193459">
      <w:bodyDiv w:val="1"/>
      <w:marLeft w:val="0"/>
      <w:marRight w:val="0"/>
      <w:marTop w:val="0"/>
      <w:marBottom w:val="0"/>
      <w:divBdr>
        <w:top w:val="none" w:sz="0" w:space="0" w:color="auto"/>
        <w:left w:val="none" w:sz="0" w:space="0" w:color="auto"/>
        <w:bottom w:val="none" w:sz="0" w:space="0" w:color="auto"/>
        <w:right w:val="none" w:sz="0" w:space="0" w:color="auto"/>
      </w:divBdr>
    </w:div>
    <w:div w:id="570190755">
      <w:bodyDiv w:val="1"/>
      <w:marLeft w:val="0"/>
      <w:marRight w:val="0"/>
      <w:marTop w:val="0"/>
      <w:marBottom w:val="0"/>
      <w:divBdr>
        <w:top w:val="none" w:sz="0" w:space="0" w:color="auto"/>
        <w:left w:val="none" w:sz="0" w:space="0" w:color="auto"/>
        <w:bottom w:val="none" w:sz="0" w:space="0" w:color="auto"/>
        <w:right w:val="none" w:sz="0" w:space="0" w:color="auto"/>
      </w:divBdr>
    </w:div>
    <w:div w:id="570848298">
      <w:bodyDiv w:val="1"/>
      <w:marLeft w:val="0"/>
      <w:marRight w:val="0"/>
      <w:marTop w:val="0"/>
      <w:marBottom w:val="0"/>
      <w:divBdr>
        <w:top w:val="none" w:sz="0" w:space="0" w:color="auto"/>
        <w:left w:val="none" w:sz="0" w:space="0" w:color="auto"/>
        <w:bottom w:val="none" w:sz="0" w:space="0" w:color="auto"/>
        <w:right w:val="none" w:sz="0" w:space="0" w:color="auto"/>
      </w:divBdr>
    </w:div>
    <w:div w:id="571355561">
      <w:bodyDiv w:val="1"/>
      <w:marLeft w:val="0"/>
      <w:marRight w:val="0"/>
      <w:marTop w:val="0"/>
      <w:marBottom w:val="0"/>
      <w:divBdr>
        <w:top w:val="none" w:sz="0" w:space="0" w:color="auto"/>
        <w:left w:val="none" w:sz="0" w:space="0" w:color="auto"/>
        <w:bottom w:val="none" w:sz="0" w:space="0" w:color="auto"/>
        <w:right w:val="none" w:sz="0" w:space="0" w:color="auto"/>
      </w:divBdr>
    </w:div>
    <w:div w:id="574166632">
      <w:bodyDiv w:val="1"/>
      <w:marLeft w:val="0"/>
      <w:marRight w:val="0"/>
      <w:marTop w:val="0"/>
      <w:marBottom w:val="0"/>
      <w:divBdr>
        <w:top w:val="none" w:sz="0" w:space="0" w:color="auto"/>
        <w:left w:val="none" w:sz="0" w:space="0" w:color="auto"/>
        <w:bottom w:val="none" w:sz="0" w:space="0" w:color="auto"/>
        <w:right w:val="none" w:sz="0" w:space="0" w:color="auto"/>
      </w:divBdr>
      <w:divsChild>
        <w:div w:id="1157187824">
          <w:marLeft w:val="547"/>
          <w:marRight w:val="0"/>
          <w:marTop w:val="269"/>
          <w:marBottom w:val="0"/>
          <w:divBdr>
            <w:top w:val="none" w:sz="0" w:space="0" w:color="auto"/>
            <w:left w:val="none" w:sz="0" w:space="0" w:color="auto"/>
            <w:bottom w:val="none" w:sz="0" w:space="0" w:color="auto"/>
            <w:right w:val="none" w:sz="0" w:space="0" w:color="auto"/>
          </w:divBdr>
        </w:div>
        <w:div w:id="856041785">
          <w:marLeft w:val="547"/>
          <w:marRight w:val="0"/>
          <w:marTop w:val="269"/>
          <w:marBottom w:val="0"/>
          <w:divBdr>
            <w:top w:val="none" w:sz="0" w:space="0" w:color="auto"/>
            <w:left w:val="none" w:sz="0" w:space="0" w:color="auto"/>
            <w:bottom w:val="none" w:sz="0" w:space="0" w:color="auto"/>
            <w:right w:val="none" w:sz="0" w:space="0" w:color="auto"/>
          </w:divBdr>
        </w:div>
        <w:div w:id="1272710409">
          <w:marLeft w:val="547"/>
          <w:marRight w:val="0"/>
          <w:marTop w:val="269"/>
          <w:marBottom w:val="0"/>
          <w:divBdr>
            <w:top w:val="none" w:sz="0" w:space="0" w:color="auto"/>
            <w:left w:val="none" w:sz="0" w:space="0" w:color="auto"/>
            <w:bottom w:val="none" w:sz="0" w:space="0" w:color="auto"/>
            <w:right w:val="none" w:sz="0" w:space="0" w:color="auto"/>
          </w:divBdr>
        </w:div>
        <w:div w:id="540214927">
          <w:marLeft w:val="547"/>
          <w:marRight w:val="0"/>
          <w:marTop w:val="269"/>
          <w:marBottom w:val="0"/>
          <w:divBdr>
            <w:top w:val="none" w:sz="0" w:space="0" w:color="auto"/>
            <w:left w:val="none" w:sz="0" w:space="0" w:color="auto"/>
            <w:bottom w:val="none" w:sz="0" w:space="0" w:color="auto"/>
            <w:right w:val="none" w:sz="0" w:space="0" w:color="auto"/>
          </w:divBdr>
        </w:div>
      </w:divsChild>
    </w:div>
    <w:div w:id="576979731">
      <w:bodyDiv w:val="1"/>
      <w:marLeft w:val="0"/>
      <w:marRight w:val="0"/>
      <w:marTop w:val="0"/>
      <w:marBottom w:val="0"/>
      <w:divBdr>
        <w:top w:val="none" w:sz="0" w:space="0" w:color="auto"/>
        <w:left w:val="none" w:sz="0" w:space="0" w:color="auto"/>
        <w:bottom w:val="none" w:sz="0" w:space="0" w:color="auto"/>
        <w:right w:val="none" w:sz="0" w:space="0" w:color="auto"/>
      </w:divBdr>
    </w:div>
    <w:div w:id="586772074">
      <w:bodyDiv w:val="1"/>
      <w:marLeft w:val="0"/>
      <w:marRight w:val="0"/>
      <w:marTop w:val="0"/>
      <w:marBottom w:val="0"/>
      <w:divBdr>
        <w:top w:val="none" w:sz="0" w:space="0" w:color="auto"/>
        <w:left w:val="none" w:sz="0" w:space="0" w:color="auto"/>
        <w:bottom w:val="none" w:sz="0" w:space="0" w:color="auto"/>
        <w:right w:val="none" w:sz="0" w:space="0" w:color="auto"/>
      </w:divBdr>
    </w:div>
    <w:div w:id="591086706">
      <w:bodyDiv w:val="1"/>
      <w:marLeft w:val="0"/>
      <w:marRight w:val="0"/>
      <w:marTop w:val="0"/>
      <w:marBottom w:val="0"/>
      <w:divBdr>
        <w:top w:val="none" w:sz="0" w:space="0" w:color="auto"/>
        <w:left w:val="none" w:sz="0" w:space="0" w:color="auto"/>
        <w:bottom w:val="none" w:sz="0" w:space="0" w:color="auto"/>
        <w:right w:val="none" w:sz="0" w:space="0" w:color="auto"/>
      </w:divBdr>
      <w:divsChild>
        <w:div w:id="257717991">
          <w:marLeft w:val="547"/>
          <w:marRight w:val="0"/>
          <w:marTop w:val="154"/>
          <w:marBottom w:val="0"/>
          <w:divBdr>
            <w:top w:val="none" w:sz="0" w:space="0" w:color="auto"/>
            <w:left w:val="none" w:sz="0" w:space="0" w:color="auto"/>
            <w:bottom w:val="none" w:sz="0" w:space="0" w:color="auto"/>
            <w:right w:val="none" w:sz="0" w:space="0" w:color="auto"/>
          </w:divBdr>
        </w:div>
        <w:div w:id="713775563">
          <w:marLeft w:val="547"/>
          <w:marRight w:val="0"/>
          <w:marTop w:val="154"/>
          <w:marBottom w:val="0"/>
          <w:divBdr>
            <w:top w:val="none" w:sz="0" w:space="0" w:color="auto"/>
            <w:left w:val="none" w:sz="0" w:space="0" w:color="auto"/>
            <w:bottom w:val="none" w:sz="0" w:space="0" w:color="auto"/>
            <w:right w:val="none" w:sz="0" w:space="0" w:color="auto"/>
          </w:divBdr>
        </w:div>
        <w:div w:id="801651471">
          <w:marLeft w:val="547"/>
          <w:marRight w:val="0"/>
          <w:marTop w:val="154"/>
          <w:marBottom w:val="0"/>
          <w:divBdr>
            <w:top w:val="none" w:sz="0" w:space="0" w:color="auto"/>
            <w:left w:val="none" w:sz="0" w:space="0" w:color="auto"/>
            <w:bottom w:val="none" w:sz="0" w:space="0" w:color="auto"/>
            <w:right w:val="none" w:sz="0" w:space="0" w:color="auto"/>
          </w:divBdr>
        </w:div>
      </w:divsChild>
    </w:div>
    <w:div w:id="594945398">
      <w:bodyDiv w:val="1"/>
      <w:marLeft w:val="0"/>
      <w:marRight w:val="0"/>
      <w:marTop w:val="0"/>
      <w:marBottom w:val="0"/>
      <w:divBdr>
        <w:top w:val="none" w:sz="0" w:space="0" w:color="auto"/>
        <w:left w:val="none" w:sz="0" w:space="0" w:color="auto"/>
        <w:bottom w:val="none" w:sz="0" w:space="0" w:color="auto"/>
        <w:right w:val="none" w:sz="0" w:space="0" w:color="auto"/>
      </w:divBdr>
    </w:div>
    <w:div w:id="595945123">
      <w:bodyDiv w:val="1"/>
      <w:marLeft w:val="0"/>
      <w:marRight w:val="0"/>
      <w:marTop w:val="0"/>
      <w:marBottom w:val="0"/>
      <w:divBdr>
        <w:top w:val="none" w:sz="0" w:space="0" w:color="auto"/>
        <w:left w:val="none" w:sz="0" w:space="0" w:color="auto"/>
        <w:bottom w:val="none" w:sz="0" w:space="0" w:color="auto"/>
        <w:right w:val="none" w:sz="0" w:space="0" w:color="auto"/>
      </w:divBdr>
    </w:div>
    <w:div w:id="598295848">
      <w:bodyDiv w:val="1"/>
      <w:marLeft w:val="0"/>
      <w:marRight w:val="0"/>
      <w:marTop w:val="0"/>
      <w:marBottom w:val="0"/>
      <w:divBdr>
        <w:top w:val="none" w:sz="0" w:space="0" w:color="auto"/>
        <w:left w:val="none" w:sz="0" w:space="0" w:color="auto"/>
        <w:bottom w:val="none" w:sz="0" w:space="0" w:color="auto"/>
        <w:right w:val="none" w:sz="0" w:space="0" w:color="auto"/>
      </w:divBdr>
    </w:div>
    <w:div w:id="616840994">
      <w:bodyDiv w:val="1"/>
      <w:marLeft w:val="0"/>
      <w:marRight w:val="0"/>
      <w:marTop w:val="0"/>
      <w:marBottom w:val="0"/>
      <w:divBdr>
        <w:top w:val="none" w:sz="0" w:space="0" w:color="auto"/>
        <w:left w:val="none" w:sz="0" w:space="0" w:color="auto"/>
        <w:bottom w:val="none" w:sz="0" w:space="0" w:color="auto"/>
        <w:right w:val="none" w:sz="0" w:space="0" w:color="auto"/>
      </w:divBdr>
    </w:div>
    <w:div w:id="627277688">
      <w:bodyDiv w:val="1"/>
      <w:marLeft w:val="0"/>
      <w:marRight w:val="0"/>
      <w:marTop w:val="0"/>
      <w:marBottom w:val="0"/>
      <w:divBdr>
        <w:top w:val="none" w:sz="0" w:space="0" w:color="auto"/>
        <w:left w:val="none" w:sz="0" w:space="0" w:color="auto"/>
        <w:bottom w:val="none" w:sz="0" w:space="0" w:color="auto"/>
        <w:right w:val="none" w:sz="0" w:space="0" w:color="auto"/>
      </w:divBdr>
    </w:div>
    <w:div w:id="630597216">
      <w:bodyDiv w:val="1"/>
      <w:marLeft w:val="0"/>
      <w:marRight w:val="0"/>
      <w:marTop w:val="0"/>
      <w:marBottom w:val="0"/>
      <w:divBdr>
        <w:top w:val="none" w:sz="0" w:space="0" w:color="auto"/>
        <w:left w:val="none" w:sz="0" w:space="0" w:color="auto"/>
        <w:bottom w:val="none" w:sz="0" w:space="0" w:color="auto"/>
        <w:right w:val="none" w:sz="0" w:space="0" w:color="auto"/>
      </w:divBdr>
    </w:div>
    <w:div w:id="634483682">
      <w:bodyDiv w:val="1"/>
      <w:marLeft w:val="0"/>
      <w:marRight w:val="0"/>
      <w:marTop w:val="0"/>
      <w:marBottom w:val="0"/>
      <w:divBdr>
        <w:top w:val="none" w:sz="0" w:space="0" w:color="auto"/>
        <w:left w:val="none" w:sz="0" w:space="0" w:color="auto"/>
        <w:bottom w:val="none" w:sz="0" w:space="0" w:color="auto"/>
        <w:right w:val="none" w:sz="0" w:space="0" w:color="auto"/>
      </w:divBdr>
      <w:divsChild>
        <w:div w:id="1789081637">
          <w:marLeft w:val="547"/>
          <w:marRight w:val="0"/>
          <w:marTop w:val="154"/>
          <w:marBottom w:val="0"/>
          <w:divBdr>
            <w:top w:val="none" w:sz="0" w:space="0" w:color="auto"/>
            <w:left w:val="none" w:sz="0" w:space="0" w:color="auto"/>
            <w:bottom w:val="none" w:sz="0" w:space="0" w:color="auto"/>
            <w:right w:val="none" w:sz="0" w:space="0" w:color="auto"/>
          </w:divBdr>
        </w:div>
        <w:div w:id="1859267411">
          <w:marLeft w:val="547"/>
          <w:marRight w:val="0"/>
          <w:marTop w:val="154"/>
          <w:marBottom w:val="0"/>
          <w:divBdr>
            <w:top w:val="none" w:sz="0" w:space="0" w:color="auto"/>
            <w:left w:val="none" w:sz="0" w:space="0" w:color="auto"/>
            <w:bottom w:val="none" w:sz="0" w:space="0" w:color="auto"/>
            <w:right w:val="none" w:sz="0" w:space="0" w:color="auto"/>
          </w:divBdr>
        </w:div>
        <w:div w:id="395514058">
          <w:marLeft w:val="547"/>
          <w:marRight w:val="0"/>
          <w:marTop w:val="154"/>
          <w:marBottom w:val="0"/>
          <w:divBdr>
            <w:top w:val="none" w:sz="0" w:space="0" w:color="auto"/>
            <w:left w:val="none" w:sz="0" w:space="0" w:color="auto"/>
            <w:bottom w:val="none" w:sz="0" w:space="0" w:color="auto"/>
            <w:right w:val="none" w:sz="0" w:space="0" w:color="auto"/>
          </w:divBdr>
        </w:div>
        <w:div w:id="713044990">
          <w:marLeft w:val="547"/>
          <w:marRight w:val="0"/>
          <w:marTop w:val="154"/>
          <w:marBottom w:val="0"/>
          <w:divBdr>
            <w:top w:val="none" w:sz="0" w:space="0" w:color="auto"/>
            <w:left w:val="none" w:sz="0" w:space="0" w:color="auto"/>
            <w:bottom w:val="none" w:sz="0" w:space="0" w:color="auto"/>
            <w:right w:val="none" w:sz="0" w:space="0" w:color="auto"/>
          </w:divBdr>
        </w:div>
      </w:divsChild>
    </w:div>
    <w:div w:id="638610497">
      <w:bodyDiv w:val="1"/>
      <w:marLeft w:val="0"/>
      <w:marRight w:val="0"/>
      <w:marTop w:val="0"/>
      <w:marBottom w:val="0"/>
      <w:divBdr>
        <w:top w:val="none" w:sz="0" w:space="0" w:color="auto"/>
        <w:left w:val="none" w:sz="0" w:space="0" w:color="auto"/>
        <w:bottom w:val="none" w:sz="0" w:space="0" w:color="auto"/>
        <w:right w:val="none" w:sz="0" w:space="0" w:color="auto"/>
      </w:divBdr>
    </w:div>
    <w:div w:id="642778199">
      <w:bodyDiv w:val="1"/>
      <w:marLeft w:val="0"/>
      <w:marRight w:val="0"/>
      <w:marTop w:val="0"/>
      <w:marBottom w:val="0"/>
      <w:divBdr>
        <w:top w:val="none" w:sz="0" w:space="0" w:color="auto"/>
        <w:left w:val="none" w:sz="0" w:space="0" w:color="auto"/>
        <w:bottom w:val="none" w:sz="0" w:space="0" w:color="auto"/>
        <w:right w:val="none" w:sz="0" w:space="0" w:color="auto"/>
      </w:divBdr>
    </w:div>
    <w:div w:id="649022268">
      <w:bodyDiv w:val="1"/>
      <w:marLeft w:val="0"/>
      <w:marRight w:val="0"/>
      <w:marTop w:val="0"/>
      <w:marBottom w:val="0"/>
      <w:divBdr>
        <w:top w:val="none" w:sz="0" w:space="0" w:color="auto"/>
        <w:left w:val="none" w:sz="0" w:space="0" w:color="auto"/>
        <w:bottom w:val="none" w:sz="0" w:space="0" w:color="auto"/>
        <w:right w:val="none" w:sz="0" w:space="0" w:color="auto"/>
      </w:divBdr>
    </w:div>
    <w:div w:id="653950651">
      <w:bodyDiv w:val="1"/>
      <w:marLeft w:val="0"/>
      <w:marRight w:val="0"/>
      <w:marTop w:val="0"/>
      <w:marBottom w:val="0"/>
      <w:divBdr>
        <w:top w:val="none" w:sz="0" w:space="0" w:color="auto"/>
        <w:left w:val="none" w:sz="0" w:space="0" w:color="auto"/>
        <w:bottom w:val="none" w:sz="0" w:space="0" w:color="auto"/>
        <w:right w:val="none" w:sz="0" w:space="0" w:color="auto"/>
      </w:divBdr>
    </w:div>
    <w:div w:id="654186300">
      <w:bodyDiv w:val="1"/>
      <w:marLeft w:val="0"/>
      <w:marRight w:val="0"/>
      <w:marTop w:val="0"/>
      <w:marBottom w:val="0"/>
      <w:divBdr>
        <w:top w:val="none" w:sz="0" w:space="0" w:color="auto"/>
        <w:left w:val="none" w:sz="0" w:space="0" w:color="auto"/>
        <w:bottom w:val="none" w:sz="0" w:space="0" w:color="auto"/>
        <w:right w:val="none" w:sz="0" w:space="0" w:color="auto"/>
      </w:divBdr>
    </w:div>
    <w:div w:id="656694506">
      <w:bodyDiv w:val="1"/>
      <w:marLeft w:val="0"/>
      <w:marRight w:val="0"/>
      <w:marTop w:val="0"/>
      <w:marBottom w:val="0"/>
      <w:divBdr>
        <w:top w:val="none" w:sz="0" w:space="0" w:color="auto"/>
        <w:left w:val="none" w:sz="0" w:space="0" w:color="auto"/>
        <w:bottom w:val="none" w:sz="0" w:space="0" w:color="auto"/>
        <w:right w:val="none" w:sz="0" w:space="0" w:color="auto"/>
      </w:divBdr>
      <w:divsChild>
        <w:div w:id="440228237">
          <w:marLeft w:val="547"/>
          <w:marRight w:val="0"/>
          <w:marTop w:val="154"/>
          <w:marBottom w:val="120"/>
          <w:divBdr>
            <w:top w:val="none" w:sz="0" w:space="0" w:color="auto"/>
            <w:left w:val="none" w:sz="0" w:space="0" w:color="auto"/>
            <w:bottom w:val="none" w:sz="0" w:space="0" w:color="auto"/>
            <w:right w:val="none" w:sz="0" w:space="0" w:color="auto"/>
          </w:divBdr>
        </w:div>
        <w:div w:id="131286892">
          <w:marLeft w:val="1166"/>
          <w:marRight w:val="0"/>
          <w:marTop w:val="134"/>
          <w:marBottom w:val="0"/>
          <w:divBdr>
            <w:top w:val="none" w:sz="0" w:space="0" w:color="auto"/>
            <w:left w:val="none" w:sz="0" w:space="0" w:color="auto"/>
            <w:bottom w:val="none" w:sz="0" w:space="0" w:color="auto"/>
            <w:right w:val="none" w:sz="0" w:space="0" w:color="auto"/>
          </w:divBdr>
        </w:div>
        <w:div w:id="1821657485">
          <w:marLeft w:val="1166"/>
          <w:marRight w:val="0"/>
          <w:marTop w:val="134"/>
          <w:marBottom w:val="0"/>
          <w:divBdr>
            <w:top w:val="none" w:sz="0" w:space="0" w:color="auto"/>
            <w:left w:val="none" w:sz="0" w:space="0" w:color="auto"/>
            <w:bottom w:val="none" w:sz="0" w:space="0" w:color="auto"/>
            <w:right w:val="none" w:sz="0" w:space="0" w:color="auto"/>
          </w:divBdr>
        </w:div>
        <w:div w:id="1917470910">
          <w:marLeft w:val="1166"/>
          <w:marRight w:val="0"/>
          <w:marTop w:val="134"/>
          <w:marBottom w:val="0"/>
          <w:divBdr>
            <w:top w:val="none" w:sz="0" w:space="0" w:color="auto"/>
            <w:left w:val="none" w:sz="0" w:space="0" w:color="auto"/>
            <w:bottom w:val="none" w:sz="0" w:space="0" w:color="auto"/>
            <w:right w:val="none" w:sz="0" w:space="0" w:color="auto"/>
          </w:divBdr>
        </w:div>
        <w:div w:id="57216467">
          <w:marLeft w:val="1166"/>
          <w:marRight w:val="0"/>
          <w:marTop w:val="134"/>
          <w:marBottom w:val="0"/>
          <w:divBdr>
            <w:top w:val="none" w:sz="0" w:space="0" w:color="auto"/>
            <w:left w:val="none" w:sz="0" w:space="0" w:color="auto"/>
            <w:bottom w:val="none" w:sz="0" w:space="0" w:color="auto"/>
            <w:right w:val="none" w:sz="0" w:space="0" w:color="auto"/>
          </w:divBdr>
        </w:div>
        <w:div w:id="1656763587">
          <w:marLeft w:val="1166"/>
          <w:marRight w:val="0"/>
          <w:marTop w:val="134"/>
          <w:marBottom w:val="0"/>
          <w:divBdr>
            <w:top w:val="none" w:sz="0" w:space="0" w:color="auto"/>
            <w:left w:val="none" w:sz="0" w:space="0" w:color="auto"/>
            <w:bottom w:val="none" w:sz="0" w:space="0" w:color="auto"/>
            <w:right w:val="none" w:sz="0" w:space="0" w:color="auto"/>
          </w:divBdr>
        </w:div>
      </w:divsChild>
    </w:div>
    <w:div w:id="657805564">
      <w:bodyDiv w:val="1"/>
      <w:marLeft w:val="0"/>
      <w:marRight w:val="0"/>
      <w:marTop w:val="0"/>
      <w:marBottom w:val="0"/>
      <w:divBdr>
        <w:top w:val="none" w:sz="0" w:space="0" w:color="auto"/>
        <w:left w:val="none" w:sz="0" w:space="0" w:color="auto"/>
        <w:bottom w:val="none" w:sz="0" w:space="0" w:color="auto"/>
        <w:right w:val="none" w:sz="0" w:space="0" w:color="auto"/>
      </w:divBdr>
    </w:div>
    <w:div w:id="658311882">
      <w:bodyDiv w:val="1"/>
      <w:marLeft w:val="0"/>
      <w:marRight w:val="0"/>
      <w:marTop w:val="0"/>
      <w:marBottom w:val="0"/>
      <w:divBdr>
        <w:top w:val="none" w:sz="0" w:space="0" w:color="auto"/>
        <w:left w:val="none" w:sz="0" w:space="0" w:color="auto"/>
        <w:bottom w:val="none" w:sz="0" w:space="0" w:color="auto"/>
        <w:right w:val="none" w:sz="0" w:space="0" w:color="auto"/>
      </w:divBdr>
    </w:div>
    <w:div w:id="659770178">
      <w:bodyDiv w:val="1"/>
      <w:marLeft w:val="0"/>
      <w:marRight w:val="0"/>
      <w:marTop w:val="0"/>
      <w:marBottom w:val="0"/>
      <w:divBdr>
        <w:top w:val="none" w:sz="0" w:space="0" w:color="auto"/>
        <w:left w:val="none" w:sz="0" w:space="0" w:color="auto"/>
        <w:bottom w:val="none" w:sz="0" w:space="0" w:color="auto"/>
        <w:right w:val="none" w:sz="0" w:space="0" w:color="auto"/>
      </w:divBdr>
    </w:div>
    <w:div w:id="660618567">
      <w:bodyDiv w:val="1"/>
      <w:marLeft w:val="0"/>
      <w:marRight w:val="0"/>
      <w:marTop w:val="0"/>
      <w:marBottom w:val="0"/>
      <w:divBdr>
        <w:top w:val="none" w:sz="0" w:space="0" w:color="auto"/>
        <w:left w:val="none" w:sz="0" w:space="0" w:color="auto"/>
        <w:bottom w:val="none" w:sz="0" w:space="0" w:color="auto"/>
        <w:right w:val="none" w:sz="0" w:space="0" w:color="auto"/>
      </w:divBdr>
    </w:div>
    <w:div w:id="661004044">
      <w:bodyDiv w:val="1"/>
      <w:marLeft w:val="0"/>
      <w:marRight w:val="0"/>
      <w:marTop w:val="0"/>
      <w:marBottom w:val="0"/>
      <w:divBdr>
        <w:top w:val="none" w:sz="0" w:space="0" w:color="auto"/>
        <w:left w:val="none" w:sz="0" w:space="0" w:color="auto"/>
        <w:bottom w:val="none" w:sz="0" w:space="0" w:color="auto"/>
        <w:right w:val="none" w:sz="0" w:space="0" w:color="auto"/>
      </w:divBdr>
    </w:div>
    <w:div w:id="664012402">
      <w:bodyDiv w:val="1"/>
      <w:marLeft w:val="0"/>
      <w:marRight w:val="0"/>
      <w:marTop w:val="0"/>
      <w:marBottom w:val="0"/>
      <w:divBdr>
        <w:top w:val="none" w:sz="0" w:space="0" w:color="auto"/>
        <w:left w:val="none" w:sz="0" w:space="0" w:color="auto"/>
        <w:bottom w:val="none" w:sz="0" w:space="0" w:color="auto"/>
        <w:right w:val="none" w:sz="0" w:space="0" w:color="auto"/>
      </w:divBdr>
    </w:div>
    <w:div w:id="671295543">
      <w:bodyDiv w:val="1"/>
      <w:marLeft w:val="0"/>
      <w:marRight w:val="0"/>
      <w:marTop w:val="0"/>
      <w:marBottom w:val="0"/>
      <w:divBdr>
        <w:top w:val="none" w:sz="0" w:space="0" w:color="auto"/>
        <w:left w:val="none" w:sz="0" w:space="0" w:color="auto"/>
        <w:bottom w:val="none" w:sz="0" w:space="0" w:color="auto"/>
        <w:right w:val="none" w:sz="0" w:space="0" w:color="auto"/>
      </w:divBdr>
      <w:divsChild>
        <w:div w:id="281349202">
          <w:marLeft w:val="1901"/>
          <w:marRight w:val="0"/>
          <w:marTop w:val="115"/>
          <w:marBottom w:val="0"/>
          <w:divBdr>
            <w:top w:val="none" w:sz="0" w:space="0" w:color="auto"/>
            <w:left w:val="none" w:sz="0" w:space="0" w:color="auto"/>
            <w:bottom w:val="none" w:sz="0" w:space="0" w:color="auto"/>
            <w:right w:val="none" w:sz="0" w:space="0" w:color="auto"/>
          </w:divBdr>
        </w:div>
      </w:divsChild>
    </w:div>
    <w:div w:id="671370200">
      <w:bodyDiv w:val="1"/>
      <w:marLeft w:val="0"/>
      <w:marRight w:val="0"/>
      <w:marTop w:val="0"/>
      <w:marBottom w:val="0"/>
      <w:divBdr>
        <w:top w:val="none" w:sz="0" w:space="0" w:color="auto"/>
        <w:left w:val="none" w:sz="0" w:space="0" w:color="auto"/>
        <w:bottom w:val="none" w:sz="0" w:space="0" w:color="auto"/>
        <w:right w:val="none" w:sz="0" w:space="0" w:color="auto"/>
      </w:divBdr>
    </w:div>
    <w:div w:id="674843095">
      <w:bodyDiv w:val="1"/>
      <w:marLeft w:val="0"/>
      <w:marRight w:val="0"/>
      <w:marTop w:val="0"/>
      <w:marBottom w:val="0"/>
      <w:divBdr>
        <w:top w:val="none" w:sz="0" w:space="0" w:color="auto"/>
        <w:left w:val="none" w:sz="0" w:space="0" w:color="auto"/>
        <w:bottom w:val="none" w:sz="0" w:space="0" w:color="auto"/>
        <w:right w:val="none" w:sz="0" w:space="0" w:color="auto"/>
      </w:divBdr>
    </w:div>
    <w:div w:id="677463029">
      <w:bodyDiv w:val="1"/>
      <w:marLeft w:val="0"/>
      <w:marRight w:val="0"/>
      <w:marTop w:val="0"/>
      <w:marBottom w:val="0"/>
      <w:divBdr>
        <w:top w:val="none" w:sz="0" w:space="0" w:color="auto"/>
        <w:left w:val="none" w:sz="0" w:space="0" w:color="auto"/>
        <w:bottom w:val="none" w:sz="0" w:space="0" w:color="auto"/>
        <w:right w:val="none" w:sz="0" w:space="0" w:color="auto"/>
      </w:divBdr>
      <w:divsChild>
        <w:div w:id="1695154234">
          <w:marLeft w:val="547"/>
          <w:marRight w:val="0"/>
          <w:marTop w:val="134"/>
          <w:marBottom w:val="0"/>
          <w:divBdr>
            <w:top w:val="none" w:sz="0" w:space="0" w:color="auto"/>
            <w:left w:val="none" w:sz="0" w:space="0" w:color="auto"/>
            <w:bottom w:val="none" w:sz="0" w:space="0" w:color="auto"/>
            <w:right w:val="none" w:sz="0" w:space="0" w:color="auto"/>
          </w:divBdr>
        </w:div>
        <w:div w:id="1450199967">
          <w:marLeft w:val="547"/>
          <w:marRight w:val="0"/>
          <w:marTop w:val="134"/>
          <w:marBottom w:val="0"/>
          <w:divBdr>
            <w:top w:val="none" w:sz="0" w:space="0" w:color="auto"/>
            <w:left w:val="none" w:sz="0" w:space="0" w:color="auto"/>
            <w:bottom w:val="none" w:sz="0" w:space="0" w:color="auto"/>
            <w:right w:val="none" w:sz="0" w:space="0" w:color="auto"/>
          </w:divBdr>
        </w:div>
        <w:div w:id="754135698">
          <w:marLeft w:val="547"/>
          <w:marRight w:val="0"/>
          <w:marTop w:val="134"/>
          <w:marBottom w:val="0"/>
          <w:divBdr>
            <w:top w:val="none" w:sz="0" w:space="0" w:color="auto"/>
            <w:left w:val="none" w:sz="0" w:space="0" w:color="auto"/>
            <w:bottom w:val="none" w:sz="0" w:space="0" w:color="auto"/>
            <w:right w:val="none" w:sz="0" w:space="0" w:color="auto"/>
          </w:divBdr>
        </w:div>
        <w:div w:id="1655180182">
          <w:marLeft w:val="547"/>
          <w:marRight w:val="0"/>
          <w:marTop w:val="134"/>
          <w:marBottom w:val="0"/>
          <w:divBdr>
            <w:top w:val="none" w:sz="0" w:space="0" w:color="auto"/>
            <w:left w:val="none" w:sz="0" w:space="0" w:color="auto"/>
            <w:bottom w:val="none" w:sz="0" w:space="0" w:color="auto"/>
            <w:right w:val="none" w:sz="0" w:space="0" w:color="auto"/>
          </w:divBdr>
        </w:div>
        <w:div w:id="1963462478">
          <w:marLeft w:val="1166"/>
          <w:marRight w:val="0"/>
          <w:marTop w:val="134"/>
          <w:marBottom w:val="0"/>
          <w:divBdr>
            <w:top w:val="none" w:sz="0" w:space="0" w:color="auto"/>
            <w:left w:val="none" w:sz="0" w:space="0" w:color="auto"/>
            <w:bottom w:val="none" w:sz="0" w:space="0" w:color="auto"/>
            <w:right w:val="none" w:sz="0" w:space="0" w:color="auto"/>
          </w:divBdr>
        </w:div>
        <w:div w:id="1972593548">
          <w:marLeft w:val="1166"/>
          <w:marRight w:val="0"/>
          <w:marTop w:val="134"/>
          <w:marBottom w:val="0"/>
          <w:divBdr>
            <w:top w:val="none" w:sz="0" w:space="0" w:color="auto"/>
            <w:left w:val="none" w:sz="0" w:space="0" w:color="auto"/>
            <w:bottom w:val="none" w:sz="0" w:space="0" w:color="auto"/>
            <w:right w:val="none" w:sz="0" w:space="0" w:color="auto"/>
          </w:divBdr>
        </w:div>
        <w:div w:id="854154858">
          <w:marLeft w:val="1166"/>
          <w:marRight w:val="0"/>
          <w:marTop w:val="134"/>
          <w:marBottom w:val="0"/>
          <w:divBdr>
            <w:top w:val="none" w:sz="0" w:space="0" w:color="auto"/>
            <w:left w:val="none" w:sz="0" w:space="0" w:color="auto"/>
            <w:bottom w:val="none" w:sz="0" w:space="0" w:color="auto"/>
            <w:right w:val="none" w:sz="0" w:space="0" w:color="auto"/>
          </w:divBdr>
        </w:div>
      </w:divsChild>
    </w:div>
    <w:div w:id="680935915">
      <w:bodyDiv w:val="1"/>
      <w:marLeft w:val="0"/>
      <w:marRight w:val="0"/>
      <w:marTop w:val="0"/>
      <w:marBottom w:val="0"/>
      <w:divBdr>
        <w:top w:val="none" w:sz="0" w:space="0" w:color="auto"/>
        <w:left w:val="none" w:sz="0" w:space="0" w:color="auto"/>
        <w:bottom w:val="none" w:sz="0" w:space="0" w:color="auto"/>
        <w:right w:val="none" w:sz="0" w:space="0" w:color="auto"/>
      </w:divBdr>
    </w:div>
    <w:div w:id="681009825">
      <w:bodyDiv w:val="1"/>
      <w:marLeft w:val="0"/>
      <w:marRight w:val="0"/>
      <w:marTop w:val="0"/>
      <w:marBottom w:val="0"/>
      <w:divBdr>
        <w:top w:val="none" w:sz="0" w:space="0" w:color="auto"/>
        <w:left w:val="none" w:sz="0" w:space="0" w:color="auto"/>
        <w:bottom w:val="none" w:sz="0" w:space="0" w:color="auto"/>
        <w:right w:val="none" w:sz="0" w:space="0" w:color="auto"/>
      </w:divBdr>
    </w:div>
    <w:div w:id="681587323">
      <w:bodyDiv w:val="1"/>
      <w:marLeft w:val="0"/>
      <w:marRight w:val="0"/>
      <w:marTop w:val="0"/>
      <w:marBottom w:val="0"/>
      <w:divBdr>
        <w:top w:val="none" w:sz="0" w:space="0" w:color="auto"/>
        <w:left w:val="none" w:sz="0" w:space="0" w:color="auto"/>
        <w:bottom w:val="none" w:sz="0" w:space="0" w:color="auto"/>
        <w:right w:val="none" w:sz="0" w:space="0" w:color="auto"/>
      </w:divBdr>
    </w:div>
    <w:div w:id="687366094">
      <w:bodyDiv w:val="1"/>
      <w:marLeft w:val="0"/>
      <w:marRight w:val="0"/>
      <w:marTop w:val="0"/>
      <w:marBottom w:val="0"/>
      <w:divBdr>
        <w:top w:val="none" w:sz="0" w:space="0" w:color="auto"/>
        <w:left w:val="none" w:sz="0" w:space="0" w:color="auto"/>
        <w:bottom w:val="none" w:sz="0" w:space="0" w:color="auto"/>
        <w:right w:val="none" w:sz="0" w:space="0" w:color="auto"/>
      </w:divBdr>
    </w:div>
    <w:div w:id="689792474">
      <w:bodyDiv w:val="1"/>
      <w:marLeft w:val="0"/>
      <w:marRight w:val="0"/>
      <w:marTop w:val="0"/>
      <w:marBottom w:val="0"/>
      <w:divBdr>
        <w:top w:val="none" w:sz="0" w:space="0" w:color="auto"/>
        <w:left w:val="none" w:sz="0" w:space="0" w:color="auto"/>
        <w:bottom w:val="none" w:sz="0" w:space="0" w:color="auto"/>
        <w:right w:val="none" w:sz="0" w:space="0" w:color="auto"/>
      </w:divBdr>
    </w:div>
    <w:div w:id="690447582">
      <w:bodyDiv w:val="1"/>
      <w:marLeft w:val="0"/>
      <w:marRight w:val="0"/>
      <w:marTop w:val="0"/>
      <w:marBottom w:val="0"/>
      <w:divBdr>
        <w:top w:val="none" w:sz="0" w:space="0" w:color="auto"/>
        <w:left w:val="none" w:sz="0" w:space="0" w:color="auto"/>
        <w:bottom w:val="none" w:sz="0" w:space="0" w:color="auto"/>
        <w:right w:val="none" w:sz="0" w:space="0" w:color="auto"/>
      </w:divBdr>
      <w:divsChild>
        <w:div w:id="1581282861">
          <w:marLeft w:val="547"/>
          <w:marRight w:val="0"/>
          <w:marTop w:val="134"/>
          <w:marBottom w:val="0"/>
          <w:divBdr>
            <w:top w:val="none" w:sz="0" w:space="0" w:color="auto"/>
            <w:left w:val="none" w:sz="0" w:space="0" w:color="auto"/>
            <w:bottom w:val="none" w:sz="0" w:space="0" w:color="auto"/>
            <w:right w:val="none" w:sz="0" w:space="0" w:color="auto"/>
          </w:divBdr>
        </w:div>
        <w:div w:id="439223130">
          <w:marLeft w:val="1166"/>
          <w:marRight w:val="0"/>
          <w:marTop w:val="134"/>
          <w:marBottom w:val="0"/>
          <w:divBdr>
            <w:top w:val="none" w:sz="0" w:space="0" w:color="auto"/>
            <w:left w:val="none" w:sz="0" w:space="0" w:color="auto"/>
            <w:bottom w:val="none" w:sz="0" w:space="0" w:color="auto"/>
            <w:right w:val="none" w:sz="0" w:space="0" w:color="auto"/>
          </w:divBdr>
        </w:div>
        <w:div w:id="1182818803">
          <w:marLeft w:val="1166"/>
          <w:marRight w:val="0"/>
          <w:marTop w:val="134"/>
          <w:marBottom w:val="0"/>
          <w:divBdr>
            <w:top w:val="none" w:sz="0" w:space="0" w:color="auto"/>
            <w:left w:val="none" w:sz="0" w:space="0" w:color="auto"/>
            <w:bottom w:val="none" w:sz="0" w:space="0" w:color="auto"/>
            <w:right w:val="none" w:sz="0" w:space="0" w:color="auto"/>
          </w:divBdr>
        </w:div>
        <w:div w:id="1386567203">
          <w:marLeft w:val="1166"/>
          <w:marRight w:val="0"/>
          <w:marTop w:val="134"/>
          <w:marBottom w:val="0"/>
          <w:divBdr>
            <w:top w:val="none" w:sz="0" w:space="0" w:color="auto"/>
            <w:left w:val="none" w:sz="0" w:space="0" w:color="auto"/>
            <w:bottom w:val="none" w:sz="0" w:space="0" w:color="auto"/>
            <w:right w:val="none" w:sz="0" w:space="0" w:color="auto"/>
          </w:divBdr>
        </w:div>
      </w:divsChild>
    </w:div>
    <w:div w:id="694036179">
      <w:bodyDiv w:val="1"/>
      <w:marLeft w:val="0"/>
      <w:marRight w:val="0"/>
      <w:marTop w:val="0"/>
      <w:marBottom w:val="0"/>
      <w:divBdr>
        <w:top w:val="none" w:sz="0" w:space="0" w:color="auto"/>
        <w:left w:val="none" w:sz="0" w:space="0" w:color="auto"/>
        <w:bottom w:val="none" w:sz="0" w:space="0" w:color="auto"/>
        <w:right w:val="none" w:sz="0" w:space="0" w:color="auto"/>
      </w:divBdr>
    </w:div>
    <w:div w:id="700742150">
      <w:bodyDiv w:val="1"/>
      <w:marLeft w:val="0"/>
      <w:marRight w:val="0"/>
      <w:marTop w:val="0"/>
      <w:marBottom w:val="0"/>
      <w:divBdr>
        <w:top w:val="none" w:sz="0" w:space="0" w:color="auto"/>
        <w:left w:val="none" w:sz="0" w:space="0" w:color="auto"/>
        <w:bottom w:val="none" w:sz="0" w:space="0" w:color="auto"/>
        <w:right w:val="none" w:sz="0" w:space="0" w:color="auto"/>
      </w:divBdr>
    </w:div>
    <w:div w:id="703947688">
      <w:bodyDiv w:val="1"/>
      <w:marLeft w:val="0"/>
      <w:marRight w:val="0"/>
      <w:marTop w:val="0"/>
      <w:marBottom w:val="0"/>
      <w:divBdr>
        <w:top w:val="none" w:sz="0" w:space="0" w:color="auto"/>
        <w:left w:val="none" w:sz="0" w:space="0" w:color="auto"/>
        <w:bottom w:val="none" w:sz="0" w:space="0" w:color="auto"/>
        <w:right w:val="none" w:sz="0" w:space="0" w:color="auto"/>
      </w:divBdr>
    </w:div>
    <w:div w:id="704864154">
      <w:bodyDiv w:val="1"/>
      <w:marLeft w:val="0"/>
      <w:marRight w:val="0"/>
      <w:marTop w:val="0"/>
      <w:marBottom w:val="0"/>
      <w:divBdr>
        <w:top w:val="none" w:sz="0" w:space="0" w:color="auto"/>
        <w:left w:val="none" w:sz="0" w:space="0" w:color="auto"/>
        <w:bottom w:val="none" w:sz="0" w:space="0" w:color="auto"/>
        <w:right w:val="none" w:sz="0" w:space="0" w:color="auto"/>
      </w:divBdr>
    </w:div>
    <w:div w:id="705830437">
      <w:bodyDiv w:val="1"/>
      <w:marLeft w:val="0"/>
      <w:marRight w:val="0"/>
      <w:marTop w:val="0"/>
      <w:marBottom w:val="0"/>
      <w:divBdr>
        <w:top w:val="none" w:sz="0" w:space="0" w:color="auto"/>
        <w:left w:val="none" w:sz="0" w:space="0" w:color="auto"/>
        <w:bottom w:val="none" w:sz="0" w:space="0" w:color="auto"/>
        <w:right w:val="none" w:sz="0" w:space="0" w:color="auto"/>
      </w:divBdr>
      <w:divsChild>
        <w:div w:id="1000934167">
          <w:marLeft w:val="547"/>
          <w:marRight w:val="0"/>
          <w:marTop w:val="154"/>
          <w:marBottom w:val="0"/>
          <w:divBdr>
            <w:top w:val="none" w:sz="0" w:space="0" w:color="auto"/>
            <w:left w:val="none" w:sz="0" w:space="0" w:color="auto"/>
            <w:bottom w:val="none" w:sz="0" w:space="0" w:color="auto"/>
            <w:right w:val="none" w:sz="0" w:space="0" w:color="auto"/>
          </w:divBdr>
        </w:div>
        <w:div w:id="11690306">
          <w:marLeft w:val="1166"/>
          <w:marRight w:val="0"/>
          <w:marTop w:val="134"/>
          <w:marBottom w:val="0"/>
          <w:divBdr>
            <w:top w:val="none" w:sz="0" w:space="0" w:color="auto"/>
            <w:left w:val="none" w:sz="0" w:space="0" w:color="auto"/>
            <w:bottom w:val="none" w:sz="0" w:space="0" w:color="auto"/>
            <w:right w:val="none" w:sz="0" w:space="0" w:color="auto"/>
          </w:divBdr>
        </w:div>
        <w:div w:id="1182666431">
          <w:marLeft w:val="1166"/>
          <w:marRight w:val="0"/>
          <w:marTop w:val="134"/>
          <w:marBottom w:val="0"/>
          <w:divBdr>
            <w:top w:val="none" w:sz="0" w:space="0" w:color="auto"/>
            <w:left w:val="none" w:sz="0" w:space="0" w:color="auto"/>
            <w:bottom w:val="none" w:sz="0" w:space="0" w:color="auto"/>
            <w:right w:val="none" w:sz="0" w:space="0" w:color="auto"/>
          </w:divBdr>
        </w:div>
        <w:div w:id="742066471">
          <w:marLeft w:val="1166"/>
          <w:marRight w:val="0"/>
          <w:marTop w:val="134"/>
          <w:marBottom w:val="0"/>
          <w:divBdr>
            <w:top w:val="none" w:sz="0" w:space="0" w:color="auto"/>
            <w:left w:val="none" w:sz="0" w:space="0" w:color="auto"/>
            <w:bottom w:val="none" w:sz="0" w:space="0" w:color="auto"/>
            <w:right w:val="none" w:sz="0" w:space="0" w:color="auto"/>
          </w:divBdr>
        </w:div>
      </w:divsChild>
    </w:div>
    <w:div w:id="708456838">
      <w:bodyDiv w:val="1"/>
      <w:marLeft w:val="0"/>
      <w:marRight w:val="0"/>
      <w:marTop w:val="0"/>
      <w:marBottom w:val="0"/>
      <w:divBdr>
        <w:top w:val="none" w:sz="0" w:space="0" w:color="auto"/>
        <w:left w:val="none" w:sz="0" w:space="0" w:color="auto"/>
        <w:bottom w:val="none" w:sz="0" w:space="0" w:color="auto"/>
        <w:right w:val="none" w:sz="0" w:space="0" w:color="auto"/>
      </w:divBdr>
    </w:div>
    <w:div w:id="712073099">
      <w:bodyDiv w:val="1"/>
      <w:marLeft w:val="0"/>
      <w:marRight w:val="0"/>
      <w:marTop w:val="0"/>
      <w:marBottom w:val="0"/>
      <w:divBdr>
        <w:top w:val="none" w:sz="0" w:space="0" w:color="auto"/>
        <w:left w:val="none" w:sz="0" w:space="0" w:color="auto"/>
        <w:bottom w:val="none" w:sz="0" w:space="0" w:color="auto"/>
        <w:right w:val="none" w:sz="0" w:space="0" w:color="auto"/>
      </w:divBdr>
    </w:div>
    <w:div w:id="712576798">
      <w:bodyDiv w:val="1"/>
      <w:marLeft w:val="0"/>
      <w:marRight w:val="0"/>
      <w:marTop w:val="0"/>
      <w:marBottom w:val="0"/>
      <w:divBdr>
        <w:top w:val="none" w:sz="0" w:space="0" w:color="auto"/>
        <w:left w:val="none" w:sz="0" w:space="0" w:color="auto"/>
        <w:bottom w:val="none" w:sz="0" w:space="0" w:color="auto"/>
        <w:right w:val="none" w:sz="0" w:space="0" w:color="auto"/>
      </w:divBdr>
    </w:div>
    <w:div w:id="714351733">
      <w:bodyDiv w:val="1"/>
      <w:marLeft w:val="0"/>
      <w:marRight w:val="0"/>
      <w:marTop w:val="0"/>
      <w:marBottom w:val="0"/>
      <w:divBdr>
        <w:top w:val="none" w:sz="0" w:space="0" w:color="auto"/>
        <w:left w:val="none" w:sz="0" w:space="0" w:color="auto"/>
        <w:bottom w:val="none" w:sz="0" w:space="0" w:color="auto"/>
        <w:right w:val="none" w:sz="0" w:space="0" w:color="auto"/>
      </w:divBdr>
    </w:div>
    <w:div w:id="715664749">
      <w:bodyDiv w:val="1"/>
      <w:marLeft w:val="0"/>
      <w:marRight w:val="0"/>
      <w:marTop w:val="0"/>
      <w:marBottom w:val="0"/>
      <w:divBdr>
        <w:top w:val="none" w:sz="0" w:space="0" w:color="auto"/>
        <w:left w:val="none" w:sz="0" w:space="0" w:color="auto"/>
        <w:bottom w:val="none" w:sz="0" w:space="0" w:color="auto"/>
        <w:right w:val="none" w:sz="0" w:space="0" w:color="auto"/>
      </w:divBdr>
    </w:div>
    <w:div w:id="718481342">
      <w:bodyDiv w:val="1"/>
      <w:marLeft w:val="0"/>
      <w:marRight w:val="0"/>
      <w:marTop w:val="0"/>
      <w:marBottom w:val="0"/>
      <w:divBdr>
        <w:top w:val="none" w:sz="0" w:space="0" w:color="auto"/>
        <w:left w:val="none" w:sz="0" w:space="0" w:color="auto"/>
        <w:bottom w:val="none" w:sz="0" w:space="0" w:color="auto"/>
        <w:right w:val="none" w:sz="0" w:space="0" w:color="auto"/>
      </w:divBdr>
    </w:div>
    <w:div w:id="718943650">
      <w:bodyDiv w:val="1"/>
      <w:marLeft w:val="0"/>
      <w:marRight w:val="0"/>
      <w:marTop w:val="0"/>
      <w:marBottom w:val="0"/>
      <w:divBdr>
        <w:top w:val="none" w:sz="0" w:space="0" w:color="auto"/>
        <w:left w:val="none" w:sz="0" w:space="0" w:color="auto"/>
        <w:bottom w:val="none" w:sz="0" w:space="0" w:color="auto"/>
        <w:right w:val="none" w:sz="0" w:space="0" w:color="auto"/>
      </w:divBdr>
      <w:divsChild>
        <w:div w:id="886839535">
          <w:marLeft w:val="0"/>
          <w:marRight w:val="0"/>
          <w:marTop w:val="86"/>
          <w:marBottom w:val="0"/>
          <w:divBdr>
            <w:top w:val="none" w:sz="0" w:space="0" w:color="auto"/>
            <w:left w:val="none" w:sz="0" w:space="0" w:color="auto"/>
            <w:bottom w:val="none" w:sz="0" w:space="0" w:color="auto"/>
            <w:right w:val="none" w:sz="0" w:space="0" w:color="auto"/>
          </w:divBdr>
        </w:div>
      </w:divsChild>
    </w:div>
    <w:div w:id="722756610">
      <w:bodyDiv w:val="1"/>
      <w:marLeft w:val="0"/>
      <w:marRight w:val="0"/>
      <w:marTop w:val="0"/>
      <w:marBottom w:val="0"/>
      <w:divBdr>
        <w:top w:val="none" w:sz="0" w:space="0" w:color="auto"/>
        <w:left w:val="none" w:sz="0" w:space="0" w:color="auto"/>
        <w:bottom w:val="none" w:sz="0" w:space="0" w:color="auto"/>
        <w:right w:val="none" w:sz="0" w:space="0" w:color="auto"/>
      </w:divBdr>
    </w:div>
    <w:div w:id="725489830">
      <w:bodyDiv w:val="1"/>
      <w:marLeft w:val="0"/>
      <w:marRight w:val="0"/>
      <w:marTop w:val="0"/>
      <w:marBottom w:val="0"/>
      <w:divBdr>
        <w:top w:val="none" w:sz="0" w:space="0" w:color="auto"/>
        <w:left w:val="none" w:sz="0" w:space="0" w:color="auto"/>
        <w:bottom w:val="none" w:sz="0" w:space="0" w:color="auto"/>
        <w:right w:val="none" w:sz="0" w:space="0" w:color="auto"/>
      </w:divBdr>
    </w:div>
    <w:div w:id="727611824">
      <w:bodyDiv w:val="1"/>
      <w:marLeft w:val="0"/>
      <w:marRight w:val="0"/>
      <w:marTop w:val="0"/>
      <w:marBottom w:val="0"/>
      <w:divBdr>
        <w:top w:val="none" w:sz="0" w:space="0" w:color="auto"/>
        <w:left w:val="none" w:sz="0" w:space="0" w:color="auto"/>
        <w:bottom w:val="none" w:sz="0" w:space="0" w:color="auto"/>
        <w:right w:val="none" w:sz="0" w:space="0" w:color="auto"/>
      </w:divBdr>
    </w:div>
    <w:div w:id="731930434">
      <w:bodyDiv w:val="1"/>
      <w:marLeft w:val="0"/>
      <w:marRight w:val="0"/>
      <w:marTop w:val="0"/>
      <w:marBottom w:val="0"/>
      <w:divBdr>
        <w:top w:val="none" w:sz="0" w:space="0" w:color="auto"/>
        <w:left w:val="none" w:sz="0" w:space="0" w:color="auto"/>
        <w:bottom w:val="none" w:sz="0" w:space="0" w:color="auto"/>
        <w:right w:val="none" w:sz="0" w:space="0" w:color="auto"/>
      </w:divBdr>
    </w:div>
    <w:div w:id="733426717">
      <w:bodyDiv w:val="1"/>
      <w:marLeft w:val="0"/>
      <w:marRight w:val="0"/>
      <w:marTop w:val="0"/>
      <w:marBottom w:val="0"/>
      <w:divBdr>
        <w:top w:val="none" w:sz="0" w:space="0" w:color="auto"/>
        <w:left w:val="none" w:sz="0" w:space="0" w:color="auto"/>
        <w:bottom w:val="none" w:sz="0" w:space="0" w:color="auto"/>
        <w:right w:val="none" w:sz="0" w:space="0" w:color="auto"/>
      </w:divBdr>
      <w:divsChild>
        <w:div w:id="328876395">
          <w:marLeft w:val="547"/>
          <w:marRight w:val="0"/>
          <w:marTop w:val="134"/>
          <w:marBottom w:val="0"/>
          <w:divBdr>
            <w:top w:val="none" w:sz="0" w:space="0" w:color="auto"/>
            <w:left w:val="none" w:sz="0" w:space="0" w:color="auto"/>
            <w:bottom w:val="none" w:sz="0" w:space="0" w:color="auto"/>
            <w:right w:val="none" w:sz="0" w:space="0" w:color="auto"/>
          </w:divBdr>
        </w:div>
        <w:div w:id="873536247">
          <w:marLeft w:val="547"/>
          <w:marRight w:val="0"/>
          <w:marTop w:val="134"/>
          <w:marBottom w:val="0"/>
          <w:divBdr>
            <w:top w:val="none" w:sz="0" w:space="0" w:color="auto"/>
            <w:left w:val="none" w:sz="0" w:space="0" w:color="auto"/>
            <w:bottom w:val="none" w:sz="0" w:space="0" w:color="auto"/>
            <w:right w:val="none" w:sz="0" w:space="0" w:color="auto"/>
          </w:divBdr>
        </w:div>
        <w:div w:id="22098703">
          <w:marLeft w:val="547"/>
          <w:marRight w:val="0"/>
          <w:marTop w:val="134"/>
          <w:marBottom w:val="0"/>
          <w:divBdr>
            <w:top w:val="none" w:sz="0" w:space="0" w:color="auto"/>
            <w:left w:val="none" w:sz="0" w:space="0" w:color="auto"/>
            <w:bottom w:val="none" w:sz="0" w:space="0" w:color="auto"/>
            <w:right w:val="none" w:sz="0" w:space="0" w:color="auto"/>
          </w:divBdr>
        </w:div>
        <w:div w:id="1778986612">
          <w:marLeft w:val="547"/>
          <w:marRight w:val="0"/>
          <w:marTop w:val="134"/>
          <w:marBottom w:val="0"/>
          <w:divBdr>
            <w:top w:val="none" w:sz="0" w:space="0" w:color="auto"/>
            <w:left w:val="none" w:sz="0" w:space="0" w:color="auto"/>
            <w:bottom w:val="none" w:sz="0" w:space="0" w:color="auto"/>
            <w:right w:val="none" w:sz="0" w:space="0" w:color="auto"/>
          </w:divBdr>
        </w:div>
        <w:div w:id="545456412">
          <w:marLeft w:val="547"/>
          <w:marRight w:val="0"/>
          <w:marTop w:val="134"/>
          <w:marBottom w:val="0"/>
          <w:divBdr>
            <w:top w:val="none" w:sz="0" w:space="0" w:color="auto"/>
            <w:left w:val="none" w:sz="0" w:space="0" w:color="auto"/>
            <w:bottom w:val="none" w:sz="0" w:space="0" w:color="auto"/>
            <w:right w:val="none" w:sz="0" w:space="0" w:color="auto"/>
          </w:divBdr>
        </w:div>
        <w:div w:id="169684556">
          <w:marLeft w:val="547"/>
          <w:marRight w:val="0"/>
          <w:marTop w:val="134"/>
          <w:marBottom w:val="0"/>
          <w:divBdr>
            <w:top w:val="none" w:sz="0" w:space="0" w:color="auto"/>
            <w:left w:val="none" w:sz="0" w:space="0" w:color="auto"/>
            <w:bottom w:val="none" w:sz="0" w:space="0" w:color="auto"/>
            <w:right w:val="none" w:sz="0" w:space="0" w:color="auto"/>
          </w:divBdr>
        </w:div>
        <w:div w:id="1600409597">
          <w:marLeft w:val="1166"/>
          <w:marRight w:val="0"/>
          <w:marTop w:val="115"/>
          <w:marBottom w:val="0"/>
          <w:divBdr>
            <w:top w:val="none" w:sz="0" w:space="0" w:color="auto"/>
            <w:left w:val="none" w:sz="0" w:space="0" w:color="auto"/>
            <w:bottom w:val="none" w:sz="0" w:space="0" w:color="auto"/>
            <w:right w:val="none" w:sz="0" w:space="0" w:color="auto"/>
          </w:divBdr>
        </w:div>
      </w:divsChild>
    </w:div>
    <w:div w:id="736787276">
      <w:bodyDiv w:val="1"/>
      <w:marLeft w:val="0"/>
      <w:marRight w:val="0"/>
      <w:marTop w:val="0"/>
      <w:marBottom w:val="0"/>
      <w:divBdr>
        <w:top w:val="none" w:sz="0" w:space="0" w:color="auto"/>
        <w:left w:val="none" w:sz="0" w:space="0" w:color="auto"/>
        <w:bottom w:val="none" w:sz="0" w:space="0" w:color="auto"/>
        <w:right w:val="none" w:sz="0" w:space="0" w:color="auto"/>
      </w:divBdr>
    </w:div>
    <w:div w:id="740253279">
      <w:bodyDiv w:val="1"/>
      <w:marLeft w:val="0"/>
      <w:marRight w:val="0"/>
      <w:marTop w:val="0"/>
      <w:marBottom w:val="0"/>
      <w:divBdr>
        <w:top w:val="none" w:sz="0" w:space="0" w:color="auto"/>
        <w:left w:val="none" w:sz="0" w:space="0" w:color="auto"/>
        <w:bottom w:val="none" w:sz="0" w:space="0" w:color="auto"/>
        <w:right w:val="none" w:sz="0" w:space="0" w:color="auto"/>
      </w:divBdr>
    </w:div>
    <w:div w:id="741608882">
      <w:bodyDiv w:val="1"/>
      <w:marLeft w:val="0"/>
      <w:marRight w:val="0"/>
      <w:marTop w:val="0"/>
      <w:marBottom w:val="0"/>
      <w:divBdr>
        <w:top w:val="none" w:sz="0" w:space="0" w:color="auto"/>
        <w:left w:val="none" w:sz="0" w:space="0" w:color="auto"/>
        <w:bottom w:val="none" w:sz="0" w:space="0" w:color="auto"/>
        <w:right w:val="none" w:sz="0" w:space="0" w:color="auto"/>
      </w:divBdr>
    </w:div>
    <w:div w:id="746611610">
      <w:bodyDiv w:val="1"/>
      <w:marLeft w:val="0"/>
      <w:marRight w:val="0"/>
      <w:marTop w:val="0"/>
      <w:marBottom w:val="0"/>
      <w:divBdr>
        <w:top w:val="none" w:sz="0" w:space="0" w:color="auto"/>
        <w:left w:val="none" w:sz="0" w:space="0" w:color="auto"/>
        <w:bottom w:val="none" w:sz="0" w:space="0" w:color="auto"/>
        <w:right w:val="none" w:sz="0" w:space="0" w:color="auto"/>
      </w:divBdr>
    </w:div>
    <w:div w:id="748846454">
      <w:bodyDiv w:val="1"/>
      <w:marLeft w:val="0"/>
      <w:marRight w:val="0"/>
      <w:marTop w:val="0"/>
      <w:marBottom w:val="0"/>
      <w:divBdr>
        <w:top w:val="none" w:sz="0" w:space="0" w:color="auto"/>
        <w:left w:val="none" w:sz="0" w:space="0" w:color="auto"/>
        <w:bottom w:val="none" w:sz="0" w:space="0" w:color="auto"/>
        <w:right w:val="none" w:sz="0" w:space="0" w:color="auto"/>
      </w:divBdr>
    </w:div>
    <w:div w:id="752161210">
      <w:bodyDiv w:val="1"/>
      <w:marLeft w:val="0"/>
      <w:marRight w:val="0"/>
      <w:marTop w:val="0"/>
      <w:marBottom w:val="0"/>
      <w:divBdr>
        <w:top w:val="none" w:sz="0" w:space="0" w:color="auto"/>
        <w:left w:val="none" w:sz="0" w:space="0" w:color="auto"/>
        <w:bottom w:val="none" w:sz="0" w:space="0" w:color="auto"/>
        <w:right w:val="none" w:sz="0" w:space="0" w:color="auto"/>
      </w:divBdr>
    </w:div>
    <w:div w:id="756707323">
      <w:bodyDiv w:val="1"/>
      <w:marLeft w:val="0"/>
      <w:marRight w:val="0"/>
      <w:marTop w:val="0"/>
      <w:marBottom w:val="0"/>
      <w:divBdr>
        <w:top w:val="none" w:sz="0" w:space="0" w:color="auto"/>
        <w:left w:val="none" w:sz="0" w:space="0" w:color="auto"/>
        <w:bottom w:val="none" w:sz="0" w:space="0" w:color="auto"/>
        <w:right w:val="none" w:sz="0" w:space="0" w:color="auto"/>
      </w:divBdr>
    </w:div>
    <w:div w:id="760685215">
      <w:bodyDiv w:val="1"/>
      <w:marLeft w:val="0"/>
      <w:marRight w:val="0"/>
      <w:marTop w:val="0"/>
      <w:marBottom w:val="0"/>
      <w:divBdr>
        <w:top w:val="none" w:sz="0" w:space="0" w:color="auto"/>
        <w:left w:val="none" w:sz="0" w:space="0" w:color="auto"/>
        <w:bottom w:val="none" w:sz="0" w:space="0" w:color="auto"/>
        <w:right w:val="none" w:sz="0" w:space="0" w:color="auto"/>
      </w:divBdr>
      <w:divsChild>
        <w:div w:id="172503111">
          <w:marLeft w:val="547"/>
          <w:marRight w:val="0"/>
          <w:marTop w:val="154"/>
          <w:marBottom w:val="0"/>
          <w:divBdr>
            <w:top w:val="none" w:sz="0" w:space="0" w:color="auto"/>
            <w:left w:val="none" w:sz="0" w:space="0" w:color="auto"/>
            <w:bottom w:val="none" w:sz="0" w:space="0" w:color="auto"/>
            <w:right w:val="none" w:sz="0" w:space="0" w:color="auto"/>
          </w:divBdr>
        </w:div>
        <w:div w:id="864753693">
          <w:marLeft w:val="547"/>
          <w:marRight w:val="0"/>
          <w:marTop w:val="154"/>
          <w:marBottom w:val="0"/>
          <w:divBdr>
            <w:top w:val="none" w:sz="0" w:space="0" w:color="auto"/>
            <w:left w:val="none" w:sz="0" w:space="0" w:color="auto"/>
            <w:bottom w:val="none" w:sz="0" w:space="0" w:color="auto"/>
            <w:right w:val="none" w:sz="0" w:space="0" w:color="auto"/>
          </w:divBdr>
        </w:div>
        <w:div w:id="1844081676">
          <w:marLeft w:val="547"/>
          <w:marRight w:val="0"/>
          <w:marTop w:val="154"/>
          <w:marBottom w:val="0"/>
          <w:divBdr>
            <w:top w:val="none" w:sz="0" w:space="0" w:color="auto"/>
            <w:left w:val="none" w:sz="0" w:space="0" w:color="auto"/>
            <w:bottom w:val="none" w:sz="0" w:space="0" w:color="auto"/>
            <w:right w:val="none" w:sz="0" w:space="0" w:color="auto"/>
          </w:divBdr>
        </w:div>
      </w:divsChild>
    </w:div>
    <w:div w:id="761146107">
      <w:bodyDiv w:val="1"/>
      <w:marLeft w:val="0"/>
      <w:marRight w:val="0"/>
      <w:marTop w:val="0"/>
      <w:marBottom w:val="0"/>
      <w:divBdr>
        <w:top w:val="none" w:sz="0" w:space="0" w:color="auto"/>
        <w:left w:val="none" w:sz="0" w:space="0" w:color="auto"/>
        <w:bottom w:val="none" w:sz="0" w:space="0" w:color="auto"/>
        <w:right w:val="none" w:sz="0" w:space="0" w:color="auto"/>
      </w:divBdr>
    </w:div>
    <w:div w:id="764037403">
      <w:bodyDiv w:val="1"/>
      <w:marLeft w:val="0"/>
      <w:marRight w:val="0"/>
      <w:marTop w:val="0"/>
      <w:marBottom w:val="0"/>
      <w:divBdr>
        <w:top w:val="none" w:sz="0" w:space="0" w:color="auto"/>
        <w:left w:val="none" w:sz="0" w:space="0" w:color="auto"/>
        <w:bottom w:val="none" w:sz="0" w:space="0" w:color="auto"/>
        <w:right w:val="none" w:sz="0" w:space="0" w:color="auto"/>
      </w:divBdr>
      <w:divsChild>
        <w:div w:id="429205383">
          <w:marLeft w:val="547"/>
          <w:marRight w:val="0"/>
          <w:marTop w:val="134"/>
          <w:marBottom w:val="0"/>
          <w:divBdr>
            <w:top w:val="none" w:sz="0" w:space="0" w:color="auto"/>
            <w:left w:val="none" w:sz="0" w:space="0" w:color="auto"/>
            <w:bottom w:val="none" w:sz="0" w:space="0" w:color="auto"/>
            <w:right w:val="none" w:sz="0" w:space="0" w:color="auto"/>
          </w:divBdr>
        </w:div>
        <w:div w:id="587270305">
          <w:marLeft w:val="1166"/>
          <w:marRight w:val="0"/>
          <w:marTop w:val="134"/>
          <w:marBottom w:val="0"/>
          <w:divBdr>
            <w:top w:val="none" w:sz="0" w:space="0" w:color="auto"/>
            <w:left w:val="none" w:sz="0" w:space="0" w:color="auto"/>
            <w:bottom w:val="none" w:sz="0" w:space="0" w:color="auto"/>
            <w:right w:val="none" w:sz="0" w:space="0" w:color="auto"/>
          </w:divBdr>
        </w:div>
        <w:div w:id="1541894546">
          <w:marLeft w:val="547"/>
          <w:marRight w:val="0"/>
          <w:marTop w:val="134"/>
          <w:marBottom w:val="0"/>
          <w:divBdr>
            <w:top w:val="none" w:sz="0" w:space="0" w:color="auto"/>
            <w:left w:val="none" w:sz="0" w:space="0" w:color="auto"/>
            <w:bottom w:val="none" w:sz="0" w:space="0" w:color="auto"/>
            <w:right w:val="none" w:sz="0" w:space="0" w:color="auto"/>
          </w:divBdr>
        </w:div>
        <w:div w:id="1547065331">
          <w:marLeft w:val="547"/>
          <w:marRight w:val="0"/>
          <w:marTop w:val="134"/>
          <w:marBottom w:val="0"/>
          <w:divBdr>
            <w:top w:val="none" w:sz="0" w:space="0" w:color="auto"/>
            <w:left w:val="none" w:sz="0" w:space="0" w:color="auto"/>
            <w:bottom w:val="none" w:sz="0" w:space="0" w:color="auto"/>
            <w:right w:val="none" w:sz="0" w:space="0" w:color="auto"/>
          </w:divBdr>
        </w:div>
        <w:div w:id="1678967011">
          <w:marLeft w:val="547"/>
          <w:marRight w:val="0"/>
          <w:marTop w:val="134"/>
          <w:marBottom w:val="0"/>
          <w:divBdr>
            <w:top w:val="none" w:sz="0" w:space="0" w:color="auto"/>
            <w:left w:val="none" w:sz="0" w:space="0" w:color="auto"/>
            <w:bottom w:val="none" w:sz="0" w:space="0" w:color="auto"/>
            <w:right w:val="none" w:sz="0" w:space="0" w:color="auto"/>
          </w:divBdr>
        </w:div>
        <w:div w:id="1811820254">
          <w:marLeft w:val="547"/>
          <w:marRight w:val="0"/>
          <w:marTop w:val="134"/>
          <w:marBottom w:val="0"/>
          <w:divBdr>
            <w:top w:val="none" w:sz="0" w:space="0" w:color="auto"/>
            <w:left w:val="none" w:sz="0" w:space="0" w:color="auto"/>
            <w:bottom w:val="none" w:sz="0" w:space="0" w:color="auto"/>
            <w:right w:val="none" w:sz="0" w:space="0" w:color="auto"/>
          </w:divBdr>
        </w:div>
        <w:div w:id="1972393694">
          <w:marLeft w:val="1166"/>
          <w:marRight w:val="0"/>
          <w:marTop w:val="134"/>
          <w:marBottom w:val="0"/>
          <w:divBdr>
            <w:top w:val="none" w:sz="0" w:space="0" w:color="auto"/>
            <w:left w:val="none" w:sz="0" w:space="0" w:color="auto"/>
            <w:bottom w:val="none" w:sz="0" w:space="0" w:color="auto"/>
            <w:right w:val="none" w:sz="0" w:space="0" w:color="auto"/>
          </w:divBdr>
        </w:div>
        <w:div w:id="2090342285">
          <w:marLeft w:val="547"/>
          <w:marRight w:val="0"/>
          <w:marTop w:val="134"/>
          <w:marBottom w:val="0"/>
          <w:divBdr>
            <w:top w:val="none" w:sz="0" w:space="0" w:color="auto"/>
            <w:left w:val="none" w:sz="0" w:space="0" w:color="auto"/>
            <w:bottom w:val="none" w:sz="0" w:space="0" w:color="auto"/>
            <w:right w:val="none" w:sz="0" w:space="0" w:color="auto"/>
          </w:divBdr>
        </w:div>
        <w:div w:id="2133664434">
          <w:marLeft w:val="547"/>
          <w:marRight w:val="0"/>
          <w:marTop w:val="134"/>
          <w:marBottom w:val="0"/>
          <w:divBdr>
            <w:top w:val="none" w:sz="0" w:space="0" w:color="auto"/>
            <w:left w:val="none" w:sz="0" w:space="0" w:color="auto"/>
            <w:bottom w:val="none" w:sz="0" w:space="0" w:color="auto"/>
            <w:right w:val="none" w:sz="0" w:space="0" w:color="auto"/>
          </w:divBdr>
        </w:div>
      </w:divsChild>
    </w:div>
    <w:div w:id="769350235">
      <w:bodyDiv w:val="1"/>
      <w:marLeft w:val="0"/>
      <w:marRight w:val="0"/>
      <w:marTop w:val="0"/>
      <w:marBottom w:val="0"/>
      <w:divBdr>
        <w:top w:val="none" w:sz="0" w:space="0" w:color="auto"/>
        <w:left w:val="none" w:sz="0" w:space="0" w:color="auto"/>
        <w:bottom w:val="none" w:sz="0" w:space="0" w:color="auto"/>
        <w:right w:val="none" w:sz="0" w:space="0" w:color="auto"/>
      </w:divBdr>
    </w:div>
    <w:div w:id="778986788">
      <w:bodyDiv w:val="1"/>
      <w:marLeft w:val="0"/>
      <w:marRight w:val="0"/>
      <w:marTop w:val="0"/>
      <w:marBottom w:val="0"/>
      <w:divBdr>
        <w:top w:val="none" w:sz="0" w:space="0" w:color="auto"/>
        <w:left w:val="none" w:sz="0" w:space="0" w:color="auto"/>
        <w:bottom w:val="none" w:sz="0" w:space="0" w:color="auto"/>
        <w:right w:val="none" w:sz="0" w:space="0" w:color="auto"/>
      </w:divBdr>
      <w:divsChild>
        <w:div w:id="548347010">
          <w:marLeft w:val="547"/>
          <w:marRight w:val="0"/>
          <w:marTop w:val="154"/>
          <w:marBottom w:val="120"/>
          <w:divBdr>
            <w:top w:val="none" w:sz="0" w:space="0" w:color="auto"/>
            <w:left w:val="none" w:sz="0" w:space="0" w:color="auto"/>
            <w:bottom w:val="none" w:sz="0" w:space="0" w:color="auto"/>
            <w:right w:val="none" w:sz="0" w:space="0" w:color="auto"/>
          </w:divBdr>
        </w:div>
        <w:div w:id="1524395540">
          <w:marLeft w:val="1166"/>
          <w:marRight w:val="0"/>
          <w:marTop w:val="134"/>
          <w:marBottom w:val="0"/>
          <w:divBdr>
            <w:top w:val="none" w:sz="0" w:space="0" w:color="auto"/>
            <w:left w:val="none" w:sz="0" w:space="0" w:color="auto"/>
            <w:bottom w:val="none" w:sz="0" w:space="0" w:color="auto"/>
            <w:right w:val="none" w:sz="0" w:space="0" w:color="auto"/>
          </w:divBdr>
        </w:div>
        <w:div w:id="2127193394">
          <w:marLeft w:val="1166"/>
          <w:marRight w:val="0"/>
          <w:marTop w:val="134"/>
          <w:marBottom w:val="0"/>
          <w:divBdr>
            <w:top w:val="none" w:sz="0" w:space="0" w:color="auto"/>
            <w:left w:val="none" w:sz="0" w:space="0" w:color="auto"/>
            <w:bottom w:val="none" w:sz="0" w:space="0" w:color="auto"/>
            <w:right w:val="none" w:sz="0" w:space="0" w:color="auto"/>
          </w:divBdr>
        </w:div>
        <w:div w:id="451049751">
          <w:marLeft w:val="1166"/>
          <w:marRight w:val="0"/>
          <w:marTop w:val="134"/>
          <w:marBottom w:val="0"/>
          <w:divBdr>
            <w:top w:val="none" w:sz="0" w:space="0" w:color="auto"/>
            <w:left w:val="none" w:sz="0" w:space="0" w:color="auto"/>
            <w:bottom w:val="none" w:sz="0" w:space="0" w:color="auto"/>
            <w:right w:val="none" w:sz="0" w:space="0" w:color="auto"/>
          </w:divBdr>
        </w:div>
        <w:div w:id="1407915790">
          <w:marLeft w:val="1166"/>
          <w:marRight w:val="0"/>
          <w:marTop w:val="134"/>
          <w:marBottom w:val="0"/>
          <w:divBdr>
            <w:top w:val="none" w:sz="0" w:space="0" w:color="auto"/>
            <w:left w:val="none" w:sz="0" w:space="0" w:color="auto"/>
            <w:bottom w:val="none" w:sz="0" w:space="0" w:color="auto"/>
            <w:right w:val="none" w:sz="0" w:space="0" w:color="auto"/>
          </w:divBdr>
        </w:div>
        <w:div w:id="180708080">
          <w:marLeft w:val="1166"/>
          <w:marRight w:val="0"/>
          <w:marTop w:val="134"/>
          <w:marBottom w:val="0"/>
          <w:divBdr>
            <w:top w:val="none" w:sz="0" w:space="0" w:color="auto"/>
            <w:left w:val="none" w:sz="0" w:space="0" w:color="auto"/>
            <w:bottom w:val="none" w:sz="0" w:space="0" w:color="auto"/>
            <w:right w:val="none" w:sz="0" w:space="0" w:color="auto"/>
          </w:divBdr>
        </w:div>
      </w:divsChild>
    </w:div>
    <w:div w:id="781000999">
      <w:bodyDiv w:val="1"/>
      <w:marLeft w:val="0"/>
      <w:marRight w:val="0"/>
      <w:marTop w:val="0"/>
      <w:marBottom w:val="0"/>
      <w:divBdr>
        <w:top w:val="none" w:sz="0" w:space="0" w:color="auto"/>
        <w:left w:val="none" w:sz="0" w:space="0" w:color="auto"/>
        <w:bottom w:val="none" w:sz="0" w:space="0" w:color="auto"/>
        <w:right w:val="none" w:sz="0" w:space="0" w:color="auto"/>
      </w:divBdr>
    </w:div>
    <w:div w:id="781070460">
      <w:bodyDiv w:val="1"/>
      <w:marLeft w:val="0"/>
      <w:marRight w:val="0"/>
      <w:marTop w:val="0"/>
      <w:marBottom w:val="0"/>
      <w:divBdr>
        <w:top w:val="none" w:sz="0" w:space="0" w:color="auto"/>
        <w:left w:val="none" w:sz="0" w:space="0" w:color="auto"/>
        <w:bottom w:val="none" w:sz="0" w:space="0" w:color="auto"/>
        <w:right w:val="none" w:sz="0" w:space="0" w:color="auto"/>
      </w:divBdr>
    </w:div>
    <w:div w:id="784618760">
      <w:bodyDiv w:val="1"/>
      <w:marLeft w:val="0"/>
      <w:marRight w:val="0"/>
      <w:marTop w:val="0"/>
      <w:marBottom w:val="0"/>
      <w:divBdr>
        <w:top w:val="none" w:sz="0" w:space="0" w:color="auto"/>
        <w:left w:val="none" w:sz="0" w:space="0" w:color="auto"/>
        <w:bottom w:val="none" w:sz="0" w:space="0" w:color="auto"/>
        <w:right w:val="none" w:sz="0" w:space="0" w:color="auto"/>
      </w:divBdr>
    </w:div>
    <w:div w:id="787431716">
      <w:bodyDiv w:val="1"/>
      <w:marLeft w:val="0"/>
      <w:marRight w:val="0"/>
      <w:marTop w:val="0"/>
      <w:marBottom w:val="0"/>
      <w:divBdr>
        <w:top w:val="none" w:sz="0" w:space="0" w:color="auto"/>
        <w:left w:val="none" w:sz="0" w:space="0" w:color="auto"/>
        <w:bottom w:val="none" w:sz="0" w:space="0" w:color="auto"/>
        <w:right w:val="none" w:sz="0" w:space="0" w:color="auto"/>
      </w:divBdr>
    </w:div>
    <w:div w:id="791290473">
      <w:bodyDiv w:val="1"/>
      <w:marLeft w:val="0"/>
      <w:marRight w:val="0"/>
      <w:marTop w:val="0"/>
      <w:marBottom w:val="0"/>
      <w:divBdr>
        <w:top w:val="none" w:sz="0" w:space="0" w:color="auto"/>
        <w:left w:val="none" w:sz="0" w:space="0" w:color="auto"/>
        <w:bottom w:val="none" w:sz="0" w:space="0" w:color="auto"/>
        <w:right w:val="none" w:sz="0" w:space="0" w:color="auto"/>
      </w:divBdr>
    </w:div>
    <w:div w:id="794762455">
      <w:bodyDiv w:val="1"/>
      <w:marLeft w:val="0"/>
      <w:marRight w:val="0"/>
      <w:marTop w:val="0"/>
      <w:marBottom w:val="0"/>
      <w:divBdr>
        <w:top w:val="none" w:sz="0" w:space="0" w:color="auto"/>
        <w:left w:val="none" w:sz="0" w:space="0" w:color="auto"/>
        <w:bottom w:val="none" w:sz="0" w:space="0" w:color="auto"/>
        <w:right w:val="none" w:sz="0" w:space="0" w:color="auto"/>
      </w:divBdr>
      <w:divsChild>
        <w:div w:id="750157288">
          <w:marLeft w:val="547"/>
          <w:marRight w:val="0"/>
          <w:marTop w:val="154"/>
          <w:marBottom w:val="0"/>
          <w:divBdr>
            <w:top w:val="none" w:sz="0" w:space="0" w:color="auto"/>
            <w:left w:val="none" w:sz="0" w:space="0" w:color="auto"/>
            <w:bottom w:val="none" w:sz="0" w:space="0" w:color="auto"/>
            <w:right w:val="none" w:sz="0" w:space="0" w:color="auto"/>
          </w:divBdr>
        </w:div>
        <w:div w:id="1518815194">
          <w:marLeft w:val="1166"/>
          <w:marRight w:val="0"/>
          <w:marTop w:val="134"/>
          <w:marBottom w:val="0"/>
          <w:divBdr>
            <w:top w:val="none" w:sz="0" w:space="0" w:color="auto"/>
            <w:left w:val="none" w:sz="0" w:space="0" w:color="auto"/>
            <w:bottom w:val="none" w:sz="0" w:space="0" w:color="auto"/>
            <w:right w:val="none" w:sz="0" w:space="0" w:color="auto"/>
          </w:divBdr>
        </w:div>
        <w:div w:id="793331881">
          <w:marLeft w:val="1166"/>
          <w:marRight w:val="0"/>
          <w:marTop w:val="134"/>
          <w:marBottom w:val="0"/>
          <w:divBdr>
            <w:top w:val="none" w:sz="0" w:space="0" w:color="auto"/>
            <w:left w:val="none" w:sz="0" w:space="0" w:color="auto"/>
            <w:bottom w:val="none" w:sz="0" w:space="0" w:color="auto"/>
            <w:right w:val="none" w:sz="0" w:space="0" w:color="auto"/>
          </w:divBdr>
        </w:div>
        <w:div w:id="1516919141">
          <w:marLeft w:val="1166"/>
          <w:marRight w:val="0"/>
          <w:marTop w:val="134"/>
          <w:marBottom w:val="0"/>
          <w:divBdr>
            <w:top w:val="none" w:sz="0" w:space="0" w:color="auto"/>
            <w:left w:val="none" w:sz="0" w:space="0" w:color="auto"/>
            <w:bottom w:val="none" w:sz="0" w:space="0" w:color="auto"/>
            <w:right w:val="none" w:sz="0" w:space="0" w:color="auto"/>
          </w:divBdr>
        </w:div>
        <w:div w:id="317462960">
          <w:marLeft w:val="1166"/>
          <w:marRight w:val="0"/>
          <w:marTop w:val="134"/>
          <w:marBottom w:val="0"/>
          <w:divBdr>
            <w:top w:val="none" w:sz="0" w:space="0" w:color="auto"/>
            <w:left w:val="none" w:sz="0" w:space="0" w:color="auto"/>
            <w:bottom w:val="none" w:sz="0" w:space="0" w:color="auto"/>
            <w:right w:val="none" w:sz="0" w:space="0" w:color="auto"/>
          </w:divBdr>
        </w:div>
        <w:div w:id="439303504">
          <w:marLeft w:val="1166"/>
          <w:marRight w:val="0"/>
          <w:marTop w:val="134"/>
          <w:marBottom w:val="0"/>
          <w:divBdr>
            <w:top w:val="none" w:sz="0" w:space="0" w:color="auto"/>
            <w:left w:val="none" w:sz="0" w:space="0" w:color="auto"/>
            <w:bottom w:val="none" w:sz="0" w:space="0" w:color="auto"/>
            <w:right w:val="none" w:sz="0" w:space="0" w:color="auto"/>
          </w:divBdr>
        </w:div>
      </w:divsChild>
    </w:div>
    <w:div w:id="799690456">
      <w:bodyDiv w:val="1"/>
      <w:marLeft w:val="0"/>
      <w:marRight w:val="0"/>
      <w:marTop w:val="0"/>
      <w:marBottom w:val="0"/>
      <w:divBdr>
        <w:top w:val="none" w:sz="0" w:space="0" w:color="auto"/>
        <w:left w:val="none" w:sz="0" w:space="0" w:color="auto"/>
        <w:bottom w:val="none" w:sz="0" w:space="0" w:color="auto"/>
        <w:right w:val="none" w:sz="0" w:space="0" w:color="auto"/>
      </w:divBdr>
      <w:divsChild>
        <w:div w:id="2070302190">
          <w:marLeft w:val="547"/>
          <w:marRight w:val="0"/>
          <w:marTop w:val="173"/>
          <w:marBottom w:val="0"/>
          <w:divBdr>
            <w:top w:val="none" w:sz="0" w:space="0" w:color="auto"/>
            <w:left w:val="none" w:sz="0" w:space="0" w:color="auto"/>
            <w:bottom w:val="none" w:sz="0" w:space="0" w:color="auto"/>
            <w:right w:val="none" w:sz="0" w:space="0" w:color="auto"/>
          </w:divBdr>
        </w:div>
      </w:divsChild>
    </w:div>
    <w:div w:id="807016922">
      <w:bodyDiv w:val="1"/>
      <w:marLeft w:val="0"/>
      <w:marRight w:val="0"/>
      <w:marTop w:val="0"/>
      <w:marBottom w:val="0"/>
      <w:divBdr>
        <w:top w:val="none" w:sz="0" w:space="0" w:color="auto"/>
        <w:left w:val="none" w:sz="0" w:space="0" w:color="auto"/>
        <w:bottom w:val="none" w:sz="0" w:space="0" w:color="auto"/>
        <w:right w:val="none" w:sz="0" w:space="0" w:color="auto"/>
      </w:divBdr>
    </w:div>
    <w:div w:id="815490988">
      <w:bodyDiv w:val="1"/>
      <w:marLeft w:val="0"/>
      <w:marRight w:val="0"/>
      <w:marTop w:val="0"/>
      <w:marBottom w:val="0"/>
      <w:divBdr>
        <w:top w:val="none" w:sz="0" w:space="0" w:color="auto"/>
        <w:left w:val="none" w:sz="0" w:space="0" w:color="auto"/>
        <w:bottom w:val="none" w:sz="0" w:space="0" w:color="auto"/>
        <w:right w:val="none" w:sz="0" w:space="0" w:color="auto"/>
      </w:divBdr>
    </w:div>
    <w:div w:id="817574092">
      <w:bodyDiv w:val="1"/>
      <w:marLeft w:val="0"/>
      <w:marRight w:val="0"/>
      <w:marTop w:val="0"/>
      <w:marBottom w:val="0"/>
      <w:divBdr>
        <w:top w:val="none" w:sz="0" w:space="0" w:color="auto"/>
        <w:left w:val="none" w:sz="0" w:space="0" w:color="auto"/>
        <w:bottom w:val="none" w:sz="0" w:space="0" w:color="auto"/>
        <w:right w:val="none" w:sz="0" w:space="0" w:color="auto"/>
      </w:divBdr>
      <w:divsChild>
        <w:div w:id="1233202677">
          <w:marLeft w:val="547"/>
          <w:marRight w:val="0"/>
          <w:marTop w:val="134"/>
          <w:marBottom w:val="0"/>
          <w:divBdr>
            <w:top w:val="none" w:sz="0" w:space="0" w:color="auto"/>
            <w:left w:val="none" w:sz="0" w:space="0" w:color="auto"/>
            <w:bottom w:val="none" w:sz="0" w:space="0" w:color="auto"/>
            <w:right w:val="none" w:sz="0" w:space="0" w:color="auto"/>
          </w:divBdr>
        </w:div>
        <w:div w:id="1804614451">
          <w:marLeft w:val="1166"/>
          <w:marRight w:val="0"/>
          <w:marTop w:val="77"/>
          <w:marBottom w:val="0"/>
          <w:divBdr>
            <w:top w:val="none" w:sz="0" w:space="0" w:color="auto"/>
            <w:left w:val="none" w:sz="0" w:space="0" w:color="auto"/>
            <w:bottom w:val="none" w:sz="0" w:space="0" w:color="auto"/>
            <w:right w:val="none" w:sz="0" w:space="0" w:color="auto"/>
          </w:divBdr>
        </w:div>
        <w:div w:id="2064405152">
          <w:marLeft w:val="1166"/>
          <w:marRight w:val="0"/>
          <w:marTop w:val="77"/>
          <w:marBottom w:val="0"/>
          <w:divBdr>
            <w:top w:val="none" w:sz="0" w:space="0" w:color="auto"/>
            <w:left w:val="none" w:sz="0" w:space="0" w:color="auto"/>
            <w:bottom w:val="none" w:sz="0" w:space="0" w:color="auto"/>
            <w:right w:val="none" w:sz="0" w:space="0" w:color="auto"/>
          </w:divBdr>
        </w:div>
        <w:div w:id="1278026805">
          <w:marLeft w:val="1166"/>
          <w:marRight w:val="0"/>
          <w:marTop w:val="77"/>
          <w:marBottom w:val="0"/>
          <w:divBdr>
            <w:top w:val="none" w:sz="0" w:space="0" w:color="auto"/>
            <w:left w:val="none" w:sz="0" w:space="0" w:color="auto"/>
            <w:bottom w:val="none" w:sz="0" w:space="0" w:color="auto"/>
            <w:right w:val="none" w:sz="0" w:space="0" w:color="auto"/>
          </w:divBdr>
        </w:div>
        <w:div w:id="1210190266">
          <w:marLeft w:val="1166"/>
          <w:marRight w:val="0"/>
          <w:marTop w:val="77"/>
          <w:marBottom w:val="0"/>
          <w:divBdr>
            <w:top w:val="none" w:sz="0" w:space="0" w:color="auto"/>
            <w:left w:val="none" w:sz="0" w:space="0" w:color="auto"/>
            <w:bottom w:val="none" w:sz="0" w:space="0" w:color="auto"/>
            <w:right w:val="none" w:sz="0" w:space="0" w:color="auto"/>
          </w:divBdr>
        </w:div>
      </w:divsChild>
    </w:div>
    <w:div w:id="821315493">
      <w:bodyDiv w:val="1"/>
      <w:marLeft w:val="0"/>
      <w:marRight w:val="0"/>
      <w:marTop w:val="0"/>
      <w:marBottom w:val="0"/>
      <w:divBdr>
        <w:top w:val="none" w:sz="0" w:space="0" w:color="auto"/>
        <w:left w:val="none" w:sz="0" w:space="0" w:color="auto"/>
        <w:bottom w:val="none" w:sz="0" w:space="0" w:color="auto"/>
        <w:right w:val="none" w:sz="0" w:space="0" w:color="auto"/>
      </w:divBdr>
    </w:div>
    <w:div w:id="829060202">
      <w:bodyDiv w:val="1"/>
      <w:marLeft w:val="0"/>
      <w:marRight w:val="0"/>
      <w:marTop w:val="0"/>
      <w:marBottom w:val="0"/>
      <w:divBdr>
        <w:top w:val="none" w:sz="0" w:space="0" w:color="auto"/>
        <w:left w:val="none" w:sz="0" w:space="0" w:color="auto"/>
        <w:bottom w:val="none" w:sz="0" w:space="0" w:color="auto"/>
        <w:right w:val="none" w:sz="0" w:space="0" w:color="auto"/>
      </w:divBdr>
    </w:div>
    <w:div w:id="832839690">
      <w:bodyDiv w:val="1"/>
      <w:marLeft w:val="0"/>
      <w:marRight w:val="0"/>
      <w:marTop w:val="0"/>
      <w:marBottom w:val="0"/>
      <w:divBdr>
        <w:top w:val="none" w:sz="0" w:space="0" w:color="auto"/>
        <w:left w:val="none" w:sz="0" w:space="0" w:color="auto"/>
        <w:bottom w:val="none" w:sz="0" w:space="0" w:color="auto"/>
        <w:right w:val="none" w:sz="0" w:space="0" w:color="auto"/>
      </w:divBdr>
    </w:div>
    <w:div w:id="833301019">
      <w:bodyDiv w:val="1"/>
      <w:marLeft w:val="0"/>
      <w:marRight w:val="0"/>
      <w:marTop w:val="0"/>
      <w:marBottom w:val="0"/>
      <w:divBdr>
        <w:top w:val="none" w:sz="0" w:space="0" w:color="auto"/>
        <w:left w:val="none" w:sz="0" w:space="0" w:color="auto"/>
        <w:bottom w:val="none" w:sz="0" w:space="0" w:color="auto"/>
        <w:right w:val="none" w:sz="0" w:space="0" w:color="auto"/>
      </w:divBdr>
      <w:divsChild>
        <w:div w:id="721900502">
          <w:marLeft w:val="547"/>
          <w:marRight w:val="0"/>
          <w:marTop w:val="154"/>
          <w:marBottom w:val="0"/>
          <w:divBdr>
            <w:top w:val="none" w:sz="0" w:space="0" w:color="auto"/>
            <w:left w:val="none" w:sz="0" w:space="0" w:color="auto"/>
            <w:bottom w:val="none" w:sz="0" w:space="0" w:color="auto"/>
            <w:right w:val="none" w:sz="0" w:space="0" w:color="auto"/>
          </w:divBdr>
        </w:div>
        <w:div w:id="1146554490">
          <w:marLeft w:val="547"/>
          <w:marRight w:val="0"/>
          <w:marTop w:val="154"/>
          <w:marBottom w:val="0"/>
          <w:divBdr>
            <w:top w:val="none" w:sz="0" w:space="0" w:color="auto"/>
            <w:left w:val="none" w:sz="0" w:space="0" w:color="auto"/>
            <w:bottom w:val="none" w:sz="0" w:space="0" w:color="auto"/>
            <w:right w:val="none" w:sz="0" w:space="0" w:color="auto"/>
          </w:divBdr>
        </w:div>
        <w:div w:id="1777433999">
          <w:marLeft w:val="547"/>
          <w:marRight w:val="0"/>
          <w:marTop w:val="154"/>
          <w:marBottom w:val="0"/>
          <w:divBdr>
            <w:top w:val="none" w:sz="0" w:space="0" w:color="auto"/>
            <w:left w:val="none" w:sz="0" w:space="0" w:color="auto"/>
            <w:bottom w:val="none" w:sz="0" w:space="0" w:color="auto"/>
            <w:right w:val="none" w:sz="0" w:space="0" w:color="auto"/>
          </w:divBdr>
        </w:div>
        <w:div w:id="2089382931">
          <w:marLeft w:val="547"/>
          <w:marRight w:val="0"/>
          <w:marTop w:val="154"/>
          <w:marBottom w:val="0"/>
          <w:divBdr>
            <w:top w:val="none" w:sz="0" w:space="0" w:color="auto"/>
            <w:left w:val="none" w:sz="0" w:space="0" w:color="auto"/>
            <w:bottom w:val="none" w:sz="0" w:space="0" w:color="auto"/>
            <w:right w:val="none" w:sz="0" w:space="0" w:color="auto"/>
          </w:divBdr>
        </w:div>
      </w:divsChild>
    </w:div>
    <w:div w:id="835876235">
      <w:bodyDiv w:val="1"/>
      <w:marLeft w:val="0"/>
      <w:marRight w:val="0"/>
      <w:marTop w:val="0"/>
      <w:marBottom w:val="0"/>
      <w:divBdr>
        <w:top w:val="none" w:sz="0" w:space="0" w:color="auto"/>
        <w:left w:val="none" w:sz="0" w:space="0" w:color="auto"/>
        <w:bottom w:val="none" w:sz="0" w:space="0" w:color="auto"/>
        <w:right w:val="none" w:sz="0" w:space="0" w:color="auto"/>
      </w:divBdr>
    </w:div>
    <w:div w:id="851408444">
      <w:bodyDiv w:val="1"/>
      <w:marLeft w:val="0"/>
      <w:marRight w:val="0"/>
      <w:marTop w:val="0"/>
      <w:marBottom w:val="0"/>
      <w:divBdr>
        <w:top w:val="none" w:sz="0" w:space="0" w:color="auto"/>
        <w:left w:val="none" w:sz="0" w:space="0" w:color="auto"/>
        <w:bottom w:val="none" w:sz="0" w:space="0" w:color="auto"/>
        <w:right w:val="none" w:sz="0" w:space="0" w:color="auto"/>
      </w:divBdr>
      <w:divsChild>
        <w:div w:id="1793554797">
          <w:marLeft w:val="547"/>
          <w:marRight w:val="0"/>
          <w:marTop w:val="134"/>
          <w:marBottom w:val="0"/>
          <w:divBdr>
            <w:top w:val="none" w:sz="0" w:space="0" w:color="auto"/>
            <w:left w:val="none" w:sz="0" w:space="0" w:color="auto"/>
            <w:bottom w:val="none" w:sz="0" w:space="0" w:color="auto"/>
            <w:right w:val="none" w:sz="0" w:space="0" w:color="auto"/>
          </w:divBdr>
        </w:div>
        <w:div w:id="311179932">
          <w:marLeft w:val="1166"/>
          <w:marRight w:val="0"/>
          <w:marTop w:val="134"/>
          <w:marBottom w:val="0"/>
          <w:divBdr>
            <w:top w:val="none" w:sz="0" w:space="0" w:color="auto"/>
            <w:left w:val="none" w:sz="0" w:space="0" w:color="auto"/>
            <w:bottom w:val="none" w:sz="0" w:space="0" w:color="auto"/>
            <w:right w:val="none" w:sz="0" w:space="0" w:color="auto"/>
          </w:divBdr>
        </w:div>
        <w:div w:id="72553025">
          <w:marLeft w:val="1166"/>
          <w:marRight w:val="0"/>
          <w:marTop w:val="134"/>
          <w:marBottom w:val="0"/>
          <w:divBdr>
            <w:top w:val="none" w:sz="0" w:space="0" w:color="auto"/>
            <w:left w:val="none" w:sz="0" w:space="0" w:color="auto"/>
            <w:bottom w:val="none" w:sz="0" w:space="0" w:color="auto"/>
            <w:right w:val="none" w:sz="0" w:space="0" w:color="auto"/>
          </w:divBdr>
        </w:div>
        <w:div w:id="2116751286">
          <w:marLeft w:val="1166"/>
          <w:marRight w:val="0"/>
          <w:marTop w:val="134"/>
          <w:marBottom w:val="0"/>
          <w:divBdr>
            <w:top w:val="none" w:sz="0" w:space="0" w:color="auto"/>
            <w:left w:val="none" w:sz="0" w:space="0" w:color="auto"/>
            <w:bottom w:val="none" w:sz="0" w:space="0" w:color="auto"/>
            <w:right w:val="none" w:sz="0" w:space="0" w:color="auto"/>
          </w:divBdr>
        </w:div>
      </w:divsChild>
    </w:div>
    <w:div w:id="851533287">
      <w:bodyDiv w:val="1"/>
      <w:marLeft w:val="0"/>
      <w:marRight w:val="0"/>
      <w:marTop w:val="0"/>
      <w:marBottom w:val="0"/>
      <w:divBdr>
        <w:top w:val="none" w:sz="0" w:space="0" w:color="auto"/>
        <w:left w:val="none" w:sz="0" w:space="0" w:color="auto"/>
        <w:bottom w:val="none" w:sz="0" w:space="0" w:color="auto"/>
        <w:right w:val="none" w:sz="0" w:space="0" w:color="auto"/>
      </w:divBdr>
    </w:div>
    <w:div w:id="851840136">
      <w:bodyDiv w:val="1"/>
      <w:marLeft w:val="0"/>
      <w:marRight w:val="0"/>
      <w:marTop w:val="0"/>
      <w:marBottom w:val="0"/>
      <w:divBdr>
        <w:top w:val="none" w:sz="0" w:space="0" w:color="auto"/>
        <w:left w:val="none" w:sz="0" w:space="0" w:color="auto"/>
        <w:bottom w:val="none" w:sz="0" w:space="0" w:color="auto"/>
        <w:right w:val="none" w:sz="0" w:space="0" w:color="auto"/>
      </w:divBdr>
    </w:div>
    <w:div w:id="857891146">
      <w:bodyDiv w:val="1"/>
      <w:marLeft w:val="0"/>
      <w:marRight w:val="0"/>
      <w:marTop w:val="0"/>
      <w:marBottom w:val="0"/>
      <w:divBdr>
        <w:top w:val="none" w:sz="0" w:space="0" w:color="auto"/>
        <w:left w:val="none" w:sz="0" w:space="0" w:color="auto"/>
        <w:bottom w:val="none" w:sz="0" w:space="0" w:color="auto"/>
        <w:right w:val="none" w:sz="0" w:space="0" w:color="auto"/>
      </w:divBdr>
      <w:divsChild>
        <w:div w:id="527186505">
          <w:marLeft w:val="547"/>
          <w:marRight w:val="0"/>
          <w:marTop w:val="154"/>
          <w:marBottom w:val="0"/>
          <w:divBdr>
            <w:top w:val="none" w:sz="0" w:space="0" w:color="auto"/>
            <w:left w:val="none" w:sz="0" w:space="0" w:color="auto"/>
            <w:bottom w:val="none" w:sz="0" w:space="0" w:color="auto"/>
            <w:right w:val="none" w:sz="0" w:space="0" w:color="auto"/>
          </w:divBdr>
        </w:div>
        <w:div w:id="904607570">
          <w:marLeft w:val="547"/>
          <w:marRight w:val="0"/>
          <w:marTop w:val="154"/>
          <w:marBottom w:val="0"/>
          <w:divBdr>
            <w:top w:val="none" w:sz="0" w:space="0" w:color="auto"/>
            <w:left w:val="none" w:sz="0" w:space="0" w:color="auto"/>
            <w:bottom w:val="none" w:sz="0" w:space="0" w:color="auto"/>
            <w:right w:val="none" w:sz="0" w:space="0" w:color="auto"/>
          </w:divBdr>
        </w:div>
        <w:div w:id="924611724">
          <w:marLeft w:val="547"/>
          <w:marRight w:val="0"/>
          <w:marTop w:val="154"/>
          <w:marBottom w:val="0"/>
          <w:divBdr>
            <w:top w:val="none" w:sz="0" w:space="0" w:color="auto"/>
            <w:left w:val="none" w:sz="0" w:space="0" w:color="auto"/>
            <w:bottom w:val="none" w:sz="0" w:space="0" w:color="auto"/>
            <w:right w:val="none" w:sz="0" w:space="0" w:color="auto"/>
          </w:divBdr>
        </w:div>
        <w:div w:id="1998341903">
          <w:marLeft w:val="547"/>
          <w:marRight w:val="0"/>
          <w:marTop w:val="154"/>
          <w:marBottom w:val="0"/>
          <w:divBdr>
            <w:top w:val="none" w:sz="0" w:space="0" w:color="auto"/>
            <w:left w:val="none" w:sz="0" w:space="0" w:color="auto"/>
            <w:bottom w:val="none" w:sz="0" w:space="0" w:color="auto"/>
            <w:right w:val="none" w:sz="0" w:space="0" w:color="auto"/>
          </w:divBdr>
        </w:div>
      </w:divsChild>
    </w:div>
    <w:div w:id="859196800">
      <w:bodyDiv w:val="1"/>
      <w:marLeft w:val="0"/>
      <w:marRight w:val="0"/>
      <w:marTop w:val="0"/>
      <w:marBottom w:val="0"/>
      <w:divBdr>
        <w:top w:val="none" w:sz="0" w:space="0" w:color="auto"/>
        <w:left w:val="none" w:sz="0" w:space="0" w:color="auto"/>
        <w:bottom w:val="none" w:sz="0" w:space="0" w:color="auto"/>
        <w:right w:val="none" w:sz="0" w:space="0" w:color="auto"/>
      </w:divBdr>
    </w:div>
    <w:div w:id="863251881">
      <w:bodyDiv w:val="1"/>
      <w:marLeft w:val="0"/>
      <w:marRight w:val="0"/>
      <w:marTop w:val="0"/>
      <w:marBottom w:val="0"/>
      <w:divBdr>
        <w:top w:val="none" w:sz="0" w:space="0" w:color="auto"/>
        <w:left w:val="none" w:sz="0" w:space="0" w:color="auto"/>
        <w:bottom w:val="none" w:sz="0" w:space="0" w:color="auto"/>
        <w:right w:val="none" w:sz="0" w:space="0" w:color="auto"/>
      </w:divBdr>
    </w:div>
    <w:div w:id="863326344">
      <w:bodyDiv w:val="1"/>
      <w:marLeft w:val="0"/>
      <w:marRight w:val="0"/>
      <w:marTop w:val="0"/>
      <w:marBottom w:val="0"/>
      <w:divBdr>
        <w:top w:val="none" w:sz="0" w:space="0" w:color="auto"/>
        <w:left w:val="none" w:sz="0" w:space="0" w:color="auto"/>
        <w:bottom w:val="none" w:sz="0" w:space="0" w:color="auto"/>
        <w:right w:val="none" w:sz="0" w:space="0" w:color="auto"/>
      </w:divBdr>
      <w:divsChild>
        <w:div w:id="247496210">
          <w:marLeft w:val="547"/>
          <w:marRight w:val="0"/>
          <w:marTop w:val="154"/>
          <w:marBottom w:val="0"/>
          <w:divBdr>
            <w:top w:val="none" w:sz="0" w:space="0" w:color="auto"/>
            <w:left w:val="none" w:sz="0" w:space="0" w:color="auto"/>
            <w:bottom w:val="none" w:sz="0" w:space="0" w:color="auto"/>
            <w:right w:val="none" w:sz="0" w:space="0" w:color="auto"/>
          </w:divBdr>
        </w:div>
        <w:div w:id="1190752530">
          <w:marLeft w:val="547"/>
          <w:marRight w:val="0"/>
          <w:marTop w:val="154"/>
          <w:marBottom w:val="0"/>
          <w:divBdr>
            <w:top w:val="none" w:sz="0" w:space="0" w:color="auto"/>
            <w:left w:val="none" w:sz="0" w:space="0" w:color="auto"/>
            <w:bottom w:val="none" w:sz="0" w:space="0" w:color="auto"/>
            <w:right w:val="none" w:sz="0" w:space="0" w:color="auto"/>
          </w:divBdr>
        </w:div>
        <w:div w:id="1468087942">
          <w:marLeft w:val="547"/>
          <w:marRight w:val="0"/>
          <w:marTop w:val="154"/>
          <w:marBottom w:val="0"/>
          <w:divBdr>
            <w:top w:val="none" w:sz="0" w:space="0" w:color="auto"/>
            <w:left w:val="none" w:sz="0" w:space="0" w:color="auto"/>
            <w:bottom w:val="none" w:sz="0" w:space="0" w:color="auto"/>
            <w:right w:val="none" w:sz="0" w:space="0" w:color="auto"/>
          </w:divBdr>
        </w:div>
      </w:divsChild>
    </w:div>
    <w:div w:id="863708454">
      <w:bodyDiv w:val="1"/>
      <w:marLeft w:val="0"/>
      <w:marRight w:val="0"/>
      <w:marTop w:val="0"/>
      <w:marBottom w:val="0"/>
      <w:divBdr>
        <w:top w:val="none" w:sz="0" w:space="0" w:color="auto"/>
        <w:left w:val="none" w:sz="0" w:space="0" w:color="auto"/>
        <w:bottom w:val="none" w:sz="0" w:space="0" w:color="auto"/>
        <w:right w:val="none" w:sz="0" w:space="0" w:color="auto"/>
      </w:divBdr>
    </w:div>
    <w:div w:id="864369259">
      <w:bodyDiv w:val="1"/>
      <w:marLeft w:val="0"/>
      <w:marRight w:val="0"/>
      <w:marTop w:val="0"/>
      <w:marBottom w:val="0"/>
      <w:divBdr>
        <w:top w:val="none" w:sz="0" w:space="0" w:color="auto"/>
        <w:left w:val="none" w:sz="0" w:space="0" w:color="auto"/>
        <w:bottom w:val="none" w:sz="0" w:space="0" w:color="auto"/>
        <w:right w:val="none" w:sz="0" w:space="0" w:color="auto"/>
      </w:divBdr>
    </w:div>
    <w:div w:id="865676970">
      <w:bodyDiv w:val="1"/>
      <w:marLeft w:val="0"/>
      <w:marRight w:val="0"/>
      <w:marTop w:val="0"/>
      <w:marBottom w:val="0"/>
      <w:divBdr>
        <w:top w:val="none" w:sz="0" w:space="0" w:color="auto"/>
        <w:left w:val="none" w:sz="0" w:space="0" w:color="auto"/>
        <w:bottom w:val="none" w:sz="0" w:space="0" w:color="auto"/>
        <w:right w:val="none" w:sz="0" w:space="0" w:color="auto"/>
      </w:divBdr>
    </w:div>
    <w:div w:id="865752431">
      <w:bodyDiv w:val="1"/>
      <w:marLeft w:val="0"/>
      <w:marRight w:val="0"/>
      <w:marTop w:val="0"/>
      <w:marBottom w:val="0"/>
      <w:divBdr>
        <w:top w:val="none" w:sz="0" w:space="0" w:color="auto"/>
        <w:left w:val="none" w:sz="0" w:space="0" w:color="auto"/>
        <w:bottom w:val="none" w:sz="0" w:space="0" w:color="auto"/>
        <w:right w:val="none" w:sz="0" w:space="0" w:color="auto"/>
      </w:divBdr>
      <w:divsChild>
        <w:div w:id="1580629939">
          <w:marLeft w:val="547"/>
          <w:marRight w:val="0"/>
          <w:marTop w:val="154"/>
          <w:marBottom w:val="0"/>
          <w:divBdr>
            <w:top w:val="none" w:sz="0" w:space="0" w:color="auto"/>
            <w:left w:val="none" w:sz="0" w:space="0" w:color="auto"/>
            <w:bottom w:val="none" w:sz="0" w:space="0" w:color="auto"/>
            <w:right w:val="none" w:sz="0" w:space="0" w:color="auto"/>
          </w:divBdr>
        </w:div>
        <w:div w:id="958100302">
          <w:marLeft w:val="547"/>
          <w:marRight w:val="0"/>
          <w:marTop w:val="154"/>
          <w:marBottom w:val="0"/>
          <w:divBdr>
            <w:top w:val="none" w:sz="0" w:space="0" w:color="auto"/>
            <w:left w:val="none" w:sz="0" w:space="0" w:color="auto"/>
            <w:bottom w:val="none" w:sz="0" w:space="0" w:color="auto"/>
            <w:right w:val="none" w:sz="0" w:space="0" w:color="auto"/>
          </w:divBdr>
        </w:div>
      </w:divsChild>
    </w:div>
    <w:div w:id="867258985">
      <w:bodyDiv w:val="1"/>
      <w:marLeft w:val="0"/>
      <w:marRight w:val="0"/>
      <w:marTop w:val="0"/>
      <w:marBottom w:val="0"/>
      <w:divBdr>
        <w:top w:val="none" w:sz="0" w:space="0" w:color="auto"/>
        <w:left w:val="none" w:sz="0" w:space="0" w:color="auto"/>
        <w:bottom w:val="none" w:sz="0" w:space="0" w:color="auto"/>
        <w:right w:val="none" w:sz="0" w:space="0" w:color="auto"/>
      </w:divBdr>
      <w:divsChild>
        <w:div w:id="144248647">
          <w:marLeft w:val="720"/>
          <w:marRight w:val="0"/>
          <w:marTop w:val="0"/>
          <w:marBottom w:val="0"/>
          <w:divBdr>
            <w:top w:val="none" w:sz="0" w:space="0" w:color="auto"/>
            <w:left w:val="none" w:sz="0" w:space="0" w:color="auto"/>
            <w:bottom w:val="none" w:sz="0" w:space="0" w:color="auto"/>
            <w:right w:val="none" w:sz="0" w:space="0" w:color="auto"/>
          </w:divBdr>
        </w:div>
      </w:divsChild>
    </w:div>
    <w:div w:id="869227422">
      <w:bodyDiv w:val="1"/>
      <w:marLeft w:val="0"/>
      <w:marRight w:val="0"/>
      <w:marTop w:val="0"/>
      <w:marBottom w:val="0"/>
      <w:divBdr>
        <w:top w:val="none" w:sz="0" w:space="0" w:color="auto"/>
        <w:left w:val="none" w:sz="0" w:space="0" w:color="auto"/>
        <w:bottom w:val="none" w:sz="0" w:space="0" w:color="auto"/>
        <w:right w:val="none" w:sz="0" w:space="0" w:color="auto"/>
      </w:divBdr>
    </w:div>
    <w:div w:id="885993190">
      <w:bodyDiv w:val="1"/>
      <w:marLeft w:val="0"/>
      <w:marRight w:val="0"/>
      <w:marTop w:val="0"/>
      <w:marBottom w:val="0"/>
      <w:divBdr>
        <w:top w:val="none" w:sz="0" w:space="0" w:color="auto"/>
        <w:left w:val="none" w:sz="0" w:space="0" w:color="auto"/>
        <w:bottom w:val="none" w:sz="0" w:space="0" w:color="auto"/>
        <w:right w:val="none" w:sz="0" w:space="0" w:color="auto"/>
      </w:divBdr>
    </w:div>
    <w:div w:id="892423028">
      <w:bodyDiv w:val="1"/>
      <w:marLeft w:val="0"/>
      <w:marRight w:val="0"/>
      <w:marTop w:val="0"/>
      <w:marBottom w:val="0"/>
      <w:divBdr>
        <w:top w:val="none" w:sz="0" w:space="0" w:color="auto"/>
        <w:left w:val="none" w:sz="0" w:space="0" w:color="auto"/>
        <w:bottom w:val="none" w:sz="0" w:space="0" w:color="auto"/>
        <w:right w:val="none" w:sz="0" w:space="0" w:color="auto"/>
      </w:divBdr>
    </w:div>
    <w:div w:id="895774227">
      <w:bodyDiv w:val="1"/>
      <w:marLeft w:val="0"/>
      <w:marRight w:val="0"/>
      <w:marTop w:val="0"/>
      <w:marBottom w:val="0"/>
      <w:divBdr>
        <w:top w:val="none" w:sz="0" w:space="0" w:color="auto"/>
        <w:left w:val="none" w:sz="0" w:space="0" w:color="auto"/>
        <w:bottom w:val="none" w:sz="0" w:space="0" w:color="auto"/>
        <w:right w:val="none" w:sz="0" w:space="0" w:color="auto"/>
      </w:divBdr>
    </w:div>
    <w:div w:id="899487366">
      <w:bodyDiv w:val="1"/>
      <w:marLeft w:val="0"/>
      <w:marRight w:val="0"/>
      <w:marTop w:val="0"/>
      <w:marBottom w:val="0"/>
      <w:divBdr>
        <w:top w:val="none" w:sz="0" w:space="0" w:color="auto"/>
        <w:left w:val="none" w:sz="0" w:space="0" w:color="auto"/>
        <w:bottom w:val="none" w:sz="0" w:space="0" w:color="auto"/>
        <w:right w:val="none" w:sz="0" w:space="0" w:color="auto"/>
      </w:divBdr>
    </w:div>
    <w:div w:id="910651652">
      <w:bodyDiv w:val="1"/>
      <w:marLeft w:val="0"/>
      <w:marRight w:val="0"/>
      <w:marTop w:val="0"/>
      <w:marBottom w:val="0"/>
      <w:divBdr>
        <w:top w:val="none" w:sz="0" w:space="0" w:color="auto"/>
        <w:left w:val="none" w:sz="0" w:space="0" w:color="auto"/>
        <w:bottom w:val="none" w:sz="0" w:space="0" w:color="auto"/>
        <w:right w:val="none" w:sz="0" w:space="0" w:color="auto"/>
      </w:divBdr>
    </w:div>
    <w:div w:id="910892469">
      <w:bodyDiv w:val="1"/>
      <w:marLeft w:val="0"/>
      <w:marRight w:val="0"/>
      <w:marTop w:val="0"/>
      <w:marBottom w:val="0"/>
      <w:divBdr>
        <w:top w:val="none" w:sz="0" w:space="0" w:color="auto"/>
        <w:left w:val="none" w:sz="0" w:space="0" w:color="auto"/>
        <w:bottom w:val="none" w:sz="0" w:space="0" w:color="auto"/>
        <w:right w:val="none" w:sz="0" w:space="0" w:color="auto"/>
      </w:divBdr>
      <w:divsChild>
        <w:div w:id="555161180">
          <w:marLeft w:val="547"/>
          <w:marRight w:val="0"/>
          <w:marTop w:val="346"/>
          <w:marBottom w:val="0"/>
          <w:divBdr>
            <w:top w:val="none" w:sz="0" w:space="0" w:color="auto"/>
            <w:left w:val="none" w:sz="0" w:space="0" w:color="auto"/>
            <w:bottom w:val="none" w:sz="0" w:space="0" w:color="auto"/>
            <w:right w:val="none" w:sz="0" w:space="0" w:color="auto"/>
          </w:divBdr>
        </w:div>
        <w:div w:id="1713531">
          <w:marLeft w:val="547"/>
          <w:marRight w:val="0"/>
          <w:marTop w:val="346"/>
          <w:marBottom w:val="0"/>
          <w:divBdr>
            <w:top w:val="none" w:sz="0" w:space="0" w:color="auto"/>
            <w:left w:val="none" w:sz="0" w:space="0" w:color="auto"/>
            <w:bottom w:val="none" w:sz="0" w:space="0" w:color="auto"/>
            <w:right w:val="none" w:sz="0" w:space="0" w:color="auto"/>
          </w:divBdr>
        </w:div>
        <w:div w:id="1833057220">
          <w:marLeft w:val="547"/>
          <w:marRight w:val="0"/>
          <w:marTop w:val="173"/>
          <w:marBottom w:val="0"/>
          <w:divBdr>
            <w:top w:val="none" w:sz="0" w:space="0" w:color="auto"/>
            <w:left w:val="none" w:sz="0" w:space="0" w:color="auto"/>
            <w:bottom w:val="none" w:sz="0" w:space="0" w:color="auto"/>
            <w:right w:val="none" w:sz="0" w:space="0" w:color="auto"/>
          </w:divBdr>
        </w:div>
        <w:div w:id="1017584991">
          <w:marLeft w:val="547"/>
          <w:marRight w:val="0"/>
          <w:marTop w:val="346"/>
          <w:marBottom w:val="0"/>
          <w:divBdr>
            <w:top w:val="none" w:sz="0" w:space="0" w:color="auto"/>
            <w:left w:val="none" w:sz="0" w:space="0" w:color="auto"/>
            <w:bottom w:val="none" w:sz="0" w:space="0" w:color="auto"/>
            <w:right w:val="none" w:sz="0" w:space="0" w:color="auto"/>
          </w:divBdr>
        </w:div>
        <w:div w:id="343941564">
          <w:marLeft w:val="547"/>
          <w:marRight w:val="0"/>
          <w:marTop w:val="346"/>
          <w:marBottom w:val="0"/>
          <w:divBdr>
            <w:top w:val="none" w:sz="0" w:space="0" w:color="auto"/>
            <w:left w:val="none" w:sz="0" w:space="0" w:color="auto"/>
            <w:bottom w:val="none" w:sz="0" w:space="0" w:color="auto"/>
            <w:right w:val="none" w:sz="0" w:space="0" w:color="auto"/>
          </w:divBdr>
        </w:div>
      </w:divsChild>
    </w:div>
    <w:div w:id="911894502">
      <w:bodyDiv w:val="1"/>
      <w:marLeft w:val="0"/>
      <w:marRight w:val="0"/>
      <w:marTop w:val="0"/>
      <w:marBottom w:val="0"/>
      <w:divBdr>
        <w:top w:val="none" w:sz="0" w:space="0" w:color="auto"/>
        <w:left w:val="none" w:sz="0" w:space="0" w:color="auto"/>
        <w:bottom w:val="none" w:sz="0" w:space="0" w:color="auto"/>
        <w:right w:val="none" w:sz="0" w:space="0" w:color="auto"/>
      </w:divBdr>
    </w:div>
    <w:div w:id="917861984">
      <w:bodyDiv w:val="1"/>
      <w:marLeft w:val="0"/>
      <w:marRight w:val="0"/>
      <w:marTop w:val="0"/>
      <w:marBottom w:val="0"/>
      <w:divBdr>
        <w:top w:val="none" w:sz="0" w:space="0" w:color="auto"/>
        <w:left w:val="none" w:sz="0" w:space="0" w:color="auto"/>
        <w:bottom w:val="none" w:sz="0" w:space="0" w:color="auto"/>
        <w:right w:val="none" w:sz="0" w:space="0" w:color="auto"/>
      </w:divBdr>
    </w:div>
    <w:div w:id="919098205">
      <w:bodyDiv w:val="1"/>
      <w:marLeft w:val="0"/>
      <w:marRight w:val="0"/>
      <w:marTop w:val="0"/>
      <w:marBottom w:val="0"/>
      <w:divBdr>
        <w:top w:val="none" w:sz="0" w:space="0" w:color="auto"/>
        <w:left w:val="none" w:sz="0" w:space="0" w:color="auto"/>
        <w:bottom w:val="none" w:sz="0" w:space="0" w:color="auto"/>
        <w:right w:val="none" w:sz="0" w:space="0" w:color="auto"/>
      </w:divBdr>
    </w:div>
    <w:div w:id="924460551">
      <w:bodyDiv w:val="1"/>
      <w:marLeft w:val="0"/>
      <w:marRight w:val="0"/>
      <w:marTop w:val="0"/>
      <w:marBottom w:val="0"/>
      <w:divBdr>
        <w:top w:val="none" w:sz="0" w:space="0" w:color="auto"/>
        <w:left w:val="none" w:sz="0" w:space="0" w:color="auto"/>
        <w:bottom w:val="none" w:sz="0" w:space="0" w:color="auto"/>
        <w:right w:val="none" w:sz="0" w:space="0" w:color="auto"/>
      </w:divBdr>
    </w:div>
    <w:div w:id="926184320">
      <w:bodyDiv w:val="1"/>
      <w:marLeft w:val="0"/>
      <w:marRight w:val="0"/>
      <w:marTop w:val="0"/>
      <w:marBottom w:val="0"/>
      <w:divBdr>
        <w:top w:val="none" w:sz="0" w:space="0" w:color="auto"/>
        <w:left w:val="none" w:sz="0" w:space="0" w:color="auto"/>
        <w:bottom w:val="none" w:sz="0" w:space="0" w:color="auto"/>
        <w:right w:val="none" w:sz="0" w:space="0" w:color="auto"/>
      </w:divBdr>
      <w:divsChild>
        <w:div w:id="365448287">
          <w:marLeft w:val="547"/>
          <w:marRight w:val="0"/>
          <w:marTop w:val="130"/>
          <w:marBottom w:val="0"/>
          <w:divBdr>
            <w:top w:val="none" w:sz="0" w:space="0" w:color="auto"/>
            <w:left w:val="none" w:sz="0" w:space="0" w:color="auto"/>
            <w:bottom w:val="none" w:sz="0" w:space="0" w:color="auto"/>
            <w:right w:val="none" w:sz="0" w:space="0" w:color="auto"/>
          </w:divBdr>
        </w:div>
        <w:div w:id="747583214">
          <w:marLeft w:val="547"/>
          <w:marRight w:val="0"/>
          <w:marTop w:val="130"/>
          <w:marBottom w:val="0"/>
          <w:divBdr>
            <w:top w:val="none" w:sz="0" w:space="0" w:color="auto"/>
            <w:left w:val="none" w:sz="0" w:space="0" w:color="auto"/>
            <w:bottom w:val="none" w:sz="0" w:space="0" w:color="auto"/>
            <w:right w:val="none" w:sz="0" w:space="0" w:color="auto"/>
          </w:divBdr>
        </w:div>
        <w:div w:id="2117208906">
          <w:marLeft w:val="547"/>
          <w:marRight w:val="0"/>
          <w:marTop w:val="130"/>
          <w:marBottom w:val="0"/>
          <w:divBdr>
            <w:top w:val="none" w:sz="0" w:space="0" w:color="auto"/>
            <w:left w:val="none" w:sz="0" w:space="0" w:color="auto"/>
            <w:bottom w:val="none" w:sz="0" w:space="0" w:color="auto"/>
            <w:right w:val="none" w:sz="0" w:space="0" w:color="auto"/>
          </w:divBdr>
        </w:div>
        <w:div w:id="1088502650">
          <w:marLeft w:val="547"/>
          <w:marRight w:val="0"/>
          <w:marTop w:val="130"/>
          <w:marBottom w:val="0"/>
          <w:divBdr>
            <w:top w:val="none" w:sz="0" w:space="0" w:color="auto"/>
            <w:left w:val="none" w:sz="0" w:space="0" w:color="auto"/>
            <w:bottom w:val="none" w:sz="0" w:space="0" w:color="auto"/>
            <w:right w:val="none" w:sz="0" w:space="0" w:color="auto"/>
          </w:divBdr>
        </w:div>
        <w:div w:id="1940016082">
          <w:marLeft w:val="547"/>
          <w:marRight w:val="0"/>
          <w:marTop w:val="130"/>
          <w:marBottom w:val="0"/>
          <w:divBdr>
            <w:top w:val="none" w:sz="0" w:space="0" w:color="auto"/>
            <w:left w:val="none" w:sz="0" w:space="0" w:color="auto"/>
            <w:bottom w:val="none" w:sz="0" w:space="0" w:color="auto"/>
            <w:right w:val="none" w:sz="0" w:space="0" w:color="auto"/>
          </w:divBdr>
        </w:div>
        <w:div w:id="1611089192">
          <w:marLeft w:val="547"/>
          <w:marRight w:val="0"/>
          <w:marTop w:val="130"/>
          <w:marBottom w:val="0"/>
          <w:divBdr>
            <w:top w:val="none" w:sz="0" w:space="0" w:color="auto"/>
            <w:left w:val="none" w:sz="0" w:space="0" w:color="auto"/>
            <w:bottom w:val="none" w:sz="0" w:space="0" w:color="auto"/>
            <w:right w:val="none" w:sz="0" w:space="0" w:color="auto"/>
          </w:divBdr>
        </w:div>
      </w:divsChild>
    </w:div>
    <w:div w:id="933167954">
      <w:bodyDiv w:val="1"/>
      <w:marLeft w:val="0"/>
      <w:marRight w:val="0"/>
      <w:marTop w:val="0"/>
      <w:marBottom w:val="0"/>
      <w:divBdr>
        <w:top w:val="none" w:sz="0" w:space="0" w:color="auto"/>
        <w:left w:val="none" w:sz="0" w:space="0" w:color="auto"/>
        <w:bottom w:val="none" w:sz="0" w:space="0" w:color="auto"/>
        <w:right w:val="none" w:sz="0" w:space="0" w:color="auto"/>
      </w:divBdr>
    </w:div>
    <w:div w:id="941380938">
      <w:bodyDiv w:val="1"/>
      <w:marLeft w:val="0"/>
      <w:marRight w:val="0"/>
      <w:marTop w:val="0"/>
      <w:marBottom w:val="0"/>
      <w:divBdr>
        <w:top w:val="none" w:sz="0" w:space="0" w:color="auto"/>
        <w:left w:val="none" w:sz="0" w:space="0" w:color="auto"/>
        <w:bottom w:val="none" w:sz="0" w:space="0" w:color="auto"/>
        <w:right w:val="none" w:sz="0" w:space="0" w:color="auto"/>
      </w:divBdr>
    </w:div>
    <w:div w:id="946085138">
      <w:bodyDiv w:val="1"/>
      <w:marLeft w:val="0"/>
      <w:marRight w:val="0"/>
      <w:marTop w:val="0"/>
      <w:marBottom w:val="0"/>
      <w:divBdr>
        <w:top w:val="none" w:sz="0" w:space="0" w:color="auto"/>
        <w:left w:val="none" w:sz="0" w:space="0" w:color="auto"/>
        <w:bottom w:val="none" w:sz="0" w:space="0" w:color="auto"/>
        <w:right w:val="none" w:sz="0" w:space="0" w:color="auto"/>
      </w:divBdr>
    </w:div>
    <w:div w:id="949045482">
      <w:bodyDiv w:val="1"/>
      <w:marLeft w:val="0"/>
      <w:marRight w:val="0"/>
      <w:marTop w:val="0"/>
      <w:marBottom w:val="0"/>
      <w:divBdr>
        <w:top w:val="none" w:sz="0" w:space="0" w:color="auto"/>
        <w:left w:val="none" w:sz="0" w:space="0" w:color="auto"/>
        <w:bottom w:val="none" w:sz="0" w:space="0" w:color="auto"/>
        <w:right w:val="none" w:sz="0" w:space="0" w:color="auto"/>
      </w:divBdr>
    </w:div>
    <w:div w:id="951476121">
      <w:bodyDiv w:val="1"/>
      <w:marLeft w:val="0"/>
      <w:marRight w:val="0"/>
      <w:marTop w:val="0"/>
      <w:marBottom w:val="0"/>
      <w:divBdr>
        <w:top w:val="none" w:sz="0" w:space="0" w:color="auto"/>
        <w:left w:val="none" w:sz="0" w:space="0" w:color="auto"/>
        <w:bottom w:val="none" w:sz="0" w:space="0" w:color="auto"/>
        <w:right w:val="none" w:sz="0" w:space="0" w:color="auto"/>
      </w:divBdr>
    </w:div>
    <w:div w:id="955940700">
      <w:bodyDiv w:val="1"/>
      <w:marLeft w:val="0"/>
      <w:marRight w:val="0"/>
      <w:marTop w:val="0"/>
      <w:marBottom w:val="0"/>
      <w:divBdr>
        <w:top w:val="none" w:sz="0" w:space="0" w:color="auto"/>
        <w:left w:val="none" w:sz="0" w:space="0" w:color="auto"/>
        <w:bottom w:val="none" w:sz="0" w:space="0" w:color="auto"/>
        <w:right w:val="none" w:sz="0" w:space="0" w:color="auto"/>
      </w:divBdr>
    </w:div>
    <w:div w:id="957184328">
      <w:bodyDiv w:val="1"/>
      <w:marLeft w:val="0"/>
      <w:marRight w:val="0"/>
      <w:marTop w:val="0"/>
      <w:marBottom w:val="0"/>
      <w:divBdr>
        <w:top w:val="none" w:sz="0" w:space="0" w:color="auto"/>
        <w:left w:val="none" w:sz="0" w:space="0" w:color="auto"/>
        <w:bottom w:val="none" w:sz="0" w:space="0" w:color="auto"/>
        <w:right w:val="none" w:sz="0" w:space="0" w:color="auto"/>
      </w:divBdr>
    </w:div>
    <w:div w:id="957644505">
      <w:bodyDiv w:val="1"/>
      <w:marLeft w:val="0"/>
      <w:marRight w:val="0"/>
      <w:marTop w:val="0"/>
      <w:marBottom w:val="0"/>
      <w:divBdr>
        <w:top w:val="none" w:sz="0" w:space="0" w:color="auto"/>
        <w:left w:val="none" w:sz="0" w:space="0" w:color="auto"/>
        <w:bottom w:val="none" w:sz="0" w:space="0" w:color="auto"/>
        <w:right w:val="none" w:sz="0" w:space="0" w:color="auto"/>
      </w:divBdr>
      <w:divsChild>
        <w:div w:id="693774368">
          <w:marLeft w:val="547"/>
          <w:marRight w:val="0"/>
          <w:marTop w:val="154"/>
          <w:marBottom w:val="0"/>
          <w:divBdr>
            <w:top w:val="none" w:sz="0" w:space="0" w:color="auto"/>
            <w:left w:val="none" w:sz="0" w:space="0" w:color="auto"/>
            <w:bottom w:val="none" w:sz="0" w:space="0" w:color="auto"/>
            <w:right w:val="none" w:sz="0" w:space="0" w:color="auto"/>
          </w:divBdr>
        </w:div>
        <w:div w:id="475076464">
          <w:marLeft w:val="547"/>
          <w:marRight w:val="0"/>
          <w:marTop w:val="154"/>
          <w:marBottom w:val="0"/>
          <w:divBdr>
            <w:top w:val="none" w:sz="0" w:space="0" w:color="auto"/>
            <w:left w:val="none" w:sz="0" w:space="0" w:color="auto"/>
            <w:bottom w:val="none" w:sz="0" w:space="0" w:color="auto"/>
            <w:right w:val="none" w:sz="0" w:space="0" w:color="auto"/>
          </w:divBdr>
        </w:div>
        <w:div w:id="1810438518">
          <w:marLeft w:val="547"/>
          <w:marRight w:val="0"/>
          <w:marTop w:val="154"/>
          <w:marBottom w:val="0"/>
          <w:divBdr>
            <w:top w:val="none" w:sz="0" w:space="0" w:color="auto"/>
            <w:left w:val="none" w:sz="0" w:space="0" w:color="auto"/>
            <w:bottom w:val="none" w:sz="0" w:space="0" w:color="auto"/>
            <w:right w:val="none" w:sz="0" w:space="0" w:color="auto"/>
          </w:divBdr>
        </w:div>
        <w:div w:id="407963782">
          <w:marLeft w:val="1166"/>
          <w:marRight w:val="0"/>
          <w:marTop w:val="134"/>
          <w:marBottom w:val="0"/>
          <w:divBdr>
            <w:top w:val="none" w:sz="0" w:space="0" w:color="auto"/>
            <w:left w:val="none" w:sz="0" w:space="0" w:color="auto"/>
            <w:bottom w:val="none" w:sz="0" w:space="0" w:color="auto"/>
            <w:right w:val="none" w:sz="0" w:space="0" w:color="auto"/>
          </w:divBdr>
        </w:div>
        <w:div w:id="1925842532">
          <w:marLeft w:val="1166"/>
          <w:marRight w:val="0"/>
          <w:marTop w:val="134"/>
          <w:marBottom w:val="0"/>
          <w:divBdr>
            <w:top w:val="none" w:sz="0" w:space="0" w:color="auto"/>
            <w:left w:val="none" w:sz="0" w:space="0" w:color="auto"/>
            <w:bottom w:val="none" w:sz="0" w:space="0" w:color="auto"/>
            <w:right w:val="none" w:sz="0" w:space="0" w:color="auto"/>
          </w:divBdr>
        </w:div>
      </w:divsChild>
    </w:div>
    <w:div w:id="961615264">
      <w:bodyDiv w:val="1"/>
      <w:marLeft w:val="0"/>
      <w:marRight w:val="0"/>
      <w:marTop w:val="0"/>
      <w:marBottom w:val="0"/>
      <w:divBdr>
        <w:top w:val="none" w:sz="0" w:space="0" w:color="auto"/>
        <w:left w:val="none" w:sz="0" w:space="0" w:color="auto"/>
        <w:bottom w:val="none" w:sz="0" w:space="0" w:color="auto"/>
        <w:right w:val="none" w:sz="0" w:space="0" w:color="auto"/>
      </w:divBdr>
    </w:div>
    <w:div w:id="969285005">
      <w:bodyDiv w:val="1"/>
      <w:marLeft w:val="0"/>
      <w:marRight w:val="0"/>
      <w:marTop w:val="0"/>
      <w:marBottom w:val="0"/>
      <w:divBdr>
        <w:top w:val="none" w:sz="0" w:space="0" w:color="auto"/>
        <w:left w:val="none" w:sz="0" w:space="0" w:color="auto"/>
        <w:bottom w:val="none" w:sz="0" w:space="0" w:color="auto"/>
        <w:right w:val="none" w:sz="0" w:space="0" w:color="auto"/>
      </w:divBdr>
    </w:div>
    <w:div w:id="969944135">
      <w:bodyDiv w:val="1"/>
      <w:marLeft w:val="0"/>
      <w:marRight w:val="0"/>
      <w:marTop w:val="0"/>
      <w:marBottom w:val="0"/>
      <w:divBdr>
        <w:top w:val="none" w:sz="0" w:space="0" w:color="auto"/>
        <w:left w:val="none" w:sz="0" w:space="0" w:color="auto"/>
        <w:bottom w:val="none" w:sz="0" w:space="0" w:color="auto"/>
        <w:right w:val="none" w:sz="0" w:space="0" w:color="auto"/>
      </w:divBdr>
      <w:divsChild>
        <w:div w:id="295916092">
          <w:marLeft w:val="547"/>
          <w:marRight w:val="0"/>
          <w:marTop w:val="154"/>
          <w:marBottom w:val="0"/>
          <w:divBdr>
            <w:top w:val="none" w:sz="0" w:space="0" w:color="auto"/>
            <w:left w:val="none" w:sz="0" w:space="0" w:color="auto"/>
            <w:bottom w:val="none" w:sz="0" w:space="0" w:color="auto"/>
            <w:right w:val="none" w:sz="0" w:space="0" w:color="auto"/>
          </w:divBdr>
        </w:div>
        <w:div w:id="831146084">
          <w:marLeft w:val="1166"/>
          <w:marRight w:val="0"/>
          <w:marTop w:val="134"/>
          <w:marBottom w:val="0"/>
          <w:divBdr>
            <w:top w:val="none" w:sz="0" w:space="0" w:color="auto"/>
            <w:left w:val="none" w:sz="0" w:space="0" w:color="auto"/>
            <w:bottom w:val="none" w:sz="0" w:space="0" w:color="auto"/>
            <w:right w:val="none" w:sz="0" w:space="0" w:color="auto"/>
          </w:divBdr>
        </w:div>
        <w:div w:id="1354768308">
          <w:marLeft w:val="1800"/>
          <w:marRight w:val="0"/>
          <w:marTop w:val="115"/>
          <w:marBottom w:val="0"/>
          <w:divBdr>
            <w:top w:val="none" w:sz="0" w:space="0" w:color="auto"/>
            <w:left w:val="none" w:sz="0" w:space="0" w:color="auto"/>
            <w:bottom w:val="none" w:sz="0" w:space="0" w:color="auto"/>
            <w:right w:val="none" w:sz="0" w:space="0" w:color="auto"/>
          </w:divBdr>
        </w:div>
        <w:div w:id="315308596">
          <w:marLeft w:val="1166"/>
          <w:marRight w:val="0"/>
          <w:marTop w:val="134"/>
          <w:marBottom w:val="0"/>
          <w:divBdr>
            <w:top w:val="none" w:sz="0" w:space="0" w:color="auto"/>
            <w:left w:val="none" w:sz="0" w:space="0" w:color="auto"/>
            <w:bottom w:val="none" w:sz="0" w:space="0" w:color="auto"/>
            <w:right w:val="none" w:sz="0" w:space="0" w:color="auto"/>
          </w:divBdr>
        </w:div>
        <w:div w:id="964390886">
          <w:marLeft w:val="1800"/>
          <w:marRight w:val="0"/>
          <w:marTop w:val="115"/>
          <w:marBottom w:val="0"/>
          <w:divBdr>
            <w:top w:val="none" w:sz="0" w:space="0" w:color="auto"/>
            <w:left w:val="none" w:sz="0" w:space="0" w:color="auto"/>
            <w:bottom w:val="none" w:sz="0" w:space="0" w:color="auto"/>
            <w:right w:val="none" w:sz="0" w:space="0" w:color="auto"/>
          </w:divBdr>
        </w:div>
        <w:div w:id="678385792">
          <w:marLeft w:val="1166"/>
          <w:marRight w:val="0"/>
          <w:marTop w:val="134"/>
          <w:marBottom w:val="0"/>
          <w:divBdr>
            <w:top w:val="none" w:sz="0" w:space="0" w:color="auto"/>
            <w:left w:val="none" w:sz="0" w:space="0" w:color="auto"/>
            <w:bottom w:val="none" w:sz="0" w:space="0" w:color="auto"/>
            <w:right w:val="none" w:sz="0" w:space="0" w:color="auto"/>
          </w:divBdr>
        </w:div>
        <w:div w:id="450831120">
          <w:marLeft w:val="1800"/>
          <w:marRight w:val="0"/>
          <w:marTop w:val="115"/>
          <w:marBottom w:val="0"/>
          <w:divBdr>
            <w:top w:val="none" w:sz="0" w:space="0" w:color="auto"/>
            <w:left w:val="none" w:sz="0" w:space="0" w:color="auto"/>
            <w:bottom w:val="none" w:sz="0" w:space="0" w:color="auto"/>
            <w:right w:val="none" w:sz="0" w:space="0" w:color="auto"/>
          </w:divBdr>
        </w:div>
      </w:divsChild>
    </w:div>
    <w:div w:id="972977195">
      <w:bodyDiv w:val="1"/>
      <w:marLeft w:val="0"/>
      <w:marRight w:val="0"/>
      <w:marTop w:val="0"/>
      <w:marBottom w:val="0"/>
      <w:divBdr>
        <w:top w:val="none" w:sz="0" w:space="0" w:color="auto"/>
        <w:left w:val="none" w:sz="0" w:space="0" w:color="auto"/>
        <w:bottom w:val="none" w:sz="0" w:space="0" w:color="auto"/>
        <w:right w:val="none" w:sz="0" w:space="0" w:color="auto"/>
      </w:divBdr>
      <w:divsChild>
        <w:div w:id="259530335">
          <w:marLeft w:val="547"/>
          <w:marRight w:val="0"/>
          <w:marTop w:val="154"/>
          <w:marBottom w:val="0"/>
          <w:divBdr>
            <w:top w:val="none" w:sz="0" w:space="0" w:color="auto"/>
            <w:left w:val="none" w:sz="0" w:space="0" w:color="auto"/>
            <w:bottom w:val="none" w:sz="0" w:space="0" w:color="auto"/>
            <w:right w:val="none" w:sz="0" w:space="0" w:color="auto"/>
          </w:divBdr>
        </w:div>
        <w:div w:id="800420239">
          <w:marLeft w:val="547"/>
          <w:marRight w:val="0"/>
          <w:marTop w:val="154"/>
          <w:marBottom w:val="0"/>
          <w:divBdr>
            <w:top w:val="none" w:sz="0" w:space="0" w:color="auto"/>
            <w:left w:val="none" w:sz="0" w:space="0" w:color="auto"/>
            <w:bottom w:val="none" w:sz="0" w:space="0" w:color="auto"/>
            <w:right w:val="none" w:sz="0" w:space="0" w:color="auto"/>
          </w:divBdr>
        </w:div>
        <w:div w:id="1772118245">
          <w:marLeft w:val="547"/>
          <w:marRight w:val="0"/>
          <w:marTop w:val="154"/>
          <w:marBottom w:val="0"/>
          <w:divBdr>
            <w:top w:val="none" w:sz="0" w:space="0" w:color="auto"/>
            <w:left w:val="none" w:sz="0" w:space="0" w:color="auto"/>
            <w:bottom w:val="none" w:sz="0" w:space="0" w:color="auto"/>
            <w:right w:val="none" w:sz="0" w:space="0" w:color="auto"/>
          </w:divBdr>
        </w:div>
      </w:divsChild>
    </w:div>
    <w:div w:id="974723601">
      <w:bodyDiv w:val="1"/>
      <w:marLeft w:val="0"/>
      <w:marRight w:val="0"/>
      <w:marTop w:val="0"/>
      <w:marBottom w:val="0"/>
      <w:divBdr>
        <w:top w:val="none" w:sz="0" w:space="0" w:color="auto"/>
        <w:left w:val="none" w:sz="0" w:space="0" w:color="auto"/>
        <w:bottom w:val="none" w:sz="0" w:space="0" w:color="auto"/>
        <w:right w:val="none" w:sz="0" w:space="0" w:color="auto"/>
      </w:divBdr>
    </w:div>
    <w:div w:id="979071517">
      <w:bodyDiv w:val="1"/>
      <w:marLeft w:val="0"/>
      <w:marRight w:val="0"/>
      <w:marTop w:val="0"/>
      <w:marBottom w:val="0"/>
      <w:divBdr>
        <w:top w:val="none" w:sz="0" w:space="0" w:color="auto"/>
        <w:left w:val="none" w:sz="0" w:space="0" w:color="auto"/>
        <w:bottom w:val="none" w:sz="0" w:space="0" w:color="auto"/>
        <w:right w:val="none" w:sz="0" w:space="0" w:color="auto"/>
      </w:divBdr>
    </w:div>
    <w:div w:id="980159670">
      <w:bodyDiv w:val="1"/>
      <w:marLeft w:val="0"/>
      <w:marRight w:val="0"/>
      <w:marTop w:val="0"/>
      <w:marBottom w:val="0"/>
      <w:divBdr>
        <w:top w:val="none" w:sz="0" w:space="0" w:color="auto"/>
        <w:left w:val="none" w:sz="0" w:space="0" w:color="auto"/>
        <w:bottom w:val="none" w:sz="0" w:space="0" w:color="auto"/>
        <w:right w:val="none" w:sz="0" w:space="0" w:color="auto"/>
      </w:divBdr>
    </w:div>
    <w:div w:id="984697277">
      <w:bodyDiv w:val="1"/>
      <w:marLeft w:val="0"/>
      <w:marRight w:val="0"/>
      <w:marTop w:val="0"/>
      <w:marBottom w:val="0"/>
      <w:divBdr>
        <w:top w:val="none" w:sz="0" w:space="0" w:color="auto"/>
        <w:left w:val="none" w:sz="0" w:space="0" w:color="auto"/>
        <w:bottom w:val="none" w:sz="0" w:space="0" w:color="auto"/>
        <w:right w:val="none" w:sz="0" w:space="0" w:color="auto"/>
      </w:divBdr>
      <w:divsChild>
        <w:div w:id="205529372">
          <w:marLeft w:val="547"/>
          <w:marRight w:val="0"/>
          <w:marTop w:val="134"/>
          <w:marBottom w:val="0"/>
          <w:divBdr>
            <w:top w:val="none" w:sz="0" w:space="0" w:color="auto"/>
            <w:left w:val="none" w:sz="0" w:space="0" w:color="auto"/>
            <w:bottom w:val="none" w:sz="0" w:space="0" w:color="auto"/>
            <w:right w:val="none" w:sz="0" w:space="0" w:color="auto"/>
          </w:divBdr>
        </w:div>
        <w:div w:id="358316769">
          <w:marLeft w:val="547"/>
          <w:marRight w:val="0"/>
          <w:marTop w:val="134"/>
          <w:marBottom w:val="0"/>
          <w:divBdr>
            <w:top w:val="none" w:sz="0" w:space="0" w:color="auto"/>
            <w:left w:val="none" w:sz="0" w:space="0" w:color="auto"/>
            <w:bottom w:val="none" w:sz="0" w:space="0" w:color="auto"/>
            <w:right w:val="none" w:sz="0" w:space="0" w:color="auto"/>
          </w:divBdr>
        </w:div>
        <w:div w:id="426580786">
          <w:marLeft w:val="547"/>
          <w:marRight w:val="0"/>
          <w:marTop w:val="134"/>
          <w:marBottom w:val="0"/>
          <w:divBdr>
            <w:top w:val="none" w:sz="0" w:space="0" w:color="auto"/>
            <w:left w:val="none" w:sz="0" w:space="0" w:color="auto"/>
            <w:bottom w:val="none" w:sz="0" w:space="0" w:color="auto"/>
            <w:right w:val="none" w:sz="0" w:space="0" w:color="auto"/>
          </w:divBdr>
        </w:div>
        <w:div w:id="1948072599">
          <w:marLeft w:val="547"/>
          <w:marRight w:val="0"/>
          <w:marTop w:val="134"/>
          <w:marBottom w:val="0"/>
          <w:divBdr>
            <w:top w:val="none" w:sz="0" w:space="0" w:color="auto"/>
            <w:left w:val="none" w:sz="0" w:space="0" w:color="auto"/>
            <w:bottom w:val="none" w:sz="0" w:space="0" w:color="auto"/>
            <w:right w:val="none" w:sz="0" w:space="0" w:color="auto"/>
          </w:divBdr>
        </w:div>
      </w:divsChild>
    </w:div>
    <w:div w:id="987050974">
      <w:bodyDiv w:val="1"/>
      <w:marLeft w:val="0"/>
      <w:marRight w:val="0"/>
      <w:marTop w:val="0"/>
      <w:marBottom w:val="0"/>
      <w:divBdr>
        <w:top w:val="none" w:sz="0" w:space="0" w:color="auto"/>
        <w:left w:val="none" w:sz="0" w:space="0" w:color="auto"/>
        <w:bottom w:val="none" w:sz="0" w:space="0" w:color="auto"/>
        <w:right w:val="none" w:sz="0" w:space="0" w:color="auto"/>
      </w:divBdr>
      <w:divsChild>
        <w:div w:id="1965697495">
          <w:marLeft w:val="547"/>
          <w:marRight w:val="0"/>
          <w:marTop w:val="154"/>
          <w:marBottom w:val="0"/>
          <w:divBdr>
            <w:top w:val="none" w:sz="0" w:space="0" w:color="auto"/>
            <w:left w:val="none" w:sz="0" w:space="0" w:color="auto"/>
            <w:bottom w:val="none" w:sz="0" w:space="0" w:color="auto"/>
            <w:right w:val="none" w:sz="0" w:space="0" w:color="auto"/>
          </w:divBdr>
        </w:div>
      </w:divsChild>
    </w:div>
    <w:div w:id="987593979">
      <w:bodyDiv w:val="1"/>
      <w:marLeft w:val="0"/>
      <w:marRight w:val="0"/>
      <w:marTop w:val="0"/>
      <w:marBottom w:val="0"/>
      <w:divBdr>
        <w:top w:val="none" w:sz="0" w:space="0" w:color="auto"/>
        <w:left w:val="none" w:sz="0" w:space="0" w:color="auto"/>
        <w:bottom w:val="none" w:sz="0" w:space="0" w:color="auto"/>
        <w:right w:val="none" w:sz="0" w:space="0" w:color="auto"/>
      </w:divBdr>
    </w:div>
    <w:div w:id="988752792">
      <w:bodyDiv w:val="1"/>
      <w:marLeft w:val="0"/>
      <w:marRight w:val="0"/>
      <w:marTop w:val="0"/>
      <w:marBottom w:val="0"/>
      <w:divBdr>
        <w:top w:val="none" w:sz="0" w:space="0" w:color="auto"/>
        <w:left w:val="none" w:sz="0" w:space="0" w:color="auto"/>
        <w:bottom w:val="none" w:sz="0" w:space="0" w:color="auto"/>
        <w:right w:val="none" w:sz="0" w:space="0" w:color="auto"/>
      </w:divBdr>
      <w:divsChild>
        <w:div w:id="627933091">
          <w:marLeft w:val="806"/>
          <w:marRight w:val="0"/>
          <w:marTop w:val="154"/>
          <w:marBottom w:val="0"/>
          <w:divBdr>
            <w:top w:val="none" w:sz="0" w:space="0" w:color="auto"/>
            <w:left w:val="none" w:sz="0" w:space="0" w:color="auto"/>
            <w:bottom w:val="none" w:sz="0" w:space="0" w:color="auto"/>
            <w:right w:val="none" w:sz="0" w:space="0" w:color="auto"/>
          </w:divBdr>
        </w:div>
      </w:divsChild>
    </w:div>
    <w:div w:id="992876061">
      <w:bodyDiv w:val="1"/>
      <w:marLeft w:val="0"/>
      <w:marRight w:val="0"/>
      <w:marTop w:val="0"/>
      <w:marBottom w:val="0"/>
      <w:divBdr>
        <w:top w:val="none" w:sz="0" w:space="0" w:color="auto"/>
        <w:left w:val="none" w:sz="0" w:space="0" w:color="auto"/>
        <w:bottom w:val="none" w:sz="0" w:space="0" w:color="auto"/>
        <w:right w:val="none" w:sz="0" w:space="0" w:color="auto"/>
      </w:divBdr>
    </w:div>
    <w:div w:id="999381515">
      <w:bodyDiv w:val="1"/>
      <w:marLeft w:val="0"/>
      <w:marRight w:val="0"/>
      <w:marTop w:val="0"/>
      <w:marBottom w:val="0"/>
      <w:divBdr>
        <w:top w:val="none" w:sz="0" w:space="0" w:color="auto"/>
        <w:left w:val="none" w:sz="0" w:space="0" w:color="auto"/>
        <w:bottom w:val="none" w:sz="0" w:space="0" w:color="auto"/>
        <w:right w:val="none" w:sz="0" w:space="0" w:color="auto"/>
      </w:divBdr>
    </w:div>
    <w:div w:id="1008217381">
      <w:bodyDiv w:val="1"/>
      <w:marLeft w:val="0"/>
      <w:marRight w:val="0"/>
      <w:marTop w:val="0"/>
      <w:marBottom w:val="0"/>
      <w:divBdr>
        <w:top w:val="none" w:sz="0" w:space="0" w:color="auto"/>
        <w:left w:val="none" w:sz="0" w:space="0" w:color="auto"/>
        <w:bottom w:val="none" w:sz="0" w:space="0" w:color="auto"/>
        <w:right w:val="none" w:sz="0" w:space="0" w:color="auto"/>
      </w:divBdr>
    </w:div>
    <w:div w:id="1014112439">
      <w:bodyDiv w:val="1"/>
      <w:marLeft w:val="0"/>
      <w:marRight w:val="0"/>
      <w:marTop w:val="0"/>
      <w:marBottom w:val="0"/>
      <w:divBdr>
        <w:top w:val="none" w:sz="0" w:space="0" w:color="auto"/>
        <w:left w:val="none" w:sz="0" w:space="0" w:color="auto"/>
        <w:bottom w:val="none" w:sz="0" w:space="0" w:color="auto"/>
        <w:right w:val="none" w:sz="0" w:space="0" w:color="auto"/>
      </w:divBdr>
    </w:div>
    <w:div w:id="1017656463">
      <w:bodyDiv w:val="1"/>
      <w:marLeft w:val="0"/>
      <w:marRight w:val="0"/>
      <w:marTop w:val="0"/>
      <w:marBottom w:val="0"/>
      <w:divBdr>
        <w:top w:val="none" w:sz="0" w:space="0" w:color="auto"/>
        <w:left w:val="none" w:sz="0" w:space="0" w:color="auto"/>
        <w:bottom w:val="none" w:sz="0" w:space="0" w:color="auto"/>
        <w:right w:val="none" w:sz="0" w:space="0" w:color="auto"/>
      </w:divBdr>
    </w:div>
    <w:div w:id="1019350029">
      <w:bodyDiv w:val="1"/>
      <w:marLeft w:val="0"/>
      <w:marRight w:val="0"/>
      <w:marTop w:val="0"/>
      <w:marBottom w:val="0"/>
      <w:divBdr>
        <w:top w:val="none" w:sz="0" w:space="0" w:color="auto"/>
        <w:left w:val="none" w:sz="0" w:space="0" w:color="auto"/>
        <w:bottom w:val="none" w:sz="0" w:space="0" w:color="auto"/>
        <w:right w:val="none" w:sz="0" w:space="0" w:color="auto"/>
      </w:divBdr>
    </w:div>
    <w:div w:id="1021400915">
      <w:bodyDiv w:val="1"/>
      <w:marLeft w:val="0"/>
      <w:marRight w:val="0"/>
      <w:marTop w:val="0"/>
      <w:marBottom w:val="0"/>
      <w:divBdr>
        <w:top w:val="none" w:sz="0" w:space="0" w:color="auto"/>
        <w:left w:val="none" w:sz="0" w:space="0" w:color="auto"/>
        <w:bottom w:val="none" w:sz="0" w:space="0" w:color="auto"/>
        <w:right w:val="none" w:sz="0" w:space="0" w:color="auto"/>
      </w:divBdr>
    </w:div>
    <w:div w:id="1029641208">
      <w:bodyDiv w:val="1"/>
      <w:marLeft w:val="0"/>
      <w:marRight w:val="0"/>
      <w:marTop w:val="0"/>
      <w:marBottom w:val="0"/>
      <w:divBdr>
        <w:top w:val="none" w:sz="0" w:space="0" w:color="auto"/>
        <w:left w:val="none" w:sz="0" w:space="0" w:color="auto"/>
        <w:bottom w:val="none" w:sz="0" w:space="0" w:color="auto"/>
        <w:right w:val="none" w:sz="0" w:space="0" w:color="auto"/>
      </w:divBdr>
      <w:divsChild>
        <w:div w:id="190918620">
          <w:marLeft w:val="547"/>
          <w:marRight w:val="0"/>
          <w:marTop w:val="154"/>
          <w:marBottom w:val="0"/>
          <w:divBdr>
            <w:top w:val="none" w:sz="0" w:space="0" w:color="auto"/>
            <w:left w:val="none" w:sz="0" w:space="0" w:color="auto"/>
            <w:bottom w:val="none" w:sz="0" w:space="0" w:color="auto"/>
            <w:right w:val="none" w:sz="0" w:space="0" w:color="auto"/>
          </w:divBdr>
        </w:div>
        <w:div w:id="1147864350">
          <w:marLeft w:val="1166"/>
          <w:marRight w:val="0"/>
          <w:marTop w:val="134"/>
          <w:marBottom w:val="0"/>
          <w:divBdr>
            <w:top w:val="none" w:sz="0" w:space="0" w:color="auto"/>
            <w:left w:val="none" w:sz="0" w:space="0" w:color="auto"/>
            <w:bottom w:val="none" w:sz="0" w:space="0" w:color="auto"/>
            <w:right w:val="none" w:sz="0" w:space="0" w:color="auto"/>
          </w:divBdr>
        </w:div>
        <w:div w:id="1867671756">
          <w:marLeft w:val="1166"/>
          <w:marRight w:val="0"/>
          <w:marTop w:val="134"/>
          <w:marBottom w:val="0"/>
          <w:divBdr>
            <w:top w:val="none" w:sz="0" w:space="0" w:color="auto"/>
            <w:left w:val="none" w:sz="0" w:space="0" w:color="auto"/>
            <w:bottom w:val="none" w:sz="0" w:space="0" w:color="auto"/>
            <w:right w:val="none" w:sz="0" w:space="0" w:color="auto"/>
          </w:divBdr>
        </w:div>
        <w:div w:id="1990942842">
          <w:marLeft w:val="1166"/>
          <w:marRight w:val="0"/>
          <w:marTop w:val="134"/>
          <w:marBottom w:val="0"/>
          <w:divBdr>
            <w:top w:val="none" w:sz="0" w:space="0" w:color="auto"/>
            <w:left w:val="none" w:sz="0" w:space="0" w:color="auto"/>
            <w:bottom w:val="none" w:sz="0" w:space="0" w:color="auto"/>
            <w:right w:val="none" w:sz="0" w:space="0" w:color="auto"/>
          </w:divBdr>
        </w:div>
        <w:div w:id="1831939921">
          <w:marLeft w:val="1166"/>
          <w:marRight w:val="0"/>
          <w:marTop w:val="134"/>
          <w:marBottom w:val="0"/>
          <w:divBdr>
            <w:top w:val="none" w:sz="0" w:space="0" w:color="auto"/>
            <w:left w:val="none" w:sz="0" w:space="0" w:color="auto"/>
            <w:bottom w:val="none" w:sz="0" w:space="0" w:color="auto"/>
            <w:right w:val="none" w:sz="0" w:space="0" w:color="auto"/>
          </w:divBdr>
        </w:div>
        <w:div w:id="1138037936">
          <w:marLeft w:val="1166"/>
          <w:marRight w:val="0"/>
          <w:marTop w:val="134"/>
          <w:marBottom w:val="0"/>
          <w:divBdr>
            <w:top w:val="none" w:sz="0" w:space="0" w:color="auto"/>
            <w:left w:val="none" w:sz="0" w:space="0" w:color="auto"/>
            <w:bottom w:val="none" w:sz="0" w:space="0" w:color="auto"/>
            <w:right w:val="none" w:sz="0" w:space="0" w:color="auto"/>
          </w:divBdr>
        </w:div>
      </w:divsChild>
    </w:div>
    <w:div w:id="1034619515">
      <w:bodyDiv w:val="1"/>
      <w:marLeft w:val="0"/>
      <w:marRight w:val="0"/>
      <w:marTop w:val="0"/>
      <w:marBottom w:val="0"/>
      <w:divBdr>
        <w:top w:val="none" w:sz="0" w:space="0" w:color="auto"/>
        <w:left w:val="none" w:sz="0" w:space="0" w:color="auto"/>
        <w:bottom w:val="none" w:sz="0" w:space="0" w:color="auto"/>
        <w:right w:val="none" w:sz="0" w:space="0" w:color="auto"/>
      </w:divBdr>
    </w:div>
    <w:div w:id="1035424937">
      <w:bodyDiv w:val="1"/>
      <w:marLeft w:val="0"/>
      <w:marRight w:val="0"/>
      <w:marTop w:val="0"/>
      <w:marBottom w:val="0"/>
      <w:divBdr>
        <w:top w:val="none" w:sz="0" w:space="0" w:color="auto"/>
        <w:left w:val="none" w:sz="0" w:space="0" w:color="auto"/>
        <w:bottom w:val="none" w:sz="0" w:space="0" w:color="auto"/>
        <w:right w:val="none" w:sz="0" w:space="0" w:color="auto"/>
      </w:divBdr>
    </w:div>
    <w:div w:id="1039276745">
      <w:bodyDiv w:val="1"/>
      <w:marLeft w:val="0"/>
      <w:marRight w:val="0"/>
      <w:marTop w:val="0"/>
      <w:marBottom w:val="0"/>
      <w:divBdr>
        <w:top w:val="none" w:sz="0" w:space="0" w:color="auto"/>
        <w:left w:val="none" w:sz="0" w:space="0" w:color="auto"/>
        <w:bottom w:val="none" w:sz="0" w:space="0" w:color="auto"/>
        <w:right w:val="none" w:sz="0" w:space="0" w:color="auto"/>
      </w:divBdr>
    </w:div>
    <w:div w:id="1039277902">
      <w:bodyDiv w:val="1"/>
      <w:marLeft w:val="0"/>
      <w:marRight w:val="0"/>
      <w:marTop w:val="0"/>
      <w:marBottom w:val="0"/>
      <w:divBdr>
        <w:top w:val="none" w:sz="0" w:space="0" w:color="auto"/>
        <w:left w:val="none" w:sz="0" w:space="0" w:color="auto"/>
        <w:bottom w:val="none" w:sz="0" w:space="0" w:color="auto"/>
        <w:right w:val="none" w:sz="0" w:space="0" w:color="auto"/>
      </w:divBdr>
    </w:div>
    <w:div w:id="1039746012">
      <w:bodyDiv w:val="1"/>
      <w:marLeft w:val="0"/>
      <w:marRight w:val="0"/>
      <w:marTop w:val="0"/>
      <w:marBottom w:val="0"/>
      <w:divBdr>
        <w:top w:val="none" w:sz="0" w:space="0" w:color="auto"/>
        <w:left w:val="none" w:sz="0" w:space="0" w:color="auto"/>
        <w:bottom w:val="none" w:sz="0" w:space="0" w:color="auto"/>
        <w:right w:val="none" w:sz="0" w:space="0" w:color="auto"/>
      </w:divBdr>
      <w:divsChild>
        <w:div w:id="839272506">
          <w:marLeft w:val="547"/>
          <w:marRight w:val="0"/>
          <w:marTop w:val="154"/>
          <w:marBottom w:val="0"/>
          <w:divBdr>
            <w:top w:val="none" w:sz="0" w:space="0" w:color="auto"/>
            <w:left w:val="none" w:sz="0" w:space="0" w:color="auto"/>
            <w:bottom w:val="none" w:sz="0" w:space="0" w:color="auto"/>
            <w:right w:val="none" w:sz="0" w:space="0" w:color="auto"/>
          </w:divBdr>
        </w:div>
        <w:div w:id="934824457">
          <w:marLeft w:val="547"/>
          <w:marRight w:val="0"/>
          <w:marTop w:val="154"/>
          <w:marBottom w:val="0"/>
          <w:divBdr>
            <w:top w:val="none" w:sz="0" w:space="0" w:color="auto"/>
            <w:left w:val="none" w:sz="0" w:space="0" w:color="auto"/>
            <w:bottom w:val="none" w:sz="0" w:space="0" w:color="auto"/>
            <w:right w:val="none" w:sz="0" w:space="0" w:color="auto"/>
          </w:divBdr>
        </w:div>
        <w:div w:id="1445686167">
          <w:marLeft w:val="547"/>
          <w:marRight w:val="0"/>
          <w:marTop w:val="154"/>
          <w:marBottom w:val="0"/>
          <w:divBdr>
            <w:top w:val="none" w:sz="0" w:space="0" w:color="auto"/>
            <w:left w:val="none" w:sz="0" w:space="0" w:color="auto"/>
            <w:bottom w:val="none" w:sz="0" w:space="0" w:color="auto"/>
            <w:right w:val="none" w:sz="0" w:space="0" w:color="auto"/>
          </w:divBdr>
        </w:div>
        <w:div w:id="1753700700">
          <w:marLeft w:val="547"/>
          <w:marRight w:val="0"/>
          <w:marTop w:val="154"/>
          <w:marBottom w:val="0"/>
          <w:divBdr>
            <w:top w:val="none" w:sz="0" w:space="0" w:color="auto"/>
            <w:left w:val="none" w:sz="0" w:space="0" w:color="auto"/>
            <w:bottom w:val="none" w:sz="0" w:space="0" w:color="auto"/>
            <w:right w:val="none" w:sz="0" w:space="0" w:color="auto"/>
          </w:divBdr>
        </w:div>
      </w:divsChild>
    </w:div>
    <w:div w:id="1040784616">
      <w:bodyDiv w:val="1"/>
      <w:marLeft w:val="0"/>
      <w:marRight w:val="0"/>
      <w:marTop w:val="0"/>
      <w:marBottom w:val="0"/>
      <w:divBdr>
        <w:top w:val="none" w:sz="0" w:space="0" w:color="auto"/>
        <w:left w:val="none" w:sz="0" w:space="0" w:color="auto"/>
        <w:bottom w:val="none" w:sz="0" w:space="0" w:color="auto"/>
        <w:right w:val="none" w:sz="0" w:space="0" w:color="auto"/>
      </w:divBdr>
    </w:div>
    <w:div w:id="1043216467">
      <w:bodyDiv w:val="1"/>
      <w:marLeft w:val="0"/>
      <w:marRight w:val="0"/>
      <w:marTop w:val="0"/>
      <w:marBottom w:val="0"/>
      <w:divBdr>
        <w:top w:val="none" w:sz="0" w:space="0" w:color="auto"/>
        <w:left w:val="none" w:sz="0" w:space="0" w:color="auto"/>
        <w:bottom w:val="none" w:sz="0" w:space="0" w:color="auto"/>
        <w:right w:val="none" w:sz="0" w:space="0" w:color="auto"/>
      </w:divBdr>
      <w:divsChild>
        <w:div w:id="1553610730">
          <w:marLeft w:val="547"/>
          <w:marRight w:val="0"/>
          <w:marTop w:val="154"/>
          <w:marBottom w:val="0"/>
          <w:divBdr>
            <w:top w:val="none" w:sz="0" w:space="0" w:color="auto"/>
            <w:left w:val="none" w:sz="0" w:space="0" w:color="auto"/>
            <w:bottom w:val="none" w:sz="0" w:space="0" w:color="auto"/>
            <w:right w:val="none" w:sz="0" w:space="0" w:color="auto"/>
          </w:divBdr>
        </w:div>
        <w:div w:id="1742292831">
          <w:marLeft w:val="547"/>
          <w:marRight w:val="0"/>
          <w:marTop w:val="154"/>
          <w:marBottom w:val="0"/>
          <w:divBdr>
            <w:top w:val="none" w:sz="0" w:space="0" w:color="auto"/>
            <w:left w:val="none" w:sz="0" w:space="0" w:color="auto"/>
            <w:bottom w:val="none" w:sz="0" w:space="0" w:color="auto"/>
            <w:right w:val="none" w:sz="0" w:space="0" w:color="auto"/>
          </w:divBdr>
        </w:div>
        <w:div w:id="1336767187">
          <w:marLeft w:val="547"/>
          <w:marRight w:val="0"/>
          <w:marTop w:val="154"/>
          <w:marBottom w:val="0"/>
          <w:divBdr>
            <w:top w:val="none" w:sz="0" w:space="0" w:color="auto"/>
            <w:left w:val="none" w:sz="0" w:space="0" w:color="auto"/>
            <w:bottom w:val="none" w:sz="0" w:space="0" w:color="auto"/>
            <w:right w:val="none" w:sz="0" w:space="0" w:color="auto"/>
          </w:divBdr>
        </w:div>
        <w:div w:id="1589464859">
          <w:marLeft w:val="547"/>
          <w:marRight w:val="0"/>
          <w:marTop w:val="154"/>
          <w:marBottom w:val="0"/>
          <w:divBdr>
            <w:top w:val="none" w:sz="0" w:space="0" w:color="auto"/>
            <w:left w:val="none" w:sz="0" w:space="0" w:color="auto"/>
            <w:bottom w:val="none" w:sz="0" w:space="0" w:color="auto"/>
            <w:right w:val="none" w:sz="0" w:space="0" w:color="auto"/>
          </w:divBdr>
        </w:div>
        <w:div w:id="1618682712">
          <w:marLeft w:val="547"/>
          <w:marRight w:val="0"/>
          <w:marTop w:val="154"/>
          <w:marBottom w:val="0"/>
          <w:divBdr>
            <w:top w:val="none" w:sz="0" w:space="0" w:color="auto"/>
            <w:left w:val="none" w:sz="0" w:space="0" w:color="auto"/>
            <w:bottom w:val="none" w:sz="0" w:space="0" w:color="auto"/>
            <w:right w:val="none" w:sz="0" w:space="0" w:color="auto"/>
          </w:divBdr>
        </w:div>
        <w:div w:id="1896966847">
          <w:marLeft w:val="547"/>
          <w:marRight w:val="0"/>
          <w:marTop w:val="154"/>
          <w:marBottom w:val="0"/>
          <w:divBdr>
            <w:top w:val="none" w:sz="0" w:space="0" w:color="auto"/>
            <w:left w:val="none" w:sz="0" w:space="0" w:color="auto"/>
            <w:bottom w:val="none" w:sz="0" w:space="0" w:color="auto"/>
            <w:right w:val="none" w:sz="0" w:space="0" w:color="auto"/>
          </w:divBdr>
        </w:div>
      </w:divsChild>
    </w:div>
    <w:div w:id="1044869045">
      <w:bodyDiv w:val="1"/>
      <w:marLeft w:val="0"/>
      <w:marRight w:val="0"/>
      <w:marTop w:val="0"/>
      <w:marBottom w:val="0"/>
      <w:divBdr>
        <w:top w:val="none" w:sz="0" w:space="0" w:color="auto"/>
        <w:left w:val="none" w:sz="0" w:space="0" w:color="auto"/>
        <w:bottom w:val="none" w:sz="0" w:space="0" w:color="auto"/>
        <w:right w:val="none" w:sz="0" w:space="0" w:color="auto"/>
      </w:divBdr>
      <w:divsChild>
        <w:div w:id="1814247890">
          <w:marLeft w:val="547"/>
          <w:marRight w:val="0"/>
          <w:marTop w:val="134"/>
          <w:marBottom w:val="0"/>
          <w:divBdr>
            <w:top w:val="none" w:sz="0" w:space="0" w:color="auto"/>
            <w:left w:val="none" w:sz="0" w:space="0" w:color="auto"/>
            <w:bottom w:val="none" w:sz="0" w:space="0" w:color="auto"/>
            <w:right w:val="none" w:sz="0" w:space="0" w:color="auto"/>
          </w:divBdr>
        </w:div>
        <w:div w:id="1380476854">
          <w:marLeft w:val="547"/>
          <w:marRight w:val="0"/>
          <w:marTop w:val="125"/>
          <w:marBottom w:val="0"/>
          <w:divBdr>
            <w:top w:val="none" w:sz="0" w:space="0" w:color="auto"/>
            <w:left w:val="none" w:sz="0" w:space="0" w:color="auto"/>
            <w:bottom w:val="none" w:sz="0" w:space="0" w:color="auto"/>
            <w:right w:val="none" w:sz="0" w:space="0" w:color="auto"/>
          </w:divBdr>
        </w:div>
        <w:div w:id="1425953309">
          <w:marLeft w:val="547"/>
          <w:marRight w:val="0"/>
          <w:marTop w:val="125"/>
          <w:marBottom w:val="0"/>
          <w:divBdr>
            <w:top w:val="none" w:sz="0" w:space="0" w:color="auto"/>
            <w:left w:val="none" w:sz="0" w:space="0" w:color="auto"/>
            <w:bottom w:val="none" w:sz="0" w:space="0" w:color="auto"/>
            <w:right w:val="none" w:sz="0" w:space="0" w:color="auto"/>
          </w:divBdr>
        </w:div>
      </w:divsChild>
    </w:div>
    <w:div w:id="1045987099">
      <w:bodyDiv w:val="1"/>
      <w:marLeft w:val="0"/>
      <w:marRight w:val="0"/>
      <w:marTop w:val="0"/>
      <w:marBottom w:val="0"/>
      <w:divBdr>
        <w:top w:val="none" w:sz="0" w:space="0" w:color="auto"/>
        <w:left w:val="none" w:sz="0" w:space="0" w:color="auto"/>
        <w:bottom w:val="none" w:sz="0" w:space="0" w:color="auto"/>
        <w:right w:val="none" w:sz="0" w:space="0" w:color="auto"/>
      </w:divBdr>
    </w:div>
    <w:div w:id="1046104133">
      <w:bodyDiv w:val="1"/>
      <w:marLeft w:val="0"/>
      <w:marRight w:val="0"/>
      <w:marTop w:val="0"/>
      <w:marBottom w:val="0"/>
      <w:divBdr>
        <w:top w:val="none" w:sz="0" w:space="0" w:color="auto"/>
        <w:left w:val="none" w:sz="0" w:space="0" w:color="auto"/>
        <w:bottom w:val="none" w:sz="0" w:space="0" w:color="auto"/>
        <w:right w:val="none" w:sz="0" w:space="0" w:color="auto"/>
      </w:divBdr>
    </w:div>
    <w:div w:id="1048458857">
      <w:bodyDiv w:val="1"/>
      <w:marLeft w:val="0"/>
      <w:marRight w:val="0"/>
      <w:marTop w:val="0"/>
      <w:marBottom w:val="0"/>
      <w:divBdr>
        <w:top w:val="none" w:sz="0" w:space="0" w:color="auto"/>
        <w:left w:val="none" w:sz="0" w:space="0" w:color="auto"/>
        <w:bottom w:val="none" w:sz="0" w:space="0" w:color="auto"/>
        <w:right w:val="none" w:sz="0" w:space="0" w:color="auto"/>
      </w:divBdr>
    </w:div>
    <w:div w:id="1051657139">
      <w:bodyDiv w:val="1"/>
      <w:marLeft w:val="0"/>
      <w:marRight w:val="0"/>
      <w:marTop w:val="0"/>
      <w:marBottom w:val="0"/>
      <w:divBdr>
        <w:top w:val="none" w:sz="0" w:space="0" w:color="auto"/>
        <w:left w:val="none" w:sz="0" w:space="0" w:color="auto"/>
        <w:bottom w:val="none" w:sz="0" w:space="0" w:color="auto"/>
        <w:right w:val="none" w:sz="0" w:space="0" w:color="auto"/>
      </w:divBdr>
      <w:divsChild>
        <w:div w:id="1444693477">
          <w:marLeft w:val="1166"/>
          <w:marRight w:val="0"/>
          <w:marTop w:val="115"/>
          <w:marBottom w:val="0"/>
          <w:divBdr>
            <w:top w:val="none" w:sz="0" w:space="0" w:color="auto"/>
            <w:left w:val="none" w:sz="0" w:space="0" w:color="auto"/>
            <w:bottom w:val="none" w:sz="0" w:space="0" w:color="auto"/>
            <w:right w:val="none" w:sz="0" w:space="0" w:color="auto"/>
          </w:divBdr>
        </w:div>
        <w:div w:id="728529114">
          <w:marLeft w:val="1166"/>
          <w:marRight w:val="0"/>
          <w:marTop w:val="115"/>
          <w:marBottom w:val="0"/>
          <w:divBdr>
            <w:top w:val="none" w:sz="0" w:space="0" w:color="auto"/>
            <w:left w:val="none" w:sz="0" w:space="0" w:color="auto"/>
            <w:bottom w:val="none" w:sz="0" w:space="0" w:color="auto"/>
            <w:right w:val="none" w:sz="0" w:space="0" w:color="auto"/>
          </w:divBdr>
        </w:div>
        <w:div w:id="411703261">
          <w:marLeft w:val="1166"/>
          <w:marRight w:val="0"/>
          <w:marTop w:val="115"/>
          <w:marBottom w:val="0"/>
          <w:divBdr>
            <w:top w:val="none" w:sz="0" w:space="0" w:color="auto"/>
            <w:left w:val="none" w:sz="0" w:space="0" w:color="auto"/>
            <w:bottom w:val="none" w:sz="0" w:space="0" w:color="auto"/>
            <w:right w:val="none" w:sz="0" w:space="0" w:color="auto"/>
          </w:divBdr>
        </w:div>
        <w:div w:id="1454593908">
          <w:marLeft w:val="1166"/>
          <w:marRight w:val="0"/>
          <w:marTop w:val="115"/>
          <w:marBottom w:val="0"/>
          <w:divBdr>
            <w:top w:val="none" w:sz="0" w:space="0" w:color="auto"/>
            <w:left w:val="none" w:sz="0" w:space="0" w:color="auto"/>
            <w:bottom w:val="none" w:sz="0" w:space="0" w:color="auto"/>
            <w:right w:val="none" w:sz="0" w:space="0" w:color="auto"/>
          </w:divBdr>
        </w:div>
        <w:div w:id="1077048117">
          <w:marLeft w:val="1166"/>
          <w:marRight w:val="0"/>
          <w:marTop w:val="115"/>
          <w:marBottom w:val="0"/>
          <w:divBdr>
            <w:top w:val="none" w:sz="0" w:space="0" w:color="auto"/>
            <w:left w:val="none" w:sz="0" w:space="0" w:color="auto"/>
            <w:bottom w:val="none" w:sz="0" w:space="0" w:color="auto"/>
            <w:right w:val="none" w:sz="0" w:space="0" w:color="auto"/>
          </w:divBdr>
        </w:div>
        <w:div w:id="1360622318">
          <w:marLeft w:val="1166"/>
          <w:marRight w:val="0"/>
          <w:marTop w:val="115"/>
          <w:marBottom w:val="0"/>
          <w:divBdr>
            <w:top w:val="none" w:sz="0" w:space="0" w:color="auto"/>
            <w:left w:val="none" w:sz="0" w:space="0" w:color="auto"/>
            <w:bottom w:val="none" w:sz="0" w:space="0" w:color="auto"/>
            <w:right w:val="none" w:sz="0" w:space="0" w:color="auto"/>
          </w:divBdr>
        </w:div>
      </w:divsChild>
    </w:div>
    <w:div w:id="1052464071">
      <w:bodyDiv w:val="1"/>
      <w:marLeft w:val="0"/>
      <w:marRight w:val="0"/>
      <w:marTop w:val="0"/>
      <w:marBottom w:val="0"/>
      <w:divBdr>
        <w:top w:val="none" w:sz="0" w:space="0" w:color="auto"/>
        <w:left w:val="none" w:sz="0" w:space="0" w:color="auto"/>
        <w:bottom w:val="none" w:sz="0" w:space="0" w:color="auto"/>
        <w:right w:val="none" w:sz="0" w:space="0" w:color="auto"/>
      </w:divBdr>
    </w:div>
    <w:div w:id="1053769276">
      <w:bodyDiv w:val="1"/>
      <w:marLeft w:val="0"/>
      <w:marRight w:val="0"/>
      <w:marTop w:val="0"/>
      <w:marBottom w:val="0"/>
      <w:divBdr>
        <w:top w:val="none" w:sz="0" w:space="0" w:color="auto"/>
        <w:left w:val="none" w:sz="0" w:space="0" w:color="auto"/>
        <w:bottom w:val="none" w:sz="0" w:space="0" w:color="auto"/>
        <w:right w:val="none" w:sz="0" w:space="0" w:color="auto"/>
      </w:divBdr>
    </w:div>
    <w:div w:id="1057165077">
      <w:bodyDiv w:val="1"/>
      <w:marLeft w:val="0"/>
      <w:marRight w:val="0"/>
      <w:marTop w:val="0"/>
      <w:marBottom w:val="0"/>
      <w:divBdr>
        <w:top w:val="none" w:sz="0" w:space="0" w:color="auto"/>
        <w:left w:val="none" w:sz="0" w:space="0" w:color="auto"/>
        <w:bottom w:val="none" w:sz="0" w:space="0" w:color="auto"/>
        <w:right w:val="none" w:sz="0" w:space="0" w:color="auto"/>
      </w:divBdr>
    </w:div>
    <w:div w:id="1064910459">
      <w:bodyDiv w:val="1"/>
      <w:marLeft w:val="0"/>
      <w:marRight w:val="0"/>
      <w:marTop w:val="0"/>
      <w:marBottom w:val="0"/>
      <w:divBdr>
        <w:top w:val="none" w:sz="0" w:space="0" w:color="auto"/>
        <w:left w:val="none" w:sz="0" w:space="0" w:color="auto"/>
        <w:bottom w:val="none" w:sz="0" w:space="0" w:color="auto"/>
        <w:right w:val="none" w:sz="0" w:space="0" w:color="auto"/>
      </w:divBdr>
    </w:div>
    <w:div w:id="1066756816">
      <w:bodyDiv w:val="1"/>
      <w:marLeft w:val="0"/>
      <w:marRight w:val="0"/>
      <w:marTop w:val="0"/>
      <w:marBottom w:val="0"/>
      <w:divBdr>
        <w:top w:val="none" w:sz="0" w:space="0" w:color="auto"/>
        <w:left w:val="none" w:sz="0" w:space="0" w:color="auto"/>
        <w:bottom w:val="none" w:sz="0" w:space="0" w:color="auto"/>
        <w:right w:val="none" w:sz="0" w:space="0" w:color="auto"/>
      </w:divBdr>
      <w:divsChild>
        <w:div w:id="11348473">
          <w:marLeft w:val="547"/>
          <w:marRight w:val="0"/>
          <w:marTop w:val="154"/>
          <w:marBottom w:val="0"/>
          <w:divBdr>
            <w:top w:val="none" w:sz="0" w:space="0" w:color="auto"/>
            <w:left w:val="none" w:sz="0" w:space="0" w:color="auto"/>
            <w:bottom w:val="none" w:sz="0" w:space="0" w:color="auto"/>
            <w:right w:val="none" w:sz="0" w:space="0" w:color="auto"/>
          </w:divBdr>
        </w:div>
      </w:divsChild>
    </w:div>
    <w:div w:id="1068529251">
      <w:bodyDiv w:val="1"/>
      <w:marLeft w:val="0"/>
      <w:marRight w:val="0"/>
      <w:marTop w:val="0"/>
      <w:marBottom w:val="0"/>
      <w:divBdr>
        <w:top w:val="none" w:sz="0" w:space="0" w:color="auto"/>
        <w:left w:val="none" w:sz="0" w:space="0" w:color="auto"/>
        <w:bottom w:val="none" w:sz="0" w:space="0" w:color="auto"/>
        <w:right w:val="none" w:sz="0" w:space="0" w:color="auto"/>
      </w:divBdr>
    </w:div>
    <w:div w:id="1071735026">
      <w:bodyDiv w:val="1"/>
      <w:marLeft w:val="0"/>
      <w:marRight w:val="0"/>
      <w:marTop w:val="0"/>
      <w:marBottom w:val="0"/>
      <w:divBdr>
        <w:top w:val="none" w:sz="0" w:space="0" w:color="auto"/>
        <w:left w:val="none" w:sz="0" w:space="0" w:color="auto"/>
        <w:bottom w:val="none" w:sz="0" w:space="0" w:color="auto"/>
        <w:right w:val="none" w:sz="0" w:space="0" w:color="auto"/>
      </w:divBdr>
    </w:div>
    <w:div w:id="1071738415">
      <w:bodyDiv w:val="1"/>
      <w:marLeft w:val="0"/>
      <w:marRight w:val="0"/>
      <w:marTop w:val="0"/>
      <w:marBottom w:val="0"/>
      <w:divBdr>
        <w:top w:val="none" w:sz="0" w:space="0" w:color="auto"/>
        <w:left w:val="none" w:sz="0" w:space="0" w:color="auto"/>
        <w:bottom w:val="none" w:sz="0" w:space="0" w:color="auto"/>
        <w:right w:val="none" w:sz="0" w:space="0" w:color="auto"/>
      </w:divBdr>
      <w:divsChild>
        <w:div w:id="1005747739">
          <w:marLeft w:val="547"/>
          <w:marRight w:val="0"/>
          <w:marTop w:val="134"/>
          <w:marBottom w:val="0"/>
          <w:divBdr>
            <w:top w:val="none" w:sz="0" w:space="0" w:color="auto"/>
            <w:left w:val="none" w:sz="0" w:space="0" w:color="auto"/>
            <w:bottom w:val="none" w:sz="0" w:space="0" w:color="auto"/>
            <w:right w:val="none" w:sz="0" w:space="0" w:color="auto"/>
          </w:divBdr>
        </w:div>
        <w:div w:id="244842698">
          <w:marLeft w:val="547"/>
          <w:marRight w:val="0"/>
          <w:marTop w:val="134"/>
          <w:marBottom w:val="0"/>
          <w:divBdr>
            <w:top w:val="none" w:sz="0" w:space="0" w:color="auto"/>
            <w:left w:val="none" w:sz="0" w:space="0" w:color="auto"/>
            <w:bottom w:val="none" w:sz="0" w:space="0" w:color="auto"/>
            <w:right w:val="none" w:sz="0" w:space="0" w:color="auto"/>
          </w:divBdr>
        </w:div>
        <w:div w:id="102964023">
          <w:marLeft w:val="547"/>
          <w:marRight w:val="0"/>
          <w:marTop w:val="134"/>
          <w:marBottom w:val="0"/>
          <w:divBdr>
            <w:top w:val="none" w:sz="0" w:space="0" w:color="auto"/>
            <w:left w:val="none" w:sz="0" w:space="0" w:color="auto"/>
            <w:bottom w:val="none" w:sz="0" w:space="0" w:color="auto"/>
            <w:right w:val="none" w:sz="0" w:space="0" w:color="auto"/>
          </w:divBdr>
        </w:div>
        <w:div w:id="197858891">
          <w:marLeft w:val="547"/>
          <w:marRight w:val="0"/>
          <w:marTop w:val="134"/>
          <w:marBottom w:val="0"/>
          <w:divBdr>
            <w:top w:val="none" w:sz="0" w:space="0" w:color="auto"/>
            <w:left w:val="none" w:sz="0" w:space="0" w:color="auto"/>
            <w:bottom w:val="none" w:sz="0" w:space="0" w:color="auto"/>
            <w:right w:val="none" w:sz="0" w:space="0" w:color="auto"/>
          </w:divBdr>
        </w:div>
        <w:div w:id="1445885225">
          <w:marLeft w:val="547"/>
          <w:marRight w:val="0"/>
          <w:marTop w:val="134"/>
          <w:marBottom w:val="0"/>
          <w:divBdr>
            <w:top w:val="none" w:sz="0" w:space="0" w:color="auto"/>
            <w:left w:val="none" w:sz="0" w:space="0" w:color="auto"/>
            <w:bottom w:val="none" w:sz="0" w:space="0" w:color="auto"/>
            <w:right w:val="none" w:sz="0" w:space="0" w:color="auto"/>
          </w:divBdr>
        </w:div>
      </w:divsChild>
    </w:div>
    <w:div w:id="1079330089">
      <w:bodyDiv w:val="1"/>
      <w:marLeft w:val="0"/>
      <w:marRight w:val="0"/>
      <w:marTop w:val="0"/>
      <w:marBottom w:val="0"/>
      <w:divBdr>
        <w:top w:val="none" w:sz="0" w:space="0" w:color="auto"/>
        <w:left w:val="none" w:sz="0" w:space="0" w:color="auto"/>
        <w:bottom w:val="none" w:sz="0" w:space="0" w:color="auto"/>
        <w:right w:val="none" w:sz="0" w:space="0" w:color="auto"/>
      </w:divBdr>
    </w:div>
    <w:div w:id="1080711926">
      <w:bodyDiv w:val="1"/>
      <w:marLeft w:val="0"/>
      <w:marRight w:val="0"/>
      <w:marTop w:val="0"/>
      <w:marBottom w:val="0"/>
      <w:divBdr>
        <w:top w:val="none" w:sz="0" w:space="0" w:color="auto"/>
        <w:left w:val="none" w:sz="0" w:space="0" w:color="auto"/>
        <w:bottom w:val="none" w:sz="0" w:space="0" w:color="auto"/>
        <w:right w:val="none" w:sz="0" w:space="0" w:color="auto"/>
      </w:divBdr>
    </w:div>
    <w:div w:id="1086807502">
      <w:bodyDiv w:val="1"/>
      <w:marLeft w:val="0"/>
      <w:marRight w:val="0"/>
      <w:marTop w:val="0"/>
      <w:marBottom w:val="0"/>
      <w:divBdr>
        <w:top w:val="none" w:sz="0" w:space="0" w:color="auto"/>
        <w:left w:val="none" w:sz="0" w:space="0" w:color="auto"/>
        <w:bottom w:val="none" w:sz="0" w:space="0" w:color="auto"/>
        <w:right w:val="none" w:sz="0" w:space="0" w:color="auto"/>
      </w:divBdr>
    </w:div>
    <w:div w:id="1092360974">
      <w:bodyDiv w:val="1"/>
      <w:marLeft w:val="0"/>
      <w:marRight w:val="0"/>
      <w:marTop w:val="0"/>
      <w:marBottom w:val="0"/>
      <w:divBdr>
        <w:top w:val="none" w:sz="0" w:space="0" w:color="auto"/>
        <w:left w:val="none" w:sz="0" w:space="0" w:color="auto"/>
        <w:bottom w:val="none" w:sz="0" w:space="0" w:color="auto"/>
        <w:right w:val="none" w:sz="0" w:space="0" w:color="auto"/>
      </w:divBdr>
    </w:div>
    <w:div w:id="1093477094">
      <w:bodyDiv w:val="1"/>
      <w:marLeft w:val="0"/>
      <w:marRight w:val="0"/>
      <w:marTop w:val="0"/>
      <w:marBottom w:val="0"/>
      <w:divBdr>
        <w:top w:val="none" w:sz="0" w:space="0" w:color="auto"/>
        <w:left w:val="none" w:sz="0" w:space="0" w:color="auto"/>
        <w:bottom w:val="none" w:sz="0" w:space="0" w:color="auto"/>
        <w:right w:val="none" w:sz="0" w:space="0" w:color="auto"/>
      </w:divBdr>
    </w:div>
    <w:div w:id="1095905888">
      <w:bodyDiv w:val="1"/>
      <w:marLeft w:val="0"/>
      <w:marRight w:val="0"/>
      <w:marTop w:val="0"/>
      <w:marBottom w:val="0"/>
      <w:divBdr>
        <w:top w:val="none" w:sz="0" w:space="0" w:color="auto"/>
        <w:left w:val="none" w:sz="0" w:space="0" w:color="auto"/>
        <w:bottom w:val="none" w:sz="0" w:space="0" w:color="auto"/>
        <w:right w:val="none" w:sz="0" w:space="0" w:color="auto"/>
      </w:divBdr>
    </w:div>
    <w:div w:id="1105417989">
      <w:bodyDiv w:val="1"/>
      <w:marLeft w:val="0"/>
      <w:marRight w:val="0"/>
      <w:marTop w:val="0"/>
      <w:marBottom w:val="0"/>
      <w:divBdr>
        <w:top w:val="none" w:sz="0" w:space="0" w:color="auto"/>
        <w:left w:val="none" w:sz="0" w:space="0" w:color="auto"/>
        <w:bottom w:val="none" w:sz="0" w:space="0" w:color="auto"/>
        <w:right w:val="none" w:sz="0" w:space="0" w:color="auto"/>
      </w:divBdr>
    </w:div>
    <w:div w:id="1108164747">
      <w:bodyDiv w:val="1"/>
      <w:marLeft w:val="0"/>
      <w:marRight w:val="0"/>
      <w:marTop w:val="0"/>
      <w:marBottom w:val="0"/>
      <w:divBdr>
        <w:top w:val="none" w:sz="0" w:space="0" w:color="auto"/>
        <w:left w:val="none" w:sz="0" w:space="0" w:color="auto"/>
        <w:bottom w:val="none" w:sz="0" w:space="0" w:color="auto"/>
        <w:right w:val="none" w:sz="0" w:space="0" w:color="auto"/>
      </w:divBdr>
      <w:divsChild>
        <w:div w:id="1390575153">
          <w:marLeft w:val="446"/>
          <w:marRight w:val="0"/>
          <w:marTop w:val="0"/>
          <w:marBottom w:val="0"/>
          <w:divBdr>
            <w:top w:val="none" w:sz="0" w:space="0" w:color="auto"/>
            <w:left w:val="none" w:sz="0" w:space="0" w:color="auto"/>
            <w:bottom w:val="none" w:sz="0" w:space="0" w:color="auto"/>
            <w:right w:val="none" w:sz="0" w:space="0" w:color="auto"/>
          </w:divBdr>
        </w:div>
        <w:div w:id="1947342615">
          <w:marLeft w:val="446"/>
          <w:marRight w:val="0"/>
          <w:marTop w:val="0"/>
          <w:marBottom w:val="0"/>
          <w:divBdr>
            <w:top w:val="none" w:sz="0" w:space="0" w:color="auto"/>
            <w:left w:val="none" w:sz="0" w:space="0" w:color="auto"/>
            <w:bottom w:val="none" w:sz="0" w:space="0" w:color="auto"/>
            <w:right w:val="none" w:sz="0" w:space="0" w:color="auto"/>
          </w:divBdr>
        </w:div>
        <w:div w:id="270892132">
          <w:marLeft w:val="446"/>
          <w:marRight w:val="0"/>
          <w:marTop w:val="0"/>
          <w:marBottom w:val="0"/>
          <w:divBdr>
            <w:top w:val="none" w:sz="0" w:space="0" w:color="auto"/>
            <w:left w:val="none" w:sz="0" w:space="0" w:color="auto"/>
            <w:bottom w:val="none" w:sz="0" w:space="0" w:color="auto"/>
            <w:right w:val="none" w:sz="0" w:space="0" w:color="auto"/>
          </w:divBdr>
        </w:div>
      </w:divsChild>
    </w:div>
    <w:div w:id="1109936495">
      <w:bodyDiv w:val="1"/>
      <w:marLeft w:val="0"/>
      <w:marRight w:val="0"/>
      <w:marTop w:val="0"/>
      <w:marBottom w:val="0"/>
      <w:divBdr>
        <w:top w:val="none" w:sz="0" w:space="0" w:color="auto"/>
        <w:left w:val="none" w:sz="0" w:space="0" w:color="auto"/>
        <w:bottom w:val="none" w:sz="0" w:space="0" w:color="auto"/>
        <w:right w:val="none" w:sz="0" w:space="0" w:color="auto"/>
      </w:divBdr>
    </w:div>
    <w:div w:id="1113133256">
      <w:bodyDiv w:val="1"/>
      <w:marLeft w:val="0"/>
      <w:marRight w:val="0"/>
      <w:marTop w:val="0"/>
      <w:marBottom w:val="0"/>
      <w:divBdr>
        <w:top w:val="none" w:sz="0" w:space="0" w:color="auto"/>
        <w:left w:val="none" w:sz="0" w:space="0" w:color="auto"/>
        <w:bottom w:val="none" w:sz="0" w:space="0" w:color="auto"/>
        <w:right w:val="none" w:sz="0" w:space="0" w:color="auto"/>
      </w:divBdr>
      <w:divsChild>
        <w:div w:id="318844970">
          <w:marLeft w:val="547"/>
          <w:marRight w:val="0"/>
          <w:marTop w:val="134"/>
          <w:marBottom w:val="0"/>
          <w:divBdr>
            <w:top w:val="none" w:sz="0" w:space="0" w:color="auto"/>
            <w:left w:val="none" w:sz="0" w:space="0" w:color="auto"/>
            <w:bottom w:val="none" w:sz="0" w:space="0" w:color="auto"/>
            <w:right w:val="none" w:sz="0" w:space="0" w:color="auto"/>
          </w:divBdr>
        </w:div>
        <w:div w:id="301466310">
          <w:marLeft w:val="547"/>
          <w:marRight w:val="0"/>
          <w:marTop w:val="134"/>
          <w:marBottom w:val="0"/>
          <w:divBdr>
            <w:top w:val="none" w:sz="0" w:space="0" w:color="auto"/>
            <w:left w:val="none" w:sz="0" w:space="0" w:color="auto"/>
            <w:bottom w:val="none" w:sz="0" w:space="0" w:color="auto"/>
            <w:right w:val="none" w:sz="0" w:space="0" w:color="auto"/>
          </w:divBdr>
        </w:div>
        <w:div w:id="1554728479">
          <w:marLeft w:val="1166"/>
          <w:marRight w:val="0"/>
          <w:marTop w:val="134"/>
          <w:marBottom w:val="0"/>
          <w:divBdr>
            <w:top w:val="none" w:sz="0" w:space="0" w:color="auto"/>
            <w:left w:val="none" w:sz="0" w:space="0" w:color="auto"/>
            <w:bottom w:val="none" w:sz="0" w:space="0" w:color="auto"/>
            <w:right w:val="none" w:sz="0" w:space="0" w:color="auto"/>
          </w:divBdr>
        </w:div>
        <w:div w:id="1903255095">
          <w:marLeft w:val="1166"/>
          <w:marRight w:val="0"/>
          <w:marTop w:val="134"/>
          <w:marBottom w:val="0"/>
          <w:divBdr>
            <w:top w:val="none" w:sz="0" w:space="0" w:color="auto"/>
            <w:left w:val="none" w:sz="0" w:space="0" w:color="auto"/>
            <w:bottom w:val="none" w:sz="0" w:space="0" w:color="auto"/>
            <w:right w:val="none" w:sz="0" w:space="0" w:color="auto"/>
          </w:divBdr>
        </w:div>
        <w:div w:id="609506965">
          <w:marLeft w:val="1166"/>
          <w:marRight w:val="0"/>
          <w:marTop w:val="134"/>
          <w:marBottom w:val="0"/>
          <w:divBdr>
            <w:top w:val="none" w:sz="0" w:space="0" w:color="auto"/>
            <w:left w:val="none" w:sz="0" w:space="0" w:color="auto"/>
            <w:bottom w:val="none" w:sz="0" w:space="0" w:color="auto"/>
            <w:right w:val="none" w:sz="0" w:space="0" w:color="auto"/>
          </w:divBdr>
        </w:div>
      </w:divsChild>
    </w:div>
    <w:div w:id="1117211642">
      <w:bodyDiv w:val="1"/>
      <w:marLeft w:val="0"/>
      <w:marRight w:val="0"/>
      <w:marTop w:val="0"/>
      <w:marBottom w:val="0"/>
      <w:divBdr>
        <w:top w:val="none" w:sz="0" w:space="0" w:color="auto"/>
        <w:left w:val="none" w:sz="0" w:space="0" w:color="auto"/>
        <w:bottom w:val="none" w:sz="0" w:space="0" w:color="auto"/>
        <w:right w:val="none" w:sz="0" w:space="0" w:color="auto"/>
      </w:divBdr>
    </w:div>
    <w:div w:id="1130127070">
      <w:bodyDiv w:val="1"/>
      <w:marLeft w:val="0"/>
      <w:marRight w:val="0"/>
      <w:marTop w:val="0"/>
      <w:marBottom w:val="0"/>
      <w:divBdr>
        <w:top w:val="none" w:sz="0" w:space="0" w:color="auto"/>
        <w:left w:val="none" w:sz="0" w:space="0" w:color="auto"/>
        <w:bottom w:val="none" w:sz="0" w:space="0" w:color="auto"/>
        <w:right w:val="none" w:sz="0" w:space="0" w:color="auto"/>
      </w:divBdr>
    </w:div>
    <w:div w:id="1130706933">
      <w:bodyDiv w:val="1"/>
      <w:marLeft w:val="0"/>
      <w:marRight w:val="0"/>
      <w:marTop w:val="0"/>
      <w:marBottom w:val="0"/>
      <w:divBdr>
        <w:top w:val="none" w:sz="0" w:space="0" w:color="auto"/>
        <w:left w:val="none" w:sz="0" w:space="0" w:color="auto"/>
        <w:bottom w:val="none" w:sz="0" w:space="0" w:color="auto"/>
        <w:right w:val="none" w:sz="0" w:space="0" w:color="auto"/>
      </w:divBdr>
    </w:div>
    <w:div w:id="1130707481">
      <w:bodyDiv w:val="1"/>
      <w:marLeft w:val="0"/>
      <w:marRight w:val="0"/>
      <w:marTop w:val="0"/>
      <w:marBottom w:val="0"/>
      <w:divBdr>
        <w:top w:val="none" w:sz="0" w:space="0" w:color="auto"/>
        <w:left w:val="none" w:sz="0" w:space="0" w:color="auto"/>
        <w:bottom w:val="none" w:sz="0" w:space="0" w:color="auto"/>
        <w:right w:val="none" w:sz="0" w:space="0" w:color="auto"/>
      </w:divBdr>
    </w:div>
    <w:div w:id="1133792985">
      <w:bodyDiv w:val="1"/>
      <w:marLeft w:val="0"/>
      <w:marRight w:val="0"/>
      <w:marTop w:val="0"/>
      <w:marBottom w:val="0"/>
      <w:divBdr>
        <w:top w:val="none" w:sz="0" w:space="0" w:color="auto"/>
        <w:left w:val="none" w:sz="0" w:space="0" w:color="auto"/>
        <w:bottom w:val="none" w:sz="0" w:space="0" w:color="auto"/>
        <w:right w:val="none" w:sz="0" w:space="0" w:color="auto"/>
      </w:divBdr>
    </w:div>
    <w:div w:id="1135368565">
      <w:bodyDiv w:val="1"/>
      <w:marLeft w:val="0"/>
      <w:marRight w:val="0"/>
      <w:marTop w:val="0"/>
      <w:marBottom w:val="0"/>
      <w:divBdr>
        <w:top w:val="none" w:sz="0" w:space="0" w:color="auto"/>
        <w:left w:val="none" w:sz="0" w:space="0" w:color="auto"/>
        <w:bottom w:val="none" w:sz="0" w:space="0" w:color="auto"/>
        <w:right w:val="none" w:sz="0" w:space="0" w:color="auto"/>
      </w:divBdr>
      <w:divsChild>
        <w:div w:id="1102917674">
          <w:marLeft w:val="0"/>
          <w:marRight w:val="0"/>
          <w:marTop w:val="86"/>
          <w:marBottom w:val="0"/>
          <w:divBdr>
            <w:top w:val="none" w:sz="0" w:space="0" w:color="auto"/>
            <w:left w:val="none" w:sz="0" w:space="0" w:color="auto"/>
            <w:bottom w:val="none" w:sz="0" w:space="0" w:color="auto"/>
            <w:right w:val="none" w:sz="0" w:space="0" w:color="auto"/>
          </w:divBdr>
        </w:div>
      </w:divsChild>
    </w:div>
    <w:div w:id="1135680287">
      <w:bodyDiv w:val="1"/>
      <w:marLeft w:val="0"/>
      <w:marRight w:val="0"/>
      <w:marTop w:val="0"/>
      <w:marBottom w:val="0"/>
      <w:divBdr>
        <w:top w:val="none" w:sz="0" w:space="0" w:color="auto"/>
        <w:left w:val="none" w:sz="0" w:space="0" w:color="auto"/>
        <w:bottom w:val="none" w:sz="0" w:space="0" w:color="auto"/>
        <w:right w:val="none" w:sz="0" w:space="0" w:color="auto"/>
      </w:divBdr>
      <w:divsChild>
        <w:div w:id="969895195">
          <w:marLeft w:val="547"/>
          <w:marRight w:val="0"/>
          <w:marTop w:val="154"/>
          <w:marBottom w:val="0"/>
          <w:divBdr>
            <w:top w:val="none" w:sz="0" w:space="0" w:color="auto"/>
            <w:left w:val="none" w:sz="0" w:space="0" w:color="auto"/>
            <w:bottom w:val="none" w:sz="0" w:space="0" w:color="auto"/>
            <w:right w:val="none" w:sz="0" w:space="0" w:color="auto"/>
          </w:divBdr>
        </w:div>
        <w:div w:id="1359306790">
          <w:marLeft w:val="547"/>
          <w:marRight w:val="0"/>
          <w:marTop w:val="154"/>
          <w:marBottom w:val="0"/>
          <w:divBdr>
            <w:top w:val="none" w:sz="0" w:space="0" w:color="auto"/>
            <w:left w:val="none" w:sz="0" w:space="0" w:color="auto"/>
            <w:bottom w:val="none" w:sz="0" w:space="0" w:color="auto"/>
            <w:right w:val="none" w:sz="0" w:space="0" w:color="auto"/>
          </w:divBdr>
        </w:div>
        <w:div w:id="826282871">
          <w:marLeft w:val="547"/>
          <w:marRight w:val="0"/>
          <w:marTop w:val="154"/>
          <w:marBottom w:val="0"/>
          <w:divBdr>
            <w:top w:val="none" w:sz="0" w:space="0" w:color="auto"/>
            <w:left w:val="none" w:sz="0" w:space="0" w:color="auto"/>
            <w:bottom w:val="none" w:sz="0" w:space="0" w:color="auto"/>
            <w:right w:val="none" w:sz="0" w:space="0" w:color="auto"/>
          </w:divBdr>
        </w:div>
      </w:divsChild>
    </w:div>
    <w:div w:id="1141922947">
      <w:bodyDiv w:val="1"/>
      <w:marLeft w:val="0"/>
      <w:marRight w:val="0"/>
      <w:marTop w:val="0"/>
      <w:marBottom w:val="0"/>
      <w:divBdr>
        <w:top w:val="none" w:sz="0" w:space="0" w:color="auto"/>
        <w:left w:val="none" w:sz="0" w:space="0" w:color="auto"/>
        <w:bottom w:val="none" w:sz="0" w:space="0" w:color="auto"/>
        <w:right w:val="none" w:sz="0" w:space="0" w:color="auto"/>
      </w:divBdr>
    </w:div>
    <w:div w:id="1142891170">
      <w:bodyDiv w:val="1"/>
      <w:marLeft w:val="0"/>
      <w:marRight w:val="0"/>
      <w:marTop w:val="0"/>
      <w:marBottom w:val="0"/>
      <w:divBdr>
        <w:top w:val="none" w:sz="0" w:space="0" w:color="auto"/>
        <w:left w:val="none" w:sz="0" w:space="0" w:color="auto"/>
        <w:bottom w:val="none" w:sz="0" w:space="0" w:color="auto"/>
        <w:right w:val="none" w:sz="0" w:space="0" w:color="auto"/>
      </w:divBdr>
      <w:divsChild>
        <w:div w:id="1927421790">
          <w:marLeft w:val="1440"/>
          <w:marRight w:val="0"/>
          <w:marTop w:val="154"/>
          <w:marBottom w:val="0"/>
          <w:divBdr>
            <w:top w:val="none" w:sz="0" w:space="0" w:color="auto"/>
            <w:left w:val="none" w:sz="0" w:space="0" w:color="auto"/>
            <w:bottom w:val="none" w:sz="0" w:space="0" w:color="auto"/>
            <w:right w:val="none" w:sz="0" w:space="0" w:color="auto"/>
          </w:divBdr>
        </w:div>
        <w:div w:id="2075464794">
          <w:marLeft w:val="1440"/>
          <w:marRight w:val="0"/>
          <w:marTop w:val="154"/>
          <w:marBottom w:val="0"/>
          <w:divBdr>
            <w:top w:val="none" w:sz="0" w:space="0" w:color="auto"/>
            <w:left w:val="none" w:sz="0" w:space="0" w:color="auto"/>
            <w:bottom w:val="none" w:sz="0" w:space="0" w:color="auto"/>
            <w:right w:val="none" w:sz="0" w:space="0" w:color="auto"/>
          </w:divBdr>
        </w:div>
        <w:div w:id="1472937810">
          <w:marLeft w:val="1440"/>
          <w:marRight w:val="0"/>
          <w:marTop w:val="154"/>
          <w:marBottom w:val="0"/>
          <w:divBdr>
            <w:top w:val="none" w:sz="0" w:space="0" w:color="auto"/>
            <w:left w:val="none" w:sz="0" w:space="0" w:color="auto"/>
            <w:bottom w:val="none" w:sz="0" w:space="0" w:color="auto"/>
            <w:right w:val="none" w:sz="0" w:space="0" w:color="auto"/>
          </w:divBdr>
        </w:div>
      </w:divsChild>
    </w:div>
    <w:div w:id="1146125067">
      <w:bodyDiv w:val="1"/>
      <w:marLeft w:val="0"/>
      <w:marRight w:val="0"/>
      <w:marTop w:val="0"/>
      <w:marBottom w:val="0"/>
      <w:divBdr>
        <w:top w:val="none" w:sz="0" w:space="0" w:color="auto"/>
        <w:left w:val="none" w:sz="0" w:space="0" w:color="auto"/>
        <w:bottom w:val="none" w:sz="0" w:space="0" w:color="auto"/>
        <w:right w:val="none" w:sz="0" w:space="0" w:color="auto"/>
      </w:divBdr>
    </w:div>
    <w:div w:id="1147631870">
      <w:bodyDiv w:val="1"/>
      <w:marLeft w:val="0"/>
      <w:marRight w:val="0"/>
      <w:marTop w:val="0"/>
      <w:marBottom w:val="0"/>
      <w:divBdr>
        <w:top w:val="none" w:sz="0" w:space="0" w:color="auto"/>
        <w:left w:val="none" w:sz="0" w:space="0" w:color="auto"/>
        <w:bottom w:val="none" w:sz="0" w:space="0" w:color="auto"/>
        <w:right w:val="none" w:sz="0" w:space="0" w:color="auto"/>
      </w:divBdr>
    </w:div>
    <w:div w:id="1156527335">
      <w:bodyDiv w:val="1"/>
      <w:marLeft w:val="0"/>
      <w:marRight w:val="0"/>
      <w:marTop w:val="0"/>
      <w:marBottom w:val="0"/>
      <w:divBdr>
        <w:top w:val="none" w:sz="0" w:space="0" w:color="auto"/>
        <w:left w:val="none" w:sz="0" w:space="0" w:color="auto"/>
        <w:bottom w:val="none" w:sz="0" w:space="0" w:color="auto"/>
        <w:right w:val="none" w:sz="0" w:space="0" w:color="auto"/>
      </w:divBdr>
    </w:div>
    <w:div w:id="1184904091">
      <w:bodyDiv w:val="1"/>
      <w:marLeft w:val="0"/>
      <w:marRight w:val="0"/>
      <w:marTop w:val="0"/>
      <w:marBottom w:val="0"/>
      <w:divBdr>
        <w:top w:val="none" w:sz="0" w:space="0" w:color="auto"/>
        <w:left w:val="none" w:sz="0" w:space="0" w:color="auto"/>
        <w:bottom w:val="none" w:sz="0" w:space="0" w:color="auto"/>
        <w:right w:val="none" w:sz="0" w:space="0" w:color="auto"/>
      </w:divBdr>
    </w:div>
    <w:div w:id="1190291437">
      <w:bodyDiv w:val="1"/>
      <w:marLeft w:val="0"/>
      <w:marRight w:val="0"/>
      <w:marTop w:val="0"/>
      <w:marBottom w:val="0"/>
      <w:divBdr>
        <w:top w:val="none" w:sz="0" w:space="0" w:color="auto"/>
        <w:left w:val="none" w:sz="0" w:space="0" w:color="auto"/>
        <w:bottom w:val="none" w:sz="0" w:space="0" w:color="auto"/>
        <w:right w:val="none" w:sz="0" w:space="0" w:color="auto"/>
      </w:divBdr>
    </w:div>
    <w:div w:id="1191647978">
      <w:bodyDiv w:val="1"/>
      <w:marLeft w:val="0"/>
      <w:marRight w:val="0"/>
      <w:marTop w:val="0"/>
      <w:marBottom w:val="0"/>
      <w:divBdr>
        <w:top w:val="none" w:sz="0" w:space="0" w:color="auto"/>
        <w:left w:val="none" w:sz="0" w:space="0" w:color="auto"/>
        <w:bottom w:val="none" w:sz="0" w:space="0" w:color="auto"/>
        <w:right w:val="none" w:sz="0" w:space="0" w:color="auto"/>
      </w:divBdr>
    </w:div>
    <w:div w:id="1192837206">
      <w:bodyDiv w:val="1"/>
      <w:marLeft w:val="0"/>
      <w:marRight w:val="0"/>
      <w:marTop w:val="0"/>
      <w:marBottom w:val="0"/>
      <w:divBdr>
        <w:top w:val="none" w:sz="0" w:space="0" w:color="auto"/>
        <w:left w:val="none" w:sz="0" w:space="0" w:color="auto"/>
        <w:bottom w:val="none" w:sz="0" w:space="0" w:color="auto"/>
        <w:right w:val="none" w:sz="0" w:space="0" w:color="auto"/>
      </w:divBdr>
    </w:div>
    <w:div w:id="1195725565">
      <w:bodyDiv w:val="1"/>
      <w:marLeft w:val="0"/>
      <w:marRight w:val="0"/>
      <w:marTop w:val="0"/>
      <w:marBottom w:val="0"/>
      <w:divBdr>
        <w:top w:val="none" w:sz="0" w:space="0" w:color="auto"/>
        <w:left w:val="none" w:sz="0" w:space="0" w:color="auto"/>
        <w:bottom w:val="none" w:sz="0" w:space="0" w:color="auto"/>
        <w:right w:val="none" w:sz="0" w:space="0" w:color="auto"/>
      </w:divBdr>
    </w:div>
    <w:div w:id="1197086018">
      <w:bodyDiv w:val="1"/>
      <w:marLeft w:val="0"/>
      <w:marRight w:val="0"/>
      <w:marTop w:val="0"/>
      <w:marBottom w:val="0"/>
      <w:divBdr>
        <w:top w:val="none" w:sz="0" w:space="0" w:color="auto"/>
        <w:left w:val="none" w:sz="0" w:space="0" w:color="auto"/>
        <w:bottom w:val="none" w:sz="0" w:space="0" w:color="auto"/>
        <w:right w:val="none" w:sz="0" w:space="0" w:color="auto"/>
      </w:divBdr>
      <w:divsChild>
        <w:div w:id="1832478382">
          <w:marLeft w:val="1166"/>
          <w:marRight w:val="0"/>
          <w:marTop w:val="125"/>
          <w:marBottom w:val="0"/>
          <w:divBdr>
            <w:top w:val="none" w:sz="0" w:space="0" w:color="auto"/>
            <w:left w:val="none" w:sz="0" w:space="0" w:color="auto"/>
            <w:bottom w:val="none" w:sz="0" w:space="0" w:color="auto"/>
            <w:right w:val="none" w:sz="0" w:space="0" w:color="auto"/>
          </w:divBdr>
        </w:div>
      </w:divsChild>
    </w:div>
    <w:div w:id="1198620475">
      <w:bodyDiv w:val="1"/>
      <w:marLeft w:val="0"/>
      <w:marRight w:val="0"/>
      <w:marTop w:val="0"/>
      <w:marBottom w:val="0"/>
      <w:divBdr>
        <w:top w:val="none" w:sz="0" w:space="0" w:color="auto"/>
        <w:left w:val="none" w:sz="0" w:space="0" w:color="auto"/>
        <w:bottom w:val="none" w:sz="0" w:space="0" w:color="auto"/>
        <w:right w:val="none" w:sz="0" w:space="0" w:color="auto"/>
      </w:divBdr>
    </w:div>
    <w:div w:id="1199243446">
      <w:bodyDiv w:val="1"/>
      <w:marLeft w:val="0"/>
      <w:marRight w:val="0"/>
      <w:marTop w:val="0"/>
      <w:marBottom w:val="0"/>
      <w:divBdr>
        <w:top w:val="none" w:sz="0" w:space="0" w:color="auto"/>
        <w:left w:val="none" w:sz="0" w:space="0" w:color="auto"/>
        <w:bottom w:val="none" w:sz="0" w:space="0" w:color="auto"/>
        <w:right w:val="none" w:sz="0" w:space="0" w:color="auto"/>
      </w:divBdr>
      <w:divsChild>
        <w:div w:id="1518539900">
          <w:marLeft w:val="547"/>
          <w:marRight w:val="0"/>
          <w:marTop w:val="154"/>
          <w:marBottom w:val="0"/>
          <w:divBdr>
            <w:top w:val="none" w:sz="0" w:space="0" w:color="auto"/>
            <w:left w:val="none" w:sz="0" w:space="0" w:color="auto"/>
            <w:bottom w:val="none" w:sz="0" w:space="0" w:color="auto"/>
            <w:right w:val="none" w:sz="0" w:space="0" w:color="auto"/>
          </w:divBdr>
        </w:div>
        <w:div w:id="595094536">
          <w:marLeft w:val="1166"/>
          <w:marRight w:val="0"/>
          <w:marTop w:val="134"/>
          <w:marBottom w:val="0"/>
          <w:divBdr>
            <w:top w:val="none" w:sz="0" w:space="0" w:color="auto"/>
            <w:left w:val="none" w:sz="0" w:space="0" w:color="auto"/>
            <w:bottom w:val="none" w:sz="0" w:space="0" w:color="auto"/>
            <w:right w:val="none" w:sz="0" w:space="0" w:color="auto"/>
          </w:divBdr>
        </w:div>
        <w:div w:id="104354652">
          <w:marLeft w:val="1166"/>
          <w:marRight w:val="0"/>
          <w:marTop w:val="134"/>
          <w:marBottom w:val="0"/>
          <w:divBdr>
            <w:top w:val="none" w:sz="0" w:space="0" w:color="auto"/>
            <w:left w:val="none" w:sz="0" w:space="0" w:color="auto"/>
            <w:bottom w:val="none" w:sz="0" w:space="0" w:color="auto"/>
            <w:right w:val="none" w:sz="0" w:space="0" w:color="auto"/>
          </w:divBdr>
        </w:div>
        <w:div w:id="237131187">
          <w:marLeft w:val="1166"/>
          <w:marRight w:val="0"/>
          <w:marTop w:val="134"/>
          <w:marBottom w:val="0"/>
          <w:divBdr>
            <w:top w:val="none" w:sz="0" w:space="0" w:color="auto"/>
            <w:left w:val="none" w:sz="0" w:space="0" w:color="auto"/>
            <w:bottom w:val="none" w:sz="0" w:space="0" w:color="auto"/>
            <w:right w:val="none" w:sz="0" w:space="0" w:color="auto"/>
          </w:divBdr>
        </w:div>
      </w:divsChild>
    </w:div>
    <w:div w:id="1202866198">
      <w:bodyDiv w:val="1"/>
      <w:marLeft w:val="0"/>
      <w:marRight w:val="0"/>
      <w:marTop w:val="0"/>
      <w:marBottom w:val="0"/>
      <w:divBdr>
        <w:top w:val="none" w:sz="0" w:space="0" w:color="auto"/>
        <w:left w:val="none" w:sz="0" w:space="0" w:color="auto"/>
        <w:bottom w:val="none" w:sz="0" w:space="0" w:color="auto"/>
        <w:right w:val="none" w:sz="0" w:space="0" w:color="auto"/>
      </w:divBdr>
    </w:div>
    <w:div w:id="1203589042">
      <w:bodyDiv w:val="1"/>
      <w:marLeft w:val="0"/>
      <w:marRight w:val="0"/>
      <w:marTop w:val="0"/>
      <w:marBottom w:val="0"/>
      <w:divBdr>
        <w:top w:val="none" w:sz="0" w:space="0" w:color="auto"/>
        <w:left w:val="none" w:sz="0" w:space="0" w:color="auto"/>
        <w:bottom w:val="none" w:sz="0" w:space="0" w:color="auto"/>
        <w:right w:val="none" w:sz="0" w:space="0" w:color="auto"/>
      </w:divBdr>
    </w:div>
    <w:div w:id="1204831165">
      <w:bodyDiv w:val="1"/>
      <w:marLeft w:val="0"/>
      <w:marRight w:val="0"/>
      <w:marTop w:val="0"/>
      <w:marBottom w:val="0"/>
      <w:divBdr>
        <w:top w:val="none" w:sz="0" w:space="0" w:color="auto"/>
        <w:left w:val="none" w:sz="0" w:space="0" w:color="auto"/>
        <w:bottom w:val="none" w:sz="0" w:space="0" w:color="auto"/>
        <w:right w:val="none" w:sz="0" w:space="0" w:color="auto"/>
      </w:divBdr>
      <w:divsChild>
        <w:div w:id="375156040">
          <w:marLeft w:val="547"/>
          <w:marRight w:val="0"/>
          <w:marTop w:val="154"/>
          <w:marBottom w:val="0"/>
          <w:divBdr>
            <w:top w:val="none" w:sz="0" w:space="0" w:color="auto"/>
            <w:left w:val="none" w:sz="0" w:space="0" w:color="auto"/>
            <w:bottom w:val="none" w:sz="0" w:space="0" w:color="auto"/>
            <w:right w:val="none" w:sz="0" w:space="0" w:color="auto"/>
          </w:divBdr>
        </w:div>
        <w:div w:id="1606110475">
          <w:marLeft w:val="547"/>
          <w:marRight w:val="0"/>
          <w:marTop w:val="154"/>
          <w:marBottom w:val="0"/>
          <w:divBdr>
            <w:top w:val="none" w:sz="0" w:space="0" w:color="auto"/>
            <w:left w:val="none" w:sz="0" w:space="0" w:color="auto"/>
            <w:bottom w:val="none" w:sz="0" w:space="0" w:color="auto"/>
            <w:right w:val="none" w:sz="0" w:space="0" w:color="auto"/>
          </w:divBdr>
        </w:div>
        <w:div w:id="2074615752">
          <w:marLeft w:val="547"/>
          <w:marRight w:val="0"/>
          <w:marTop w:val="154"/>
          <w:marBottom w:val="0"/>
          <w:divBdr>
            <w:top w:val="none" w:sz="0" w:space="0" w:color="auto"/>
            <w:left w:val="none" w:sz="0" w:space="0" w:color="auto"/>
            <w:bottom w:val="none" w:sz="0" w:space="0" w:color="auto"/>
            <w:right w:val="none" w:sz="0" w:space="0" w:color="auto"/>
          </w:divBdr>
        </w:div>
      </w:divsChild>
    </w:div>
    <w:div w:id="1206336347">
      <w:bodyDiv w:val="1"/>
      <w:marLeft w:val="0"/>
      <w:marRight w:val="0"/>
      <w:marTop w:val="0"/>
      <w:marBottom w:val="0"/>
      <w:divBdr>
        <w:top w:val="none" w:sz="0" w:space="0" w:color="auto"/>
        <w:left w:val="none" w:sz="0" w:space="0" w:color="auto"/>
        <w:bottom w:val="none" w:sz="0" w:space="0" w:color="auto"/>
        <w:right w:val="none" w:sz="0" w:space="0" w:color="auto"/>
      </w:divBdr>
    </w:div>
    <w:div w:id="1216434004">
      <w:bodyDiv w:val="1"/>
      <w:marLeft w:val="0"/>
      <w:marRight w:val="0"/>
      <w:marTop w:val="0"/>
      <w:marBottom w:val="0"/>
      <w:divBdr>
        <w:top w:val="none" w:sz="0" w:space="0" w:color="auto"/>
        <w:left w:val="none" w:sz="0" w:space="0" w:color="auto"/>
        <w:bottom w:val="none" w:sz="0" w:space="0" w:color="auto"/>
        <w:right w:val="none" w:sz="0" w:space="0" w:color="auto"/>
      </w:divBdr>
      <w:divsChild>
        <w:div w:id="311565737">
          <w:marLeft w:val="2160"/>
          <w:marRight w:val="0"/>
          <w:marTop w:val="147"/>
          <w:marBottom w:val="0"/>
          <w:divBdr>
            <w:top w:val="none" w:sz="0" w:space="0" w:color="auto"/>
            <w:left w:val="none" w:sz="0" w:space="0" w:color="auto"/>
            <w:bottom w:val="none" w:sz="0" w:space="0" w:color="auto"/>
            <w:right w:val="none" w:sz="0" w:space="0" w:color="auto"/>
          </w:divBdr>
        </w:div>
        <w:div w:id="457574736">
          <w:marLeft w:val="2160"/>
          <w:marRight w:val="0"/>
          <w:marTop w:val="147"/>
          <w:marBottom w:val="0"/>
          <w:divBdr>
            <w:top w:val="none" w:sz="0" w:space="0" w:color="auto"/>
            <w:left w:val="none" w:sz="0" w:space="0" w:color="auto"/>
            <w:bottom w:val="none" w:sz="0" w:space="0" w:color="auto"/>
            <w:right w:val="none" w:sz="0" w:space="0" w:color="auto"/>
          </w:divBdr>
        </w:div>
      </w:divsChild>
    </w:div>
    <w:div w:id="1219626536">
      <w:bodyDiv w:val="1"/>
      <w:marLeft w:val="0"/>
      <w:marRight w:val="0"/>
      <w:marTop w:val="0"/>
      <w:marBottom w:val="0"/>
      <w:divBdr>
        <w:top w:val="none" w:sz="0" w:space="0" w:color="auto"/>
        <w:left w:val="none" w:sz="0" w:space="0" w:color="auto"/>
        <w:bottom w:val="none" w:sz="0" w:space="0" w:color="auto"/>
        <w:right w:val="none" w:sz="0" w:space="0" w:color="auto"/>
      </w:divBdr>
    </w:div>
    <w:div w:id="1220557692">
      <w:bodyDiv w:val="1"/>
      <w:marLeft w:val="0"/>
      <w:marRight w:val="0"/>
      <w:marTop w:val="0"/>
      <w:marBottom w:val="0"/>
      <w:divBdr>
        <w:top w:val="none" w:sz="0" w:space="0" w:color="auto"/>
        <w:left w:val="none" w:sz="0" w:space="0" w:color="auto"/>
        <w:bottom w:val="none" w:sz="0" w:space="0" w:color="auto"/>
        <w:right w:val="none" w:sz="0" w:space="0" w:color="auto"/>
      </w:divBdr>
    </w:div>
    <w:div w:id="1224171762">
      <w:bodyDiv w:val="1"/>
      <w:marLeft w:val="0"/>
      <w:marRight w:val="0"/>
      <w:marTop w:val="0"/>
      <w:marBottom w:val="0"/>
      <w:divBdr>
        <w:top w:val="none" w:sz="0" w:space="0" w:color="auto"/>
        <w:left w:val="none" w:sz="0" w:space="0" w:color="auto"/>
        <w:bottom w:val="none" w:sz="0" w:space="0" w:color="auto"/>
        <w:right w:val="none" w:sz="0" w:space="0" w:color="auto"/>
      </w:divBdr>
    </w:div>
    <w:div w:id="1227568669">
      <w:bodyDiv w:val="1"/>
      <w:marLeft w:val="0"/>
      <w:marRight w:val="0"/>
      <w:marTop w:val="0"/>
      <w:marBottom w:val="0"/>
      <w:divBdr>
        <w:top w:val="none" w:sz="0" w:space="0" w:color="auto"/>
        <w:left w:val="none" w:sz="0" w:space="0" w:color="auto"/>
        <w:bottom w:val="none" w:sz="0" w:space="0" w:color="auto"/>
        <w:right w:val="none" w:sz="0" w:space="0" w:color="auto"/>
      </w:divBdr>
    </w:div>
    <w:div w:id="1230461126">
      <w:bodyDiv w:val="1"/>
      <w:marLeft w:val="0"/>
      <w:marRight w:val="0"/>
      <w:marTop w:val="0"/>
      <w:marBottom w:val="0"/>
      <w:divBdr>
        <w:top w:val="none" w:sz="0" w:space="0" w:color="auto"/>
        <w:left w:val="none" w:sz="0" w:space="0" w:color="auto"/>
        <w:bottom w:val="none" w:sz="0" w:space="0" w:color="auto"/>
        <w:right w:val="none" w:sz="0" w:space="0" w:color="auto"/>
      </w:divBdr>
    </w:div>
    <w:div w:id="1231236558">
      <w:bodyDiv w:val="1"/>
      <w:marLeft w:val="0"/>
      <w:marRight w:val="0"/>
      <w:marTop w:val="0"/>
      <w:marBottom w:val="0"/>
      <w:divBdr>
        <w:top w:val="none" w:sz="0" w:space="0" w:color="auto"/>
        <w:left w:val="none" w:sz="0" w:space="0" w:color="auto"/>
        <w:bottom w:val="none" w:sz="0" w:space="0" w:color="auto"/>
        <w:right w:val="none" w:sz="0" w:space="0" w:color="auto"/>
      </w:divBdr>
    </w:div>
    <w:div w:id="1234587396">
      <w:bodyDiv w:val="1"/>
      <w:marLeft w:val="0"/>
      <w:marRight w:val="0"/>
      <w:marTop w:val="0"/>
      <w:marBottom w:val="0"/>
      <w:divBdr>
        <w:top w:val="none" w:sz="0" w:space="0" w:color="auto"/>
        <w:left w:val="none" w:sz="0" w:space="0" w:color="auto"/>
        <w:bottom w:val="none" w:sz="0" w:space="0" w:color="auto"/>
        <w:right w:val="none" w:sz="0" w:space="0" w:color="auto"/>
      </w:divBdr>
    </w:div>
    <w:div w:id="1236011786">
      <w:bodyDiv w:val="1"/>
      <w:marLeft w:val="0"/>
      <w:marRight w:val="0"/>
      <w:marTop w:val="0"/>
      <w:marBottom w:val="0"/>
      <w:divBdr>
        <w:top w:val="none" w:sz="0" w:space="0" w:color="auto"/>
        <w:left w:val="none" w:sz="0" w:space="0" w:color="auto"/>
        <w:bottom w:val="none" w:sz="0" w:space="0" w:color="auto"/>
        <w:right w:val="none" w:sz="0" w:space="0" w:color="auto"/>
      </w:divBdr>
    </w:div>
    <w:div w:id="1236862980">
      <w:bodyDiv w:val="1"/>
      <w:marLeft w:val="0"/>
      <w:marRight w:val="0"/>
      <w:marTop w:val="0"/>
      <w:marBottom w:val="0"/>
      <w:divBdr>
        <w:top w:val="none" w:sz="0" w:space="0" w:color="auto"/>
        <w:left w:val="none" w:sz="0" w:space="0" w:color="auto"/>
        <w:bottom w:val="none" w:sz="0" w:space="0" w:color="auto"/>
        <w:right w:val="none" w:sz="0" w:space="0" w:color="auto"/>
      </w:divBdr>
    </w:div>
    <w:div w:id="1241021338">
      <w:bodyDiv w:val="1"/>
      <w:marLeft w:val="0"/>
      <w:marRight w:val="0"/>
      <w:marTop w:val="0"/>
      <w:marBottom w:val="0"/>
      <w:divBdr>
        <w:top w:val="none" w:sz="0" w:space="0" w:color="auto"/>
        <w:left w:val="none" w:sz="0" w:space="0" w:color="auto"/>
        <w:bottom w:val="none" w:sz="0" w:space="0" w:color="auto"/>
        <w:right w:val="none" w:sz="0" w:space="0" w:color="auto"/>
      </w:divBdr>
      <w:divsChild>
        <w:div w:id="1219438988">
          <w:marLeft w:val="547"/>
          <w:marRight w:val="0"/>
          <w:marTop w:val="134"/>
          <w:marBottom w:val="0"/>
          <w:divBdr>
            <w:top w:val="none" w:sz="0" w:space="0" w:color="auto"/>
            <w:left w:val="none" w:sz="0" w:space="0" w:color="auto"/>
            <w:bottom w:val="none" w:sz="0" w:space="0" w:color="auto"/>
            <w:right w:val="none" w:sz="0" w:space="0" w:color="auto"/>
          </w:divBdr>
        </w:div>
        <w:div w:id="1218667645">
          <w:marLeft w:val="547"/>
          <w:marRight w:val="0"/>
          <w:marTop w:val="134"/>
          <w:marBottom w:val="0"/>
          <w:divBdr>
            <w:top w:val="none" w:sz="0" w:space="0" w:color="auto"/>
            <w:left w:val="none" w:sz="0" w:space="0" w:color="auto"/>
            <w:bottom w:val="none" w:sz="0" w:space="0" w:color="auto"/>
            <w:right w:val="none" w:sz="0" w:space="0" w:color="auto"/>
          </w:divBdr>
        </w:div>
        <w:div w:id="215165140">
          <w:marLeft w:val="547"/>
          <w:marRight w:val="0"/>
          <w:marTop w:val="134"/>
          <w:marBottom w:val="0"/>
          <w:divBdr>
            <w:top w:val="none" w:sz="0" w:space="0" w:color="auto"/>
            <w:left w:val="none" w:sz="0" w:space="0" w:color="auto"/>
            <w:bottom w:val="none" w:sz="0" w:space="0" w:color="auto"/>
            <w:right w:val="none" w:sz="0" w:space="0" w:color="auto"/>
          </w:divBdr>
        </w:div>
        <w:div w:id="1149252974">
          <w:marLeft w:val="547"/>
          <w:marRight w:val="0"/>
          <w:marTop w:val="134"/>
          <w:marBottom w:val="0"/>
          <w:divBdr>
            <w:top w:val="none" w:sz="0" w:space="0" w:color="auto"/>
            <w:left w:val="none" w:sz="0" w:space="0" w:color="auto"/>
            <w:bottom w:val="none" w:sz="0" w:space="0" w:color="auto"/>
            <w:right w:val="none" w:sz="0" w:space="0" w:color="auto"/>
          </w:divBdr>
        </w:div>
        <w:div w:id="243803295">
          <w:marLeft w:val="1166"/>
          <w:marRight w:val="0"/>
          <w:marTop w:val="115"/>
          <w:marBottom w:val="0"/>
          <w:divBdr>
            <w:top w:val="none" w:sz="0" w:space="0" w:color="auto"/>
            <w:left w:val="none" w:sz="0" w:space="0" w:color="auto"/>
            <w:bottom w:val="none" w:sz="0" w:space="0" w:color="auto"/>
            <w:right w:val="none" w:sz="0" w:space="0" w:color="auto"/>
          </w:divBdr>
        </w:div>
        <w:div w:id="545028663">
          <w:marLeft w:val="547"/>
          <w:marRight w:val="0"/>
          <w:marTop w:val="134"/>
          <w:marBottom w:val="0"/>
          <w:divBdr>
            <w:top w:val="none" w:sz="0" w:space="0" w:color="auto"/>
            <w:left w:val="none" w:sz="0" w:space="0" w:color="auto"/>
            <w:bottom w:val="none" w:sz="0" w:space="0" w:color="auto"/>
            <w:right w:val="none" w:sz="0" w:space="0" w:color="auto"/>
          </w:divBdr>
        </w:div>
      </w:divsChild>
    </w:div>
    <w:div w:id="1245338565">
      <w:bodyDiv w:val="1"/>
      <w:marLeft w:val="0"/>
      <w:marRight w:val="0"/>
      <w:marTop w:val="0"/>
      <w:marBottom w:val="0"/>
      <w:divBdr>
        <w:top w:val="none" w:sz="0" w:space="0" w:color="auto"/>
        <w:left w:val="none" w:sz="0" w:space="0" w:color="auto"/>
        <w:bottom w:val="none" w:sz="0" w:space="0" w:color="auto"/>
        <w:right w:val="none" w:sz="0" w:space="0" w:color="auto"/>
      </w:divBdr>
      <w:divsChild>
        <w:div w:id="648901689">
          <w:marLeft w:val="547"/>
          <w:marRight w:val="0"/>
          <w:marTop w:val="154"/>
          <w:marBottom w:val="0"/>
          <w:divBdr>
            <w:top w:val="none" w:sz="0" w:space="0" w:color="auto"/>
            <w:left w:val="none" w:sz="0" w:space="0" w:color="auto"/>
            <w:bottom w:val="none" w:sz="0" w:space="0" w:color="auto"/>
            <w:right w:val="none" w:sz="0" w:space="0" w:color="auto"/>
          </w:divBdr>
        </w:div>
        <w:div w:id="1503860136">
          <w:marLeft w:val="547"/>
          <w:marRight w:val="0"/>
          <w:marTop w:val="154"/>
          <w:marBottom w:val="0"/>
          <w:divBdr>
            <w:top w:val="none" w:sz="0" w:space="0" w:color="auto"/>
            <w:left w:val="none" w:sz="0" w:space="0" w:color="auto"/>
            <w:bottom w:val="none" w:sz="0" w:space="0" w:color="auto"/>
            <w:right w:val="none" w:sz="0" w:space="0" w:color="auto"/>
          </w:divBdr>
        </w:div>
        <w:div w:id="1963612162">
          <w:marLeft w:val="547"/>
          <w:marRight w:val="0"/>
          <w:marTop w:val="154"/>
          <w:marBottom w:val="0"/>
          <w:divBdr>
            <w:top w:val="none" w:sz="0" w:space="0" w:color="auto"/>
            <w:left w:val="none" w:sz="0" w:space="0" w:color="auto"/>
            <w:bottom w:val="none" w:sz="0" w:space="0" w:color="auto"/>
            <w:right w:val="none" w:sz="0" w:space="0" w:color="auto"/>
          </w:divBdr>
        </w:div>
      </w:divsChild>
    </w:div>
    <w:div w:id="1246184475">
      <w:bodyDiv w:val="1"/>
      <w:marLeft w:val="0"/>
      <w:marRight w:val="0"/>
      <w:marTop w:val="0"/>
      <w:marBottom w:val="0"/>
      <w:divBdr>
        <w:top w:val="none" w:sz="0" w:space="0" w:color="auto"/>
        <w:left w:val="none" w:sz="0" w:space="0" w:color="auto"/>
        <w:bottom w:val="none" w:sz="0" w:space="0" w:color="auto"/>
        <w:right w:val="none" w:sz="0" w:space="0" w:color="auto"/>
      </w:divBdr>
      <w:divsChild>
        <w:div w:id="314451122">
          <w:marLeft w:val="547"/>
          <w:marRight w:val="0"/>
          <w:marTop w:val="154"/>
          <w:marBottom w:val="0"/>
          <w:divBdr>
            <w:top w:val="none" w:sz="0" w:space="0" w:color="auto"/>
            <w:left w:val="none" w:sz="0" w:space="0" w:color="auto"/>
            <w:bottom w:val="none" w:sz="0" w:space="0" w:color="auto"/>
            <w:right w:val="none" w:sz="0" w:space="0" w:color="auto"/>
          </w:divBdr>
        </w:div>
        <w:div w:id="163975040">
          <w:marLeft w:val="547"/>
          <w:marRight w:val="0"/>
          <w:marTop w:val="154"/>
          <w:marBottom w:val="0"/>
          <w:divBdr>
            <w:top w:val="none" w:sz="0" w:space="0" w:color="auto"/>
            <w:left w:val="none" w:sz="0" w:space="0" w:color="auto"/>
            <w:bottom w:val="none" w:sz="0" w:space="0" w:color="auto"/>
            <w:right w:val="none" w:sz="0" w:space="0" w:color="auto"/>
          </w:divBdr>
        </w:div>
        <w:div w:id="766117013">
          <w:marLeft w:val="1267"/>
          <w:marRight w:val="0"/>
          <w:marTop w:val="154"/>
          <w:marBottom w:val="0"/>
          <w:divBdr>
            <w:top w:val="none" w:sz="0" w:space="0" w:color="auto"/>
            <w:left w:val="none" w:sz="0" w:space="0" w:color="auto"/>
            <w:bottom w:val="none" w:sz="0" w:space="0" w:color="auto"/>
            <w:right w:val="none" w:sz="0" w:space="0" w:color="auto"/>
          </w:divBdr>
        </w:div>
        <w:div w:id="886524948">
          <w:marLeft w:val="1886"/>
          <w:marRight w:val="0"/>
          <w:marTop w:val="134"/>
          <w:marBottom w:val="0"/>
          <w:divBdr>
            <w:top w:val="none" w:sz="0" w:space="0" w:color="auto"/>
            <w:left w:val="none" w:sz="0" w:space="0" w:color="auto"/>
            <w:bottom w:val="none" w:sz="0" w:space="0" w:color="auto"/>
            <w:right w:val="none" w:sz="0" w:space="0" w:color="auto"/>
          </w:divBdr>
        </w:div>
        <w:div w:id="818036325">
          <w:marLeft w:val="1886"/>
          <w:marRight w:val="0"/>
          <w:marTop w:val="134"/>
          <w:marBottom w:val="0"/>
          <w:divBdr>
            <w:top w:val="none" w:sz="0" w:space="0" w:color="auto"/>
            <w:left w:val="none" w:sz="0" w:space="0" w:color="auto"/>
            <w:bottom w:val="none" w:sz="0" w:space="0" w:color="auto"/>
            <w:right w:val="none" w:sz="0" w:space="0" w:color="auto"/>
          </w:divBdr>
        </w:div>
      </w:divsChild>
    </w:div>
    <w:div w:id="1249343096">
      <w:bodyDiv w:val="1"/>
      <w:marLeft w:val="0"/>
      <w:marRight w:val="0"/>
      <w:marTop w:val="0"/>
      <w:marBottom w:val="0"/>
      <w:divBdr>
        <w:top w:val="none" w:sz="0" w:space="0" w:color="auto"/>
        <w:left w:val="none" w:sz="0" w:space="0" w:color="auto"/>
        <w:bottom w:val="none" w:sz="0" w:space="0" w:color="auto"/>
        <w:right w:val="none" w:sz="0" w:space="0" w:color="auto"/>
      </w:divBdr>
      <w:divsChild>
        <w:div w:id="338702582">
          <w:marLeft w:val="547"/>
          <w:marRight w:val="0"/>
          <w:marTop w:val="154"/>
          <w:marBottom w:val="0"/>
          <w:divBdr>
            <w:top w:val="none" w:sz="0" w:space="0" w:color="auto"/>
            <w:left w:val="none" w:sz="0" w:space="0" w:color="auto"/>
            <w:bottom w:val="none" w:sz="0" w:space="0" w:color="auto"/>
            <w:right w:val="none" w:sz="0" w:space="0" w:color="auto"/>
          </w:divBdr>
        </w:div>
        <w:div w:id="941113110">
          <w:marLeft w:val="547"/>
          <w:marRight w:val="0"/>
          <w:marTop w:val="154"/>
          <w:marBottom w:val="0"/>
          <w:divBdr>
            <w:top w:val="none" w:sz="0" w:space="0" w:color="auto"/>
            <w:left w:val="none" w:sz="0" w:space="0" w:color="auto"/>
            <w:bottom w:val="none" w:sz="0" w:space="0" w:color="auto"/>
            <w:right w:val="none" w:sz="0" w:space="0" w:color="auto"/>
          </w:divBdr>
        </w:div>
        <w:div w:id="1921793830">
          <w:marLeft w:val="547"/>
          <w:marRight w:val="0"/>
          <w:marTop w:val="154"/>
          <w:marBottom w:val="0"/>
          <w:divBdr>
            <w:top w:val="none" w:sz="0" w:space="0" w:color="auto"/>
            <w:left w:val="none" w:sz="0" w:space="0" w:color="auto"/>
            <w:bottom w:val="none" w:sz="0" w:space="0" w:color="auto"/>
            <w:right w:val="none" w:sz="0" w:space="0" w:color="auto"/>
          </w:divBdr>
        </w:div>
      </w:divsChild>
    </w:div>
    <w:div w:id="1253398271">
      <w:bodyDiv w:val="1"/>
      <w:marLeft w:val="0"/>
      <w:marRight w:val="0"/>
      <w:marTop w:val="0"/>
      <w:marBottom w:val="0"/>
      <w:divBdr>
        <w:top w:val="none" w:sz="0" w:space="0" w:color="auto"/>
        <w:left w:val="none" w:sz="0" w:space="0" w:color="auto"/>
        <w:bottom w:val="none" w:sz="0" w:space="0" w:color="auto"/>
        <w:right w:val="none" w:sz="0" w:space="0" w:color="auto"/>
      </w:divBdr>
    </w:div>
    <w:div w:id="1254390903">
      <w:bodyDiv w:val="1"/>
      <w:marLeft w:val="0"/>
      <w:marRight w:val="0"/>
      <w:marTop w:val="0"/>
      <w:marBottom w:val="0"/>
      <w:divBdr>
        <w:top w:val="none" w:sz="0" w:space="0" w:color="auto"/>
        <w:left w:val="none" w:sz="0" w:space="0" w:color="auto"/>
        <w:bottom w:val="none" w:sz="0" w:space="0" w:color="auto"/>
        <w:right w:val="none" w:sz="0" w:space="0" w:color="auto"/>
      </w:divBdr>
    </w:div>
    <w:div w:id="1257401172">
      <w:bodyDiv w:val="1"/>
      <w:marLeft w:val="0"/>
      <w:marRight w:val="0"/>
      <w:marTop w:val="0"/>
      <w:marBottom w:val="0"/>
      <w:divBdr>
        <w:top w:val="none" w:sz="0" w:space="0" w:color="auto"/>
        <w:left w:val="none" w:sz="0" w:space="0" w:color="auto"/>
        <w:bottom w:val="none" w:sz="0" w:space="0" w:color="auto"/>
        <w:right w:val="none" w:sz="0" w:space="0" w:color="auto"/>
      </w:divBdr>
      <w:divsChild>
        <w:div w:id="2035225023">
          <w:marLeft w:val="547"/>
          <w:marRight w:val="0"/>
          <w:marTop w:val="134"/>
          <w:marBottom w:val="0"/>
          <w:divBdr>
            <w:top w:val="none" w:sz="0" w:space="0" w:color="auto"/>
            <w:left w:val="none" w:sz="0" w:space="0" w:color="auto"/>
            <w:bottom w:val="none" w:sz="0" w:space="0" w:color="auto"/>
            <w:right w:val="none" w:sz="0" w:space="0" w:color="auto"/>
          </w:divBdr>
        </w:div>
        <w:div w:id="1017538729">
          <w:marLeft w:val="547"/>
          <w:marRight w:val="0"/>
          <w:marTop w:val="134"/>
          <w:marBottom w:val="0"/>
          <w:divBdr>
            <w:top w:val="none" w:sz="0" w:space="0" w:color="auto"/>
            <w:left w:val="none" w:sz="0" w:space="0" w:color="auto"/>
            <w:bottom w:val="none" w:sz="0" w:space="0" w:color="auto"/>
            <w:right w:val="none" w:sz="0" w:space="0" w:color="auto"/>
          </w:divBdr>
        </w:div>
      </w:divsChild>
    </w:div>
    <w:div w:id="1258438692">
      <w:bodyDiv w:val="1"/>
      <w:marLeft w:val="0"/>
      <w:marRight w:val="0"/>
      <w:marTop w:val="0"/>
      <w:marBottom w:val="0"/>
      <w:divBdr>
        <w:top w:val="none" w:sz="0" w:space="0" w:color="auto"/>
        <w:left w:val="none" w:sz="0" w:space="0" w:color="auto"/>
        <w:bottom w:val="none" w:sz="0" w:space="0" w:color="auto"/>
        <w:right w:val="none" w:sz="0" w:space="0" w:color="auto"/>
      </w:divBdr>
      <w:divsChild>
        <w:div w:id="316154835">
          <w:marLeft w:val="706"/>
          <w:marRight w:val="0"/>
          <w:marTop w:val="106"/>
          <w:marBottom w:val="0"/>
          <w:divBdr>
            <w:top w:val="none" w:sz="0" w:space="0" w:color="auto"/>
            <w:left w:val="none" w:sz="0" w:space="0" w:color="auto"/>
            <w:bottom w:val="none" w:sz="0" w:space="0" w:color="auto"/>
            <w:right w:val="none" w:sz="0" w:space="0" w:color="auto"/>
          </w:divBdr>
        </w:div>
        <w:div w:id="910888806">
          <w:marLeft w:val="706"/>
          <w:marRight w:val="0"/>
          <w:marTop w:val="106"/>
          <w:marBottom w:val="0"/>
          <w:divBdr>
            <w:top w:val="none" w:sz="0" w:space="0" w:color="auto"/>
            <w:left w:val="none" w:sz="0" w:space="0" w:color="auto"/>
            <w:bottom w:val="none" w:sz="0" w:space="0" w:color="auto"/>
            <w:right w:val="none" w:sz="0" w:space="0" w:color="auto"/>
          </w:divBdr>
        </w:div>
      </w:divsChild>
    </w:div>
    <w:div w:id="1258714594">
      <w:bodyDiv w:val="1"/>
      <w:marLeft w:val="0"/>
      <w:marRight w:val="0"/>
      <w:marTop w:val="0"/>
      <w:marBottom w:val="0"/>
      <w:divBdr>
        <w:top w:val="none" w:sz="0" w:space="0" w:color="auto"/>
        <w:left w:val="none" w:sz="0" w:space="0" w:color="auto"/>
        <w:bottom w:val="none" w:sz="0" w:space="0" w:color="auto"/>
        <w:right w:val="none" w:sz="0" w:space="0" w:color="auto"/>
      </w:divBdr>
      <w:divsChild>
        <w:div w:id="1037121585">
          <w:marLeft w:val="1166"/>
          <w:marRight w:val="0"/>
          <w:marTop w:val="134"/>
          <w:marBottom w:val="0"/>
          <w:divBdr>
            <w:top w:val="none" w:sz="0" w:space="0" w:color="auto"/>
            <w:left w:val="none" w:sz="0" w:space="0" w:color="auto"/>
            <w:bottom w:val="none" w:sz="0" w:space="0" w:color="auto"/>
            <w:right w:val="none" w:sz="0" w:space="0" w:color="auto"/>
          </w:divBdr>
        </w:div>
        <w:div w:id="1950551509">
          <w:marLeft w:val="1166"/>
          <w:marRight w:val="0"/>
          <w:marTop w:val="134"/>
          <w:marBottom w:val="0"/>
          <w:divBdr>
            <w:top w:val="none" w:sz="0" w:space="0" w:color="auto"/>
            <w:left w:val="none" w:sz="0" w:space="0" w:color="auto"/>
            <w:bottom w:val="none" w:sz="0" w:space="0" w:color="auto"/>
            <w:right w:val="none" w:sz="0" w:space="0" w:color="auto"/>
          </w:divBdr>
        </w:div>
        <w:div w:id="344094454">
          <w:marLeft w:val="1166"/>
          <w:marRight w:val="0"/>
          <w:marTop w:val="134"/>
          <w:marBottom w:val="0"/>
          <w:divBdr>
            <w:top w:val="none" w:sz="0" w:space="0" w:color="auto"/>
            <w:left w:val="none" w:sz="0" w:space="0" w:color="auto"/>
            <w:bottom w:val="none" w:sz="0" w:space="0" w:color="auto"/>
            <w:right w:val="none" w:sz="0" w:space="0" w:color="auto"/>
          </w:divBdr>
        </w:div>
        <w:div w:id="1476218497">
          <w:marLeft w:val="1166"/>
          <w:marRight w:val="0"/>
          <w:marTop w:val="134"/>
          <w:marBottom w:val="0"/>
          <w:divBdr>
            <w:top w:val="none" w:sz="0" w:space="0" w:color="auto"/>
            <w:left w:val="none" w:sz="0" w:space="0" w:color="auto"/>
            <w:bottom w:val="none" w:sz="0" w:space="0" w:color="auto"/>
            <w:right w:val="none" w:sz="0" w:space="0" w:color="auto"/>
          </w:divBdr>
        </w:div>
      </w:divsChild>
    </w:div>
    <w:div w:id="1271935971">
      <w:bodyDiv w:val="1"/>
      <w:marLeft w:val="0"/>
      <w:marRight w:val="0"/>
      <w:marTop w:val="0"/>
      <w:marBottom w:val="0"/>
      <w:divBdr>
        <w:top w:val="none" w:sz="0" w:space="0" w:color="auto"/>
        <w:left w:val="none" w:sz="0" w:space="0" w:color="auto"/>
        <w:bottom w:val="none" w:sz="0" w:space="0" w:color="auto"/>
        <w:right w:val="none" w:sz="0" w:space="0" w:color="auto"/>
      </w:divBdr>
    </w:div>
    <w:div w:id="1273629661">
      <w:bodyDiv w:val="1"/>
      <w:marLeft w:val="0"/>
      <w:marRight w:val="0"/>
      <w:marTop w:val="0"/>
      <w:marBottom w:val="0"/>
      <w:divBdr>
        <w:top w:val="none" w:sz="0" w:space="0" w:color="auto"/>
        <w:left w:val="none" w:sz="0" w:space="0" w:color="auto"/>
        <w:bottom w:val="none" w:sz="0" w:space="0" w:color="auto"/>
        <w:right w:val="none" w:sz="0" w:space="0" w:color="auto"/>
      </w:divBdr>
    </w:div>
    <w:div w:id="1274366974">
      <w:bodyDiv w:val="1"/>
      <w:marLeft w:val="0"/>
      <w:marRight w:val="0"/>
      <w:marTop w:val="0"/>
      <w:marBottom w:val="0"/>
      <w:divBdr>
        <w:top w:val="none" w:sz="0" w:space="0" w:color="auto"/>
        <w:left w:val="none" w:sz="0" w:space="0" w:color="auto"/>
        <w:bottom w:val="none" w:sz="0" w:space="0" w:color="auto"/>
        <w:right w:val="none" w:sz="0" w:space="0" w:color="auto"/>
      </w:divBdr>
      <w:divsChild>
        <w:div w:id="1884714332">
          <w:marLeft w:val="547"/>
          <w:marRight w:val="0"/>
          <w:marTop w:val="96"/>
          <w:marBottom w:val="240"/>
          <w:divBdr>
            <w:top w:val="none" w:sz="0" w:space="0" w:color="auto"/>
            <w:left w:val="none" w:sz="0" w:space="0" w:color="auto"/>
            <w:bottom w:val="none" w:sz="0" w:space="0" w:color="auto"/>
            <w:right w:val="none" w:sz="0" w:space="0" w:color="auto"/>
          </w:divBdr>
        </w:div>
        <w:div w:id="1821072511">
          <w:marLeft w:val="547"/>
          <w:marRight w:val="0"/>
          <w:marTop w:val="96"/>
          <w:marBottom w:val="240"/>
          <w:divBdr>
            <w:top w:val="none" w:sz="0" w:space="0" w:color="auto"/>
            <w:left w:val="none" w:sz="0" w:space="0" w:color="auto"/>
            <w:bottom w:val="none" w:sz="0" w:space="0" w:color="auto"/>
            <w:right w:val="none" w:sz="0" w:space="0" w:color="auto"/>
          </w:divBdr>
        </w:div>
        <w:div w:id="1459956871">
          <w:marLeft w:val="547"/>
          <w:marRight w:val="0"/>
          <w:marTop w:val="96"/>
          <w:marBottom w:val="0"/>
          <w:divBdr>
            <w:top w:val="none" w:sz="0" w:space="0" w:color="auto"/>
            <w:left w:val="none" w:sz="0" w:space="0" w:color="auto"/>
            <w:bottom w:val="none" w:sz="0" w:space="0" w:color="auto"/>
            <w:right w:val="none" w:sz="0" w:space="0" w:color="auto"/>
          </w:divBdr>
        </w:div>
      </w:divsChild>
    </w:div>
    <w:div w:id="1276064424">
      <w:bodyDiv w:val="1"/>
      <w:marLeft w:val="0"/>
      <w:marRight w:val="0"/>
      <w:marTop w:val="0"/>
      <w:marBottom w:val="0"/>
      <w:divBdr>
        <w:top w:val="none" w:sz="0" w:space="0" w:color="auto"/>
        <w:left w:val="none" w:sz="0" w:space="0" w:color="auto"/>
        <w:bottom w:val="none" w:sz="0" w:space="0" w:color="auto"/>
        <w:right w:val="none" w:sz="0" w:space="0" w:color="auto"/>
      </w:divBdr>
      <w:divsChild>
        <w:div w:id="1751461351">
          <w:marLeft w:val="547"/>
          <w:marRight w:val="0"/>
          <w:marTop w:val="154"/>
          <w:marBottom w:val="0"/>
          <w:divBdr>
            <w:top w:val="none" w:sz="0" w:space="0" w:color="auto"/>
            <w:left w:val="none" w:sz="0" w:space="0" w:color="auto"/>
            <w:bottom w:val="none" w:sz="0" w:space="0" w:color="auto"/>
            <w:right w:val="none" w:sz="0" w:space="0" w:color="auto"/>
          </w:divBdr>
        </w:div>
        <w:div w:id="1412124240">
          <w:marLeft w:val="547"/>
          <w:marRight w:val="0"/>
          <w:marTop w:val="154"/>
          <w:marBottom w:val="0"/>
          <w:divBdr>
            <w:top w:val="none" w:sz="0" w:space="0" w:color="auto"/>
            <w:left w:val="none" w:sz="0" w:space="0" w:color="auto"/>
            <w:bottom w:val="none" w:sz="0" w:space="0" w:color="auto"/>
            <w:right w:val="none" w:sz="0" w:space="0" w:color="auto"/>
          </w:divBdr>
        </w:div>
        <w:div w:id="1094472837">
          <w:marLeft w:val="547"/>
          <w:marRight w:val="0"/>
          <w:marTop w:val="154"/>
          <w:marBottom w:val="0"/>
          <w:divBdr>
            <w:top w:val="none" w:sz="0" w:space="0" w:color="auto"/>
            <w:left w:val="none" w:sz="0" w:space="0" w:color="auto"/>
            <w:bottom w:val="none" w:sz="0" w:space="0" w:color="auto"/>
            <w:right w:val="none" w:sz="0" w:space="0" w:color="auto"/>
          </w:divBdr>
        </w:div>
        <w:div w:id="1876233323">
          <w:marLeft w:val="1166"/>
          <w:marRight w:val="0"/>
          <w:marTop w:val="134"/>
          <w:marBottom w:val="0"/>
          <w:divBdr>
            <w:top w:val="none" w:sz="0" w:space="0" w:color="auto"/>
            <w:left w:val="none" w:sz="0" w:space="0" w:color="auto"/>
            <w:bottom w:val="none" w:sz="0" w:space="0" w:color="auto"/>
            <w:right w:val="none" w:sz="0" w:space="0" w:color="auto"/>
          </w:divBdr>
        </w:div>
        <w:div w:id="1007252874">
          <w:marLeft w:val="1166"/>
          <w:marRight w:val="0"/>
          <w:marTop w:val="134"/>
          <w:marBottom w:val="0"/>
          <w:divBdr>
            <w:top w:val="none" w:sz="0" w:space="0" w:color="auto"/>
            <w:left w:val="none" w:sz="0" w:space="0" w:color="auto"/>
            <w:bottom w:val="none" w:sz="0" w:space="0" w:color="auto"/>
            <w:right w:val="none" w:sz="0" w:space="0" w:color="auto"/>
          </w:divBdr>
        </w:div>
      </w:divsChild>
    </w:div>
    <w:div w:id="1279029026">
      <w:bodyDiv w:val="1"/>
      <w:marLeft w:val="0"/>
      <w:marRight w:val="0"/>
      <w:marTop w:val="0"/>
      <w:marBottom w:val="0"/>
      <w:divBdr>
        <w:top w:val="none" w:sz="0" w:space="0" w:color="auto"/>
        <w:left w:val="none" w:sz="0" w:space="0" w:color="auto"/>
        <w:bottom w:val="none" w:sz="0" w:space="0" w:color="auto"/>
        <w:right w:val="none" w:sz="0" w:space="0" w:color="auto"/>
      </w:divBdr>
    </w:div>
    <w:div w:id="1281574737">
      <w:bodyDiv w:val="1"/>
      <w:marLeft w:val="0"/>
      <w:marRight w:val="0"/>
      <w:marTop w:val="0"/>
      <w:marBottom w:val="0"/>
      <w:divBdr>
        <w:top w:val="none" w:sz="0" w:space="0" w:color="auto"/>
        <w:left w:val="none" w:sz="0" w:space="0" w:color="auto"/>
        <w:bottom w:val="none" w:sz="0" w:space="0" w:color="auto"/>
        <w:right w:val="none" w:sz="0" w:space="0" w:color="auto"/>
      </w:divBdr>
    </w:div>
    <w:div w:id="1288778634">
      <w:bodyDiv w:val="1"/>
      <w:marLeft w:val="0"/>
      <w:marRight w:val="0"/>
      <w:marTop w:val="0"/>
      <w:marBottom w:val="0"/>
      <w:divBdr>
        <w:top w:val="none" w:sz="0" w:space="0" w:color="auto"/>
        <w:left w:val="none" w:sz="0" w:space="0" w:color="auto"/>
        <w:bottom w:val="none" w:sz="0" w:space="0" w:color="auto"/>
        <w:right w:val="none" w:sz="0" w:space="0" w:color="auto"/>
      </w:divBdr>
    </w:div>
    <w:div w:id="1290014308">
      <w:bodyDiv w:val="1"/>
      <w:marLeft w:val="0"/>
      <w:marRight w:val="0"/>
      <w:marTop w:val="0"/>
      <w:marBottom w:val="0"/>
      <w:divBdr>
        <w:top w:val="none" w:sz="0" w:space="0" w:color="auto"/>
        <w:left w:val="none" w:sz="0" w:space="0" w:color="auto"/>
        <w:bottom w:val="none" w:sz="0" w:space="0" w:color="auto"/>
        <w:right w:val="none" w:sz="0" w:space="0" w:color="auto"/>
      </w:divBdr>
      <w:divsChild>
        <w:div w:id="1761758998">
          <w:marLeft w:val="547"/>
          <w:marRight w:val="0"/>
          <w:marTop w:val="130"/>
          <w:marBottom w:val="0"/>
          <w:divBdr>
            <w:top w:val="none" w:sz="0" w:space="0" w:color="auto"/>
            <w:left w:val="none" w:sz="0" w:space="0" w:color="auto"/>
            <w:bottom w:val="none" w:sz="0" w:space="0" w:color="auto"/>
            <w:right w:val="none" w:sz="0" w:space="0" w:color="auto"/>
          </w:divBdr>
        </w:div>
        <w:div w:id="2115517614">
          <w:marLeft w:val="547"/>
          <w:marRight w:val="0"/>
          <w:marTop w:val="130"/>
          <w:marBottom w:val="0"/>
          <w:divBdr>
            <w:top w:val="none" w:sz="0" w:space="0" w:color="auto"/>
            <w:left w:val="none" w:sz="0" w:space="0" w:color="auto"/>
            <w:bottom w:val="none" w:sz="0" w:space="0" w:color="auto"/>
            <w:right w:val="none" w:sz="0" w:space="0" w:color="auto"/>
          </w:divBdr>
        </w:div>
        <w:div w:id="80688616">
          <w:marLeft w:val="547"/>
          <w:marRight w:val="0"/>
          <w:marTop w:val="130"/>
          <w:marBottom w:val="0"/>
          <w:divBdr>
            <w:top w:val="none" w:sz="0" w:space="0" w:color="auto"/>
            <w:left w:val="none" w:sz="0" w:space="0" w:color="auto"/>
            <w:bottom w:val="none" w:sz="0" w:space="0" w:color="auto"/>
            <w:right w:val="none" w:sz="0" w:space="0" w:color="auto"/>
          </w:divBdr>
        </w:div>
        <w:div w:id="2101098695">
          <w:marLeft w:val="547"/>
          <w:marRight w:val="0"/>
          <w:marTop w:val="130"/>
          <w:marBottom w:val="0"/>
          <w:divBdr>
            <w:top w:val="none" w:sz="0" w:space="0" w:color="auto"/>
            <w:left w:val="none" w:sz="0" w:space="0" w:color="auto"/>
            <w:bottom w:val="none" w:sz="0" w:space="0" w:color="auto"/>
            <w:right w:val="none" w:sz="0" w:space="0" w:color="auto"/>
          </w:divBdr>
        </w:div>
        <w:div w:id="392697044">
          <w:marLeft w:val="547"/>
          <w:marRight w:val="0"/>
          <w:marTop w:val="130"/>
          <w:marBottom w:val="0"/>
          <w:divBdr>
            <w:top w:val="none" w:sz="0" w:space="0" w:color="auto"/>
            <w:left w:val="none" w:sz="0" w:space="0" w:color="auto"/>
            <w:bottom w:val="none" w:sz="0" w:space="0" w:color="auto"/>
            <w:right w:val="none" w:sz="0" w:space="0" w:color="auto"/>
          </w:divBdr>
        </w:div>
        <w:div w:id="1327785549">
          <w:marLeft w:val="547"/>
          <w:marRight w:val="0"/>
          <w:marTop w:val="130"/>
          <w:marBottom w:val="0"/>
          <w:divBdr>
            <w:top w:val="none" w:sz="0" w:space="0" w:color="auto"/>
            <w:left w:val="none" w:sz="0" w:space="0" w:color="auto"/>
            <w:bottom w:val="none" w:sz="0" w:space="0" w:color="auto"/>
            <w:right w:val="none" w:sz="0" w:space="0" w:color="auto"/>
          </w:divBdr>
        </w:div>
      </w:divsChild>
    </w:div>
    <w:div w:id="1291087903">
      <w:bodyDiv w:val="1"/>
      <w:marLeft w:val="0"/>
      <w:marRight w:val="0"/>
      <w:marTop w:val="0"/>
      <w:marBottom w:val="0"/>
      <w:divBdr>
        <w:top w:val="none" w:sz="0" w:space="0" w:color="auto"/>
        <w:left w:val="none" w:sz="0" w:space="0" w:color="auto"/>
        <w:bottom w:val="none" w:sz="0" w:space="0" w:color="auto"/>
        <w:right w:val="none" w:sz="0" w:space="0" w:color="auto"/>
      </w:divBdr>
      <w:divsChild>
        <w:div w:id="364909924">
          <w:marLeft w:val="547"/>
          <w:marRight w:val="0"/>
          <w:marTop w:val="115"/>
          <w:marBottom w:val="0"/>
          <w:divBdr>
            <w:top w:val="none" w:sz="0" w:space="0" w:color="auto"/>
            <w:left w:val="none" w:sz="0" w:space="0" w:color="auto"/>
            <w:bottom w:val="none" w:sz="0" w:space="0" w:color="auto"/>
            <w:right w:val="none" w:sz="0" w:space="0" w:color="auto"/>
          </w:divBdr>
        </w:div>
        <w:div w:id="2032146763">
          <w:marLeft w:val="547"/>
          <w:marRight w:val="0"/>
          <w:marTop w:val="115"/>
          <w:marBottom w:val="0"/>
          <w:divBdr>
            <w:top w:val="none" w:sz="0" w:space="0" w:color="auto"/>
            <w:left w:val="none" w:sz="0" w:space="0" w:color="auto"/>
            <w:bottom w:val="none" w:sz="0" w:space="0" w:color="auto"/>
            <w:right w:val="none" w:sz="0" w:space="0" w:color="auto"/>
          </w:divBdr>
        </w:div>
        <w:div w:id="1237982252">
          <w:marLeft w:val="547"/>
          <w:marRight w:val="0"/>
          <w:marTop w:val="115"/>
          <w:marBottom w:val="0"/>
          <w:divBdr>
            <w:top w:val="none" w:sz="0" w:space="0" w:color="auto"/>
            <w:left w:val="none" w:sz="0" w:space="0" w:color="auto"/>
            <w:bottom w:val="none" w:sz="0" w:space="0" w:color="auto"/>
            <w:right w:val="none" w:sz="0" w:space="0" w:color="auto"/>
          </w:divBdr>
        </w:div>
      </w:divsChild>
    </w:div>
    <w:div w:id="1292399587">
      <w:bodyDiv w:val="1"/>
      <w:marLeft w:val="0"/>
      <w:marRight w:val="0"/>
      <w:marTop w:val="0"/>
      <w:marBottom w:val="0"/>
      <w:divBdr>
        <w:top w:val="none" w:sz="0" w:space="0" w:color="auto"/>
        <w:left w:val="none" w:sz="0" w:space="0" w:color="auto"/>
        <w:bottom w:val="none" w:sz="0" w:space="0" w:color="auto"/>
        <w:right w:val="none" w:sz="0" w:space="0" w:color="auto"/>
      </w:divBdr>
    </w:div>
    <w:div w:id="1298951400">
      <w:bodyDiv w:val="1"/>
      <w:marLeft w:val="0"/>
      <w:marRight w:val="0"/>
      <w:marTop w:val="0"/>
      <w:marBottom w:val="0"/>
      <w:divBdr>
        <w:top w:val="none" w:sz="0" w:space="0" w:color="auto"/>
        <w:left w:val="none" w:sz="0" w:space="0" w:color="auto"/>
        <w:bottom w:val="none" w:sz="0" w:space="0" w:color="auto"/>
        <w:right w:val="none" w:sz="0" w:space="0" w:color="auto"/>
      </w:divBdr>
    </w:div>
    <w:div w:id="1300067872">
      <w:bodyDiv w:val="1"/>
      <w:marLeft w:val="0"/>
      <w:marRight w:val="0"/>
      <w:marTop w:val="0"/>
      <w:marBottom w:val="0"/>
      <w:divBdr>
        <w:top w:val="none" w:sz="0" w:space="0" w:color="auto"/>
        <w:left w:val="none" w:sz="0" w:space="0" w:color="auto"/>
        <w:bottom w:val="none" w:sz="0" w:space="0" w:color="auto"/>
        <w:right w:val="none" w:sz="0" w:space="0" w:color="auto"/>
      </w:divBdr>
    </w:div>
    <w:div w:id="1307011397">
      <w:bodyDiv w:val="1"/>
      <w:marLeft w:val="0"/>
      <w:marRight w:val="0"/>
      <w:marTop w:val="0"/>
      <w:marBottom w:val="0"/>
      <w:divBdr>
        <w:top w:val="none" w:sz="0" w:space="0" w:color="auto"/>
        <w:left w:val="none" w:sz="0" w:space="0" w:color="auto"/>
        <w:bottom w:val="none" w:sz="0" w:space="0" w:color="auto"/>
        <w:right w:val="none" w:sz="0" w:space="0" w:color="auto"/>
      </w:divBdr>
    </w:div>
    <w:div w:id="1307931220">
      <w:bodyDiv w:val="1"/>
      <w:marLeft w:val="0"/>
      <w:marRight w:val="0"/>
      <w:marTop w:val="0"/>
      <w:marBottom w:val="0"/>
      <w:divBdr>
        <w:top w:val="none" w:sz="0" w:space="0" w:color="auto"/>
        <w:left w:val="none" w:sz="0" w:space="0" w:color="auto"/>
        <w:bottom w:val="none" w:sz="0" w:space="0" w:color="auto"/>
        <w:right w:val="none" w:sz="0" w:space="0" w:color="auto"/>
      </w:divBdr>
    </w:div>
    <w:div w:id="1309017532">
      <w:bodyDiv w:val="1"/>
      <w:marLeft w:val="0"/>
      <w:marRight w:val="0"/>
      <w:marTop w:val="0"/>
      <w:marBottom w:val="0"/>
      <w:divBdr>
        <w:top w:val="none" w:sz="0" w:space="0" w:color="auto"/>
        <w:left w:val="none" w:sz="0" w:space="0" w:color="auto"/>
        <w:bottom w:val="none" w:sz="0" w:space="0" w:color="auto"/>
        <w:right w:val="none" w:sz="0" w:space="0" w:color="auto"/>
      </w:divBdr>
    </w:div>
    <w:div w:id="1312103356">
      <w:bodyDiv w:val="1"/>
      <w:marLeft w:val="0"/>
      <w:marRight w:val="0"/>
      <w:marTop w:val="0"/>
      <w:marBottom w:val="0"/>
      <w:divBdr>
        <w:top w:val="none" w:sz="0" w:space="0" w:color="auto"/>
        <w:left w:val="none" w:sz="0" w:space="0" w:color="auto"/>
        <w:bottom w:val="none" w:sz="0" w:space="0" w:color="auto"/>
        <w:right w:val="none" w:sz="0" w:space="0" w:color="auto"/>
      </w:divBdr>
      <w:divsChild>
        <w:div w:id="38556692">
          <w:marLeft w:val="1166"/>
          <w:marRight w:val="0"/>
          <w:marTop w:val="134"/>
          <w:marBottom w:val="0"/>
          <w:divBdr>
            <w:top w:val="none" w:sz="0" w:space="0" w:color="auto"/>
            <w:left w:val="none" w:sz="0" w:space="0" w:color="auto"/>
            <w:bottom w:val="none" w:sz="0" w:space="0" w:color="auto"/>
            <w:right w:val="none" w:sz="0" w:space="0" w:color="auto"/>
          </w:divBdr>
        </w:div>
        <w:div w:id="128475830">
          <w:marLeft w:val="547"/>
          <w:marRight w:val="0"/>
          <w:marTop w:val="134"/>
          <w:marBottom w:val="0"/>
          <w:divBdr>
            <w:top w:val="none" w:sz="0" w:space="0" w:color="auto"/>
            <w:left w:val="none" w:sz="0" w:space="0" w:color="auto"/>
            <w:bottom w:val="none" w:sz="0" w:space="0" w:color="auto"/>
            <w:right w:val="none" w:sz="0" w:space="0" w:color="auto"/>
          </w:divBdr>
        </w:div>
        <w:div w:id="524027450">
          <w:marLeft w:val="547"/>
          <w:marRight w:val="0"/>
          <w:marTop w:val="134"/>
          <w:marBottom w:val="0"/>
          <w:divBdr>
            <w:top w:val="none" w:sz="0" w:space="0" w:color="auto"/>
            <w:left w:val="none" w:sz="0" w:space="0" w:color="auto"/>
            <w:bottom w:val="none" w:sz="0" w:space="0" w:color="auto"/>
            <w:right w:val="none" w:sz="0" w:space="0" w:color="auto"/>
          </w:divBdr>
        </w:div>
        <w:div w:id="690957472">
          <w:marLeft w:val="547"/>
          <w:marRight w:val="0"/>
          <w:marTop w:val="134"/>
          <w:marBottom w:val="0"/>
          <w:divBdr>
            <w:top w:val="none" w:sz="0" w:space="0" w:color="auto"/>
            <w:left w:val="none" w:sz="0" w:space="0" w:color="auto"/>
            <w:bottom w:val="none" w:sz="0" w:space="0" w:color="auto"/>
            <w:right w:val="none" w:sz="0" w:space="0" w:color="auto"/>
          </w:divBdr>
        </w:div>
        <w:div w:id="1113788817">
          <w:marLeft w:val="547"/>
          <w:marRight w:val="0"/>
          <w:marTop w:val="134"/>
          <w:marBottom w:val="0"/>
          <w:divBdr>
            <w:top w:val="none" w:sz="0" w:space="0" w:color="auto"/>
            <w:left w:val="none" w:sz="0" w:space="0" w:color="auto"/>
            <w:bottom w:val="none" w:sz="0" w:space="0" w:color="auto"/>
            <w:right w:val="none" w:sz="0" w:space="0" w:color="auto"/>
          </w:divBdr>
        </w:div>
        <w:div w:id="1312834826">
          <w:marLeft w:val="547"/>
          <w:marRight w:val="0"/>
          <w:marTop w:val="134"/>
          <w:marBottom w:val="0"/>
          <w:divBdr>
            <w:top w:val="none" w:sz="0" w:space="0" w:color="auto"/>
            <w:left w:val="none" w:sz="0" w:space="0" w:color="auto"/>
            <w:bottom w:val="none" w:sz="0" w:space="0" w:color="auto"/>
            <w:right w:val="none" w:sz="0" w:space="0" w:color="auto"/>
          </w:divBdr>
        </w:div>
        <w:div w:id="1458569574">
          <w:marLeft w:val="547"/>
          <w:marRight w:val="0"/>
          <w:marTop w:val="134"/>
          <w:marBottom w:val="0"/>
          <w:divBdr>
            <w:top w:val="none" w:sz="0" w:space="0" w:color="auto"/>
            <w:left w:val="none" w:sz="0" w:space="0" w:color="auto"/>
            <w:bottom w:val="none" w:sz="0" w:space="0" w:color="auto"/>
            <w:right w:val="none" w:sz="0" w:space="0" w:color="auto"/>
          </w:divBdr>
        </w:div>
        <w:div w:id="1873616480">
          <w:marLeft w:val="1166"/>
          <w:marRight w:val="0"/>
          <w:marTop w:val="134"/>
          <w:marBottom w:val="0"/>
          <w:divBdr>
            <w:top w:val="none" w:sz="0" w:space="0" w:color="auto"/>
            <w:left w:val="none" w:sz="0" w:space="0" w:color="auto"/>
            <w:bottom w:val="none" w:sz="0" w:space="0" w:color="auto"/>
            <w:right w:val="none" w:sz="0" w:space="0" w:color="auto"/>
          </w:divBdr>
        </w:div>
        <w:div w:id="1875119010">
          <w:marLeft w:val="547"/>
          <w:marRight w:val="0"/>
          <w:marTop w:val="134"/>
          <w:marBottom w:val="0"/>
          <w:divBdr>
            <w:top w:val="none" w:sz="0" w:space="0" w:color="auto"/>
            <w:left w:val="none" w:sz="0" w:space="0" w:color="auto"/>
            <w:bottom w:val="none" w:sz="0" w:space="0" w:color="auto"/>
            <w:right w:val="none" w:sz="0" w:space="0" w:color="auto"/>
          </w:divBdr>
        </w:div>
      </w:divsChild>
    </w:div>
    <w:div w:id="1312250352">
      <w:bodyDiv w:val="1"/>
      <w:marLeft w:val="0"/>
      <w:marRight w:val="0"/>
      <w:marTop w:val="0"/>
      <w:marBottom w:val="0"/>
      <w:divBdr>
        <w:top w:val="none" w:sz="0" w:space="0" w:color="auto"/>
        <w:left w:val="none" w:sz="0" w:space="0" w:color="auto"/>
        <w:bottom w:val="none" w:sz="0" w:space="0" w:color="auto"/>
        <w:right w:val="none" w:sz="0" w:space="0" w:color="auto"/>
      </w:divBdr>
    </w:div>
    <w:div w:id="1313407867">
      <w:bodyDiv w:val="1"/>
      <w:marLeft w:val="0"/>
      <w:marRight w:val="0"/>
      <w:marTop w:val="0"/>
      <w:marBottom w:val="0"/>
      <w:divBdr>
        <w:top w:val="none" w:sz="0" w:space="0" w:color="auto"/>
        <w:left w:val="none" w:sz="0" w:space="0" w:color="auto"/>
        <w:bottom w:val="none" w:sz="0" w:space="0" w:color="auto"/>
        <w:right w:val="none" w:sz="0" w:space="0" w:color="auto"/>
      </w:divBdr>
      <w:divsChild>
        <w:div w:id="1244727018">
          <w:marLeft w:val="547"/>
          <w:marRight w:val="0"/>
          <w:marTop w:val="154"/>
          <w:marBottom w:val="120"/>
          <w:divBdr>
            <w:top w:val="none" w:sz="0" w:space="0" w:color="auto"/>
            <w:left w:val="none" w:sz="0" w:space="0" w:color="auto"/>
            <w:bottom w:val="none" w:sz="0" w:space="0" w:color="auto"/>
            <w:right w:val="none" w:sz="0" w:space="0" w:color="auto"/>
          </w:divBdr>
        </w:div>
        <w:div w:id="885457728">
          <w:marLeft w:val="1166"/>
          <w:marRight w:val="0"/>
          <w:marTop w:val="134"/>
          <w:marBottom w:val="0"/>
          <w:divBdr>
            <w:top w:val="none" w:sz="0" w:space="0" w:color="auto"/>
            <w:left w:val="none" w:sz="0" w:space="0" w:color="auto"/>
            <w:bottom w:val="none" w:sz="0" w:space="0" w:color="auto"/>
            <w:right w:val="none" w:sz="0" w:space="0" w:color="auto"/>
          </w:divBdr>
        </w:div>
        <w:div w:id="179904336">
          <w:marLeft w:val="1166"/>
          <w:marRight w:val="0"/>
          <w:marTop w:val="134"/>
          <w:marBottom w:val="0"/>
          <w:divBdr>
            <w:top w:val="none" w:sz="0" w:space="0" w:color="auto"/>
            <w:left w:val="none" w:sz="0" w:space="0" w:color="auto"/>
            <w:bottom w:val="none" w:sz="0" w:space="0" w:color="auto"/>
            <w:right w:val="none" w:sz="0" w:space="0" w:color="auto"/>
          </w:divBdr>
        </w:div>
        <w:div w:id="1964581495">
          <w:marLeft w:val="1166"/>
          <w:marRight w:val="0"/>
          <w:marTop w:val="134"/>
          <w:marBottom w:val="0"/>
          <w:divBdr>
            <w:top w:val="none" w:sz="0" w:space="0" w:color="auto"/>
            <w:left w:val="none" w:sz="0" w:space="0" w:color="auto"/>
            <w:bottom w:val="none" w:sz="0" w:space="0" w:color="auto"/>
            <w:right w:val="none" w:sz="0" w:space="0" w:color="auto"/>
          </w:divBdr>
        </w:div>
        <w:div w:id="127935743">
          <w:marLeft w:val="1166"/>
          <w:marRight w:val="0"/>
          <w:marTop w:val="134"/>
          <w:marBottom w:val="0"/>
          <w:divBdr>
            <w:top w:val="none" w:sz="0" w:space="0" w:color="auto"/>
            <w:left w:val="none" w:sz="0" w:space="0" w:color="auto"/>
            <w:bottom w:val="none" w:sz="0" w:space="0" w:color="auto"/>
            <w:right w:val="none" w:sz="0" w:space="0" w:color="auto"/>
          </w:divBdr>
        </w:div>
        <w:div w:id="860245943">
          <w:marLeft w:val="1166"/>
          <w:marRight w:val="0"/>
          <w:marTop w:val="134"/>
          <w:marBottom w:val="0"/>
          <w:divBdr>
            <w:top w:val="none" w:sz="0" w:space="0" w:color="auto"/>
            <w:left w:val="none" w:sz="0" w:space="0" w:color="auto"/>
            <w:bottom w:val="none" w:sz="0" w:space="0" w:color="auto"/>
            <w:right w:val="none" w:sz="0" w:space="0" w:color="auto"/>
          </w:divBdr>
        </w:div>
      </w:divsChild>
    </w:div>
    <w:div w:id="1315917207">
      <w:bodyDiv w:val="1"/>
      <w:marLeft w:val="0"/>
      <w:marRight w:val="0"/>
      <w:marTop w:val="0"/>
      <w:marBottom w:val="0"/>
      <w:divBdr>
        <w:top w:val="none" w:sz="0" w:space="0" w:color="auto"/>
        <w:left w:val="none" w:sz="0" w:space="0" w:color="auto"/>
        <w:bottom w:val="none" w:sz="0" w:space="0" w:color="auto"/>
        <w:right w:val="none" w:sz="0" w:space="0" w:color="auto"/>
      </w:divBdr>
    </w:div>
    <w:div w:id="1323243981">
      <w:bodyDiv w:val="1"/>
      <w:marLeft w:val="0"/>
      <w:marRight w:val="0"/>
      <w:marTop w:val="0"/>
      <w:marBottom w:val="0"/>
      <w:divBdr>
        <w:top w:val="none" w:sz="0" w:space="0" w:color="auto"/>
        <w:left w:val="none" w:sz="0" w:space="0" w:color="auto"/>
        <w:bottom w:val="none" w:sz="0" w:space="0" w:color="auto"/>
        <w:right w:val="none" w:sz="0" w:space="0" w:color="auto"/>
      </w:divBdr>
    </w:div>
    <w:div w:id="1323923417">
      <w:bodyDiv w:val="1"/>
      <w:marLeft w:val="0"/>
      <w:marRight w:val="0"/>
      <w:marTop w:val="0"/>
      <w:marBottom w:val="0"/>
      <w:divBdr>
        <w:top w:val="none" w:sz="0" w:space="0" w:color="auto"/>
        <w:left w:val="none" w:sz="0" w:space="0" w:color="auto"/>
        <w:bottom w:val="none" w:sz="0" w:space="0" w:color="auto"/>
        <w:right w:val="none" w:sz="0" w:space="0" w:color="auto"/>
      </w:divBdr>
    </w:div>
    <w:div w:id="1324162269">
      <w:bodyDiv w:val="1"/>
      <w:marLeft w:val="0"/>
      <w:marRight w:val="0"/>
      <w:marTop w:val="0"/>
      <w:marBottom w:val="0"/>
      <w:divBdr>
        <w:top w:val="none" w:sz="0" w:space="0" w:color="auto"/>
        <w:left w:val="none" w:sz="0" w:space="0" w:color="auto"/>
        <w:bottom w:val="none" w:sz="0" w:space="0" w:color="auto"/>
        <w:right w:val="none" w:sz="0" w:space="0" w:color="auto"/>
      </w:divBdr>
    </w:div>
    <w:div w:id="1332836540">
      <w:bodyDiv w:val="1"/>
      <w:marLeft w:val="0"/>
      <w:marRight w:val="0"/>
      <w:marTop w:val="0"/>
      <w:marBottom w:val="0"/>
      <w:divBdr>
        <w:top w:val="none" w:sz="0" w:space="0" w:color="auto"/>
        <w:left w:val="none" w:sz="0" w:space="0" w:color="auto"/>
        <w:bottom w:val="none" w:sz="0" w:space="0" w:color="auto"/>
        <w:right w:val="none" w:sz="0" w:space="0" w:color="auto"/>
      </w:divBdr>
    </w:div>
    <w:div w:id="1336375836">
      <w:bodyDiv w:val="1"/>
      <w:marLeft w:val="0"/>
      <w:marRight w:val="0"/>
      <w:marTop w:val="0"/>
      <w:marBottom w:val="0"/>
      <w:divBdr>
        <w:top w:val="none" w:sz="0" w:space="0" w:color="auto"/>
        <w:left w:val="none" w:sz="0" w:space="0" w:color="auto"/>
        <w:bottom w:val="none" w:sz="0" w:space="0" w:color="auto"/>
        <w:right w:val="none" w:sz="0" w:space="0" w:color="auto"/>
      </w:divBdr>
    </w:div>
    <w:div w:id="1342469222">
      <w:bodyDiv w:val="1"/>
      <w:marLeft w:val="0"/>
      <w:marRight w:val="0"/>
      <w:marTop w:val="0"/>
      <w:marBottom w:val="0"/>
      <w:divBdr>
        <w:top w:val="none" w:sz="0" w:space="0" w:color="auto"/>
        <w:left w:val="none" w:sz="0" w:space="0" w:color="auto"/>
        <w:bottom w:val="none" w:sz="0" w:space="0" w:color="auto"/>
        <w:right w:val="none" w:sz="0" w:space="0" w:color="auto"/>
      </w:divBdr>
    </w:div>
    <w:div w:id="1343775716">
      <w:bodyDiv w:val="1"/>
      <w:marLeft w:val="0"/>
      <w:marRight w:val="0"/>
      <w:marTop w:val="0"/>
      <w:marBottom w:val="0"/>
      <w:divBdr>
        <w:top w:val="none" w:sz="0" w:space="0" w:color="auto"/>
        <w:left w:val="none" w:sz="0" w:space="0" w:color="auto"/>
        <w:bottom w:val="none" w:sz="0" w:space="0" w:color="auto"/>
        <w:right w:val="none" w:sz="0" w:space="0" w:color="auto"/>
      </w:divBdr>
      <w:divsChild>
        <w:div w:id="1748765801">
          <w:marLeft w:val="547"/>
          <w:marRight w:val="0"/>
          <w:marTop w:val="154"/>
          <w:marBottom w:val="0"/>
          <w:divBdr>
            <w:top w:val="none" w:sz="0" w:space="0" w:color="auto"/>
            <w:left w:val="none" w:sz="0" w:space="0" w:color="auto"/>
            <w:bottom w:val="none" w:sz="0" w:space="0" w:color="auto"/>
            <w:right w:val="none" w:sz="0" w:space="0" w:color="auto"/>
          </w:divBdr>
        </w:div>
        <w:div w:id="298457028">
          <w:marLeft w:val="547"/>
          <w:marRight w:val="0"/>
          <w:marTop w:val="154"/>
          <w:marBottom w:val="0"/>
          <w:divBdr>
            <w:top w:val="none" w:sz="0" w:space="0" w:color="auto"/>
            <w:left w:val="none" w:sz="0" w:space="0" w:color="auto"/>
            <w:bottom w:val="none" w:sz="0" w:space="0" w:color="auto"/>
            <w:right w:val="none" w:sz="0" w:space="0" w:color="auto"/>
          </w:divBdr>
        </w:div>
      </w:divsChild>
    </w:div>
    <w:div w:id="1344012736">
      <w:bodyDiv w:val="1"/>
      <w:marLeft w:val="0"/>
      <w:marRight w:val="0"/>
      <w:marTop w:val="0"/>
      <w:marBottom w:val="0"/>
      <w:divBdr>
        <w:top w:val="none" w:sz="0" w:space="0" w:color="auto"/>
        <w:left w:val="none" w:sz="0" w:space="0" w:color="auto"/>
        <w:bottom w:val="none" w:sz="0" w:space="0" w:color="auto"/>
        <w:right w:val="none" w:sz="0" w:space="0" w:color="auto"/>
      </w:divBdr>
    </w:div>
    <w:div w:id="1345859416">
      <w:bodyDiv w:val="1"/>
      <w:marLeft w:val="0"/>
      <w:marRight w:val="0"/>
      <w:marTop w:val="0"/>
      <w:marBottom w:val="0"/>
      <w:divBdr>
        <w:top w:val="none" w:sz="0" w:space="0" w:color="auto"/>
        <w:left w:val="none" w:sz="0" w:space="0" w:color="auto"/>
        <w:bottom w:val="none" w:sz="0" w:space="0" w:color="auto"/>
        <w:right w:val="none" w:sz="0" w:space="0" w:color="auto"/>
      </w:divBdr>
    </w:div>
    <w:div w:id="1349869735">
      <w:bodyDiv w:val="1"/>
      <w:marLeft w:val="0"/>
      <w:marRight w:val="0"/>
      <w:marTop w:val="0"/>
      <w:marBottom w:val="0"/>
      <w:divBdr>
        <w:top w:val="none" w:sz="0" w:space="0" w:color="auto"/>
        <w:left w:val="none" w:sz="0" w:space="0" w:color="auto"/>
        <w:bottom w:val="none" w:sz="0" w:space="0" w:color="auto"/>
        <w:right w:val="none" w:sz="0" w:space="0" w:color="auto"/>
      </w:divBdr>
    </w:div>
    <w:div w:id="1354837902">
      <w:bodyDiv w:val="1"/>
      <w:marLeft w:val="0"/>
      <w:marRight w:val="0"/>
      <w:marTop w:val="0"/>
      <w:marBottom w:val="0"/>
      <w:divBdr>
        <w:top w:val="none" w:sz="0" w:space="0" w:color="auto"/>
        <w:left w:val="none" w:sz="0" w:space="0" w:color="auto"/>
        <w:bottom w:val="none" w:sz="0" w:space="0" w:color="auto"/>
        <w:right w:val="none" w:sz="0" w:space="0" w:color="auto"/>
      </w:divBdr>
      <w:divsChild>
        <w:div w:id="948657631">
          <w:marLeft w:val="547"/>
          <w:marRight w:val="0"/>
          <w:marTop w:val="125"/>
          <w:marBottom w:val="0"/>
          <w:divBdr>
            <w:top w:val="none" w:sz="0" w:space="0" w:color="auto"/>
            <w:left w:val="none" w:sz="0" w:space="0" w:color="auto"/>
            <w:bottom w:val="none" w:sz="0" w:space="0" w:color="auto"/>
            <w:right w:val="none" w:sz="0" w:space="0" w:color="auto"/>
          </w:divBdr>
        </w:div>
        <w:div w:id="374938375">
          <w:marLeft w:val="547"/>
          <w:marRight w:val="0"/>
          <w:marTop w:val="125"/>
          <w:marBottom w:val="0"/>
          <w:divBdr>
            <w:top w:val="none" w:sz="0" w:space="0" w:color="auto"/>
            <w:left w:val="none" w:sz="0" w:space="0" w:color="auto"/>
            <w:bottom w:val="none" w:sz="0" w:space="0" w:color="auto"/>
            <w:right w:val="none" w:sz="0" w:space="0" w:color="auto"/>
          </w:divBdr>
        </w:div>
        <w:div w:id="1368407530">
          <w:marLeft w:val="547"/>
          <w:marRight w:val="0"/>
          <w:marTop w:val="125"/>
          <w:marBottom w:val="0"/>
          <w:divBdr>
            <w:top w:val="none" w:sz="0" w:space="0" w:color="auto"/>
            <w:left w:val="none" w:sz="0" w:space="0" w:color="auto"/>
            <w:bottom w:val="none" w:sz="0" w:space="0" w:color="auto"/>
            <w:right w:val="none" w:sz="0" w:space="0" w:color="auto"/>
          </w:divBdr>
        </w:div>
        <w:div w:id="556357570">
          <w:marLeft w:val="547"/>
          <w:marRight w:val="0"/>
          <w:marTop w:val="125"/>
          <w:marBottom w:val="0"/>
          <w:divBdr>
            <w:top w:val="none" w:sz="0" w:space="0" w:color="auto"/>
            <w:left w:val="none" w:sz="0" w:space="0" w:color="auto"/>
            <w:bottom w:val="none" w:sz="0" w:space="0" w:color="auto"/>
            <w:right w:val="none" w:sz="0" w:space="0" w:color="auto"/>
          </w:divBdr>
        </w:div>
      </w:divsChild>
    </w:div>
    <w:div w:id="1358503164">
      <w:bodyDiv w:val="1"/>
      <w:marLeft w:val="0"/>
      <w:marRight w:val="0"/>
      <w:marTop w:val="0"/>
      <w:marBottom w:val="0"/>
      <w:divBdr>
        <w:top w:val="none" w:sz="0" w:space="0" w:color="auto"/>
        <w:left w:val="none" w:sz="0" w:space="0" w:color="auto"/>
        <w:bottom w:val="none" w:sz="0" w:space="0" w:color="auto"/>
        <w:right w:val="none" w:sz="0" w:space="0" w:color="auto"/>
      </w:divBdr>
      <w:divsChild>
        <w:div w:id="419371911">
          <w:marLeft w:val="547"/>
          <w:marRight w:val="0"/>
          <w:marTop w:val="154"/>
          <w:marBottom w:val="0"/>
          <w:divBdr>
            <w:top w:val="none" w:sz="0" w:space="0" w:color="auto"/>
            <w:left w:val="none" w:sz="0" w:space="0" w:color="auto"/>
            <w:bottom w:val="none" w:sz="0" w:space="0" w:color="auto"/>
            <w:right w:val="none" w:sz="0" w:space="0" w:color="auto"/>
          </w:divBdr>
        </w:div>
        <w:div w:id="2011367039">
          <w:marLeft w:val="1166"/>
          <w:marRight w:val="0"/>
          <w:marTop w:val="134"/>
          <w:marBottom w:val="0"/>
          <w:divBdr>
            <w:top w:val="none" w:sz="0" w:space="0" w:color="auto"/>
            <w:left w:val="none" w:sz="0" w:space="0" w:color="auto"/>
            <w:bottom w:val="none" w:sz="0" w:space="0" w:color="auto"/>
            <w:right w:val="none" w:sz="0" w:space="0" w:color="auto"/>
          </w:divBdr>
        </w:div>
        <w:div w:id="60755974">
          <w:marLeft w:val="1166"/>
          <w:marRight w:val="0"/>
          <w:marTop w:val="134"/>
          <w:marBottom w:val="0"/>
          <w:divBdr>
            <w:top w:val="none" w:sz="0" w:space="0" w:color="auto"/>
            <w:left w:val="none" w:sz="0" w:space="0" w:color="auto"/>
            <w:bottom w:val="none" w:sz="0" w:space="0" w:color="auto"/>
            <w:right w:val="none" w:sz="0" w:space="0" w:color="auto"/>
          </w:divBdr>
        </w:div>
      </w:divsChild>
    </w:div>
    <w:div w:id="1359350512">
      <w:bodyDiv w:val="1"/>
      <w:marLeft w:val="0"/>
      <w:marRight w:val="0"/>
      <w:marTop w:val="0"/>
      <w:marBottom w:val="0"/>
      <w:divBdr>
        <w:top w:val="none" w:sz="0" w:space="0" w:color="auto"/>
        <w:left w:val="none" w:sz="0" w:space="0" w:color="auto"/>
        <w:bottom w:val="none" w:sz="0" w:space="0" w:color="auto"/>
        <w:right w:val="none" w:sz="0" w:space="0" w:color="auto"/>
      </w:divBdr>
    </w:div>
    <w:div w:id="1366642222">
      <w:bodyDiv w:val="1"/>
      <w:marLeft w:val="0"/>
      <w:marRight w:val="0"/>
      <w:marTop w:val="0"/>
      <w:marBottom w:val="0"/>
      <w:divBdr>
        <w:top w:val="none" w:sz="0" w:space="0" w:color="auto"/>
        <w:left w:val="none" w:sz="0" w:space="0" w:color="auto"/>
        <w:bottom w:val="none" w:sz="0" w:space="0" w:color="auto"/>
        <w:right w:val="none" w:sz="0" w:space="0" w:color="auto"/>
      </w:divBdr>
    </w:div>
    <w:div w:id="1368025149">
      <w:bodyDiv w:val="1"/>
      <w:marLeft w:val="0"/>
      <w:marRight w:val="0"/>
      <w:marTop w:val="0"/>
      <w:marBottom w:val="0"/>
      <w:divBdr>
        <w:top w:val="none" w:sz="0" w:space="0" w:color="auto"/>
        <w:left w:val="none" w:sz="0" w:space="0" w:color="auto"/>
        <w:bottom w:val="none" w:sz="0" w:space="0" w:color="auto"/>
        <w:right w:val="none" w:sz="0" w:space="0" w:color="auto"/>
      </w:divBdr>
      <w:divsChild>
        <w:div w:id="84766769">
          <w:marLeft w:val="2160"/>
          <w:marRight w:val="0"/>
          <w:marTop w:val="147"/>
          <w:marBottom w:val="0"/>
          <w:divBdr>
            <w:top w:val="none" w:sz="0" w:space="0" w:color="auto"/>
            <w:left w:val="none" w:sz="0" w:space="0" w:color="auto"/>
            <w:bottom w:val="none" w:sz="0" w:space="0" w:color="auto"/>
            <w:right w:val="none" w:sz="0" w:space="0" w:color="auto"/>
          </w:divBdr>
        </w:div>
        <w:div w:id="502595876">
          <w:marLeft w:val="2160"/>
          <w:marRight w:val="0"/>
          <w:marTop w:val="147"/>
          <w:marBottom w:val="0"/>
          <w:divBdr>
            <w:top w:val="none" w:sz="0" w:space="0" w:color="auto"/>
            <w:left w:val="none" w:sz="0" w:space="0" w:color="auto"/>
            <w:bottom w:val="none" w:sz="0" w:space="0" w:color="auto"/>
            <w:right w:val="none" w:sz="0" w:space="0" w:color="auto"/>
          </w:divBdr>
        </w:div>
      </w:divsChild>
    </w:div>
    <w:div w:id="1369800136">
      <w:bodyDiv w:val="1"/>
      <w:marLeft w:val="0"/>
      <w:marRight w:val="0"/>
      <w:marTop w:val="0"/>
      <w:marBottom w:val="0"/>
      <w:divBdr>
        <w:top w:val="none" w:sz="0" w:space="0" w:color="auto"/>
        <w:left w:val="none" w:sz="0" w:space="0" w:color="auto"/>
        <w:bottom w:val="none" w:sz="0" w:space="0" w:color="auto"/>
        <w:right w:val="none" w:sz="0" w:space="0" w:color="auto"/>
      </w:divBdr>
      <w:divsChild>
        <w:div w:id="1131632143">
          <w:marLeft w:val="547"/>
          <w:marRight w:val="0"/>
          <w:marTop w:val="154"/>
          <w:marBottom w:val="120"/>
          <w:divBdr>
            <w:top w:val="none" w:sz="0" w:space="0" w:color="auto"/>
            <w:left w:val="none" w:sz="0" w:space="0" w:color="auto"/>
            <w:bottom w:val="none" w:sz="0" w:space="0" w:color="auto"/>
            <w:right w:val="none" w:sz="0" w:space="0" w:color="auto"/>
          </w:divBdr>
        </w:div>
        <w:div w:id="88044283">
          <w:marLeft w:val="1166"/>
          <w:marRight w:val="0"/>
          <w:marTop w:val="134"/>
          <w:marBottom w:val="120"/>
          <w:divBdr>
            <w:top w:val="none" w:sz="0" w:space="0" w:color="auto"/>
            <w:left w:val="none" w:sz="0" w:space="0" w:color="auto"/>
            <w:bottom w:val="none" w:sz="0" w:space="0" w:color="auto"/>
            <w:right w:val="none" w:sz="0" w:space="0" w:color="auto"/>
          </w:divBdr>
        </w:div>
        <w:div w:id="1756003767">
          <w:marLeft w:val="1166"/>
          <w:marRight w:val="0"/>
          <w:marTop w:val="134"/>
          <w:marBottom w:val="120"/>
          <w:divBdr>
            <w:top w:val="none" w:sz="0" w:space="0" w:color="auto"/>
            <w:left w:val="none" w:sz="0" w:space="0" w:color="auto"/>
            <w:bottom w:val="none" w:sz="0" w:space="0" w:color="auto"/>
            <w:right w:val="none" w:sz="0" w:space="0" w:color="auto"/>
          </w:divBdr>
        </w:div>
        <w:div w:id="508524699">
          <w:marLeft w:val="1166"/>
          <w:marRight w:val="0"/>
          <w:marTop w:val="134"/>
          <w:marBottom w:val="120"/>
          <w:divBdr>
            <w:top w:val="none" w:sz="0" w:space="0" w:color="auto"/>
            <w:left w:val="none" w:sz="0" w:space="0" w:color="auto"/>
            <w:bottom w:val="none" w:sz="0" w:space="0" w:color="auto"/>
            <w:right w:val="none" w:sz="0" w:space="0" w:color="auto"/>
          </w:divBdr>
        </w:div>
        <w:div w:id="1621835195">
          <w:marLeft w:val="1166"/>
          <w:marRight w:val="0"/>
          <w:marTop w:val="134"/>
          <w:marBottom w:val="120"/>
          <w:divBdr>
            <w:top w:val="none" w:sz="0" w:space="0" w:color="auto"/>
            <w:left w:val="none" w:sz="0" w:space="0" w:color="auto"/>
            <w:bottom w:val="none" w:sz="0" w:space="0" w:color="auto"/>
            <w:right w:val="none" w:sz="0" w:space="0" w:color="auto"/>
          </w:divBdr>
        </w:div>
        <w:div w:id="1420131619">
          <w:marLeft w:val="1166"/>
          <w:marRight w:val="0"/>
          <w:marTop w:val="134"/>
          <w:marBottom w:val="120"/>
          <w:divBdr>
            <w:top w:val="none" w:sz="0" w:space="0" w:color="auto"/>
            <w:left w:val="none" w:sz="0" w:space="0" w:color="auto"/>
            <w:bottom w:val="none" w:sz="0" w:space="0" w:color="auto"/>
            <w:right w:val="none" w:sz="0" w:space="0" w:color="auto"/>
          </w:divBdr>
        </w:div>
      </w:divsChild>
    </w:div>
    <w:div w:id="1371421993">
      <w:bodyDiv w:val="1"/>
      <w:marLeft w:val="0"/>
      <w:marRight w:val="0"/>
      <w:marTop w:val="0"/>
      <w:marBottom w:val="0"/>
      <w:divBdr>
        <w:top w:val="none" w:sz="0" w:space="0" w:color="auto"/>
        <w:left w:val="none" w:sz="0" w:space="0" w:color="auto"/>
        <w:bottom w:val="none" w:sz="0" w:space="0" w:color="auto"/>
        <w:right w:val="none" w:sz="0" w:space="0" w:color="auto"/>
      </w:divBdr>
    </w:div>
    <w:div w:id="1378775417">
      <w:bodyDiv w:val="1"/>
      <w:marLeft w:val="0"/>
      <w:marRight w:val="0"/>
      <w:marTop w:val="0"/>
      <w:marBottom w:val="0"/>
      <w:divBdr>
        <w:top w:val="none" w:sz="0" w:space="0" w:color="auto"/>
        <w:left w:val="none" w:sz="0" w:space="0" w:color="auto"/>
        <w:bottom w:val="none" w:sz="0" w:space="0" w:color="auto"/>
        <w:right w:val="none" w:sz="0" w:space="0" w:color="auto"/>
      </w:divBdr>
    </w:div>
    <w:div w:id="1391533456">
      <w:bodyDiv w:val="1"/>
      <w:marLeft w:val="0"/>
      <w:marRight w:val="0"/>
      <w:marTop w:val="0"/>
      <w:marBottom w:val="0"/>
      <w:divBdr>
        <w:top w:val="none" w:sz="0" w:space="0" w:color="auto"/>
        <w:left w:val="none" w:sz="0" w:space="0" w:color="auto"/>
        <w:bottom w:val="none" w:sz="0" w:space="0" w:color="auto"/>
        <w:right w:val="none" w:sz="0" w:space="0" w:color="auto"/>
      </w:divBdr>
    </w:div>
    <w:div w:id="1395467957">
      <w:bodyDiv w:val="1"/>
      <w:marLeft w:val="0"/>
      <w:marRight w:val="0"/>
      <w:marTop w:val="0"/>
      <w:marBottom w:val="0"/>
      <w:divBdr>
        <w:top w:val="none" w:sz="0" w:space="0" w:color="auto"/>
        <w:left w:val="none" w:sz="0" w:space="0" w:color="auto"/>
        <w:bottom w:val="none" w:sz="0" w:space="0" w:color="auto"/>
        <w:right w:val="none" w:sz="0" w:space="0" w:color="auto"/>
      </w:divBdr>
    </w:div>
    <w:div w:id="1396583227">
      <w:bodyDiv w:val="1"/>
      <w:marLeft w:val="0"/>
      <w:marRight w:val="0"/>
      <w:marTop w:val="0"/>
      <w:marBottom w:val="0"/>
      <w:divBdr>
        <w:top w:val="none" w:sz="0" w:space="0" w:color="auto"/>
        <w:left w:val="none" w:sz="0" w:space="0" w:color="auto"/>
        <w:bottom w:val="none" w:sz="0" w:space="0" w:color="auto"/>
        <w:right w:val="none" w:sz="0" w:space="0" w:color="auto"/>
      </w:divBdr>
    </w:div>
    <w:div w:id="1404643344">
      <w:bodyDiv w:val="1"/>
      <w:marLeft w:val="0"/>
      <w:marRight w:val="0"/>
      <w:marTop w:val="0"/>
      <w:marBottom w:val="0"/>
      <w:divBdr>
        <w:top w:val="none" w:sz="0" w:space="0" w:color="auto"/>
        <w:left w:val="none" w:sz="0" w:space="0" w:color="auto"/>
        <w:bottom w:val="none" w:sz="0" w:space="0" w:color="auto"/>
        <w:right w:val="none" w:sz="0" w:space="0" w:color="auto"/>
      </w:divBdr>
    </w:div>
    <w:div w:id="1407609708">
      <w:bodyDiv w:val="1"/>
      <w:marLeft w:val="0"/>
      <w:marRight w:val="0"/>
      <w:marTop w:val="0"/>
      <w:marBottom w:val="0"/>
      <w:divBdr>
        <w:top w:val="none" w:sz="0" w:space="0" w:color="auto"/>
        <w:left w:val="none" w:sz="0" w:space="0" w:color="auto"/>
        <w:bottom w:val="none" w:sz="0" w:space="0" w:color="auto"/>
        <w:right w:val="none" w:sz="0" w:space="0" w:color="auto"/>
      </w:divBdr>
      <w:divsChild>
        <w:div w:id="130638170">
          <w:marLeft w:val="0"/>
          <w:marRight w:val="0"/>
          <w:marTop w:val="134"/>
          <w:marBottom w:val="0"/>
          <w:divBdr>
            <w:top w:val="none" w:sz="0" w:space="0" w:color="auto"/>
            <w:left w:val="none" w:sz="0" w:space="0" w:color="auto"/>
            <w:bottom w:val="none" w:sz="0" w:space="0" w:color="auto"/>
            <w:right w:val="none" w:sz="0" w:space="0" w:color="auto"/>
          </w:divBdr>
        </w:div>
        <w:div w:id="193933620">
          <w:marLeft w:val="0"/>
          <w:marRight w:val="0"/>
          <w:marTop w:val="134"/>
          <w:marBottom w:val="0"/>
          <w:divBdr>
            <w:top w:val="none" w:sz="0" w:space="0" w:color="auto"/>
            <w:left w:val="none" w:sz="0" w:space="0" w:color="auto"/>
            <w:bottom w:val="none" w:sz="0" w:space="0" w:color="auto"/>
            <w:right w:val="none" w:sz="0" w:space="0" w:color="auto"/>
          </w:divBdr>
        </w:div>
        <w:div w:id="1147749583">
          <w:marLeft w:val="0"/>
          <w:marRight w:val="0"/>
          <w:marTop w:val="134"/>
          <w:marBottom w:val="0"/>
          <w:divBdr>
            <w:top w:val="none" w:sz="0" w:space="0" w:color="auto"/>
            <w:left w:val="none" w:sz="0" w:space="0" w:color="auto"/>
            <w:bottom w:val="none" w:sz="0" w:space="0" w:color="auto"/>
            <w:right w:val="none" w:sz="0" w:space="0" w:color="auto"/>
          </w:divBdr>
        </w:div>
        <w:div w:id="1711569679">
          <w:marLeft w:val="0"/>
          <w:marRight w:val="0"/>
          <w:marTop w:val="134"/>
          <w:marBottom w:val="0"/>
          <w:divBdr>
            <w:top w:val="none" w:sz="0" w:space="0" w:color="auto"/>
            <w:left w:val="none" w:sz="0" w:space="0" w:color="auto"/>
            <w:bottom w:val="none" w:sz="0" w:space="0" w:color="auto"/>
            <w:right w:val="none" w:sz="0" w:space="0" w:color="auto"/>
          </w:divBdr>
        </w:div>
      </w:divsChild>
    </w:div>
    <w:div w:id="1411660011">
      <w:bodyDiv w:val="1"/>
      <w:marLeft w:val="0"/>
      <w:marRight w:val="0"/>
      <w:marTop w:val="0"/>
      <w:marBottom w:val="0"/>
      <w:divBdr>
        <w:top w:val="none" w:sz="0" w:space="0" w:color="auto"/>
        <w:left w:val="none" w:sz="0" w:space="0" w:color="auto"/>
        <w:bottom w:val="none" w:sz="0" w:space="0" w:color="auto"/>
        <w:right w:val="none" w:sz="0" w:space="0" w:color="auto"/>
      </w:divBdr>
    </w:div>
    <w:div w:id="1415518121">
      <w:bodyDiv w:val="1"/>
      <w:marLeft w:val="0"/>
      <w:marRight w:val="0"/>
      <w:marTop w:val="0"/>
      <w:marBottom w:val="0"/>
      <w:divBdr>
        <w:top w:val="none" w:sz="0" w:space="0" w:color="auto"/>
        <w:left w:val="none" w:sz="0" w:space="0" w:color="auto"/>
        <w:bottom w:val="none" w:sz="0" w:space="0" w:color="auto"/>
        <w:right w:val="none" w:sz="0" w:space="0" w:color="auto"/>
      </w:divBdr>
    </w:div>
    <w:div w:id="1415586999">
      <w:bodyDiv w:val="1"/>
      <w:marLeft w:val="0"/>
      <w:marRight w:val="0"/>
      <w:marTop w:val="0"/>
      <w:marBottom w:val="0"/>
      <w:divBdr>
        <w:top w:val="none" w:sz="0" w:space="0" w:color="auto"/>
        <w:left w:val="none" w:sz="0" w:space="0" w:color="auto"/>
        <w:bottom w:val="none" w:sz="0" w:space="0" w:color="auto"/>
        <w:right w:val="none" w:sz="0" w:space="0" w:color="auto"/>
      </w:divBdr>
    </w:div>
    <w:div w:id="1420979080">
      <w:bodyDiv w:val="1"/>
      <w:marLeft w:val="0"/>
      <w:marRight w:val="0"/>
      <w:marTop w:val="0"/>
      <w:marBottom w:val="0"/>
      <w:divBdr>
        <w:top w:val="none" w:sz="0" w:space="0" w:color="auto"/>
        <w:left w:val="none" w:sz="0" w:space="0" w:color="auto"/>
        <w:bottom w:val="none" w:sz="0" w:space="0" w:color="auto"/>
        <w:right w:val="none" w:sz="0" w:space="0" w:color="auto"/>
      </w:divBdr>
      <w:divsChild>
        <w:div w:id="724985331">
          <w:marLeft w:val="547"/>
          <w:marRight w:val="0"/>
          <w:marTop w:val="154"/>
          <w:marBottom w:val="0"/>
          <w:divBdr>
            <w:top w:val="none" w:sz="0" w:space="0" w:color="auto"/>
            <w:left w:val="none" w:sz="0" w:space="0" w:color="auto"/>
            <w:bottom w:val="none" w:sz="0" w:space="0" w:color="auto"/>
            <w:right w:val="none" w:sz="0" w:space="0" w:color="auto"/>
          </w:divBdr>
        </w:div>
        <w:div w:id="1220283301">
          <w:marLeft w:val="547"/>
          <w:marRight w:val="0"/>
          <w:marTop w:val="154"/>
          <w:marBottom w:val="0"/>
          <w:divBdr>
            <w:top w:val="none" w:sz="0" w:space="0" w:color="auto"/>
            <w:left w:val="none" w:sz="0" w:space="0" w:color="auto"/>
            <w:bottom w:val="none" w:sz="0" w:space="0" w:color="auto"/>
            <w:right w:val="none" w:sz="0" w:space="0" w:color="auto"/>
          </w:divBdr>
        </w:div>
        <w:div w:id="390351750">
          <w:marLeft w:val="547"/>
          <w:marRight w:val="0"/>
          <w:marTop w:val="154"/>
          <w:marBottom w:val="0"/>
          <w:divBdr>
            <w:top w:val="none" w:sz="0" w:space="0" w:color="auto"/>
            <w:left w:val="none" w:sz="0" w:space="0" w:color="auto"/>
            <w:bottom w:val="none" w:sz="0" w:space="0" w:color="auto"/>
            <w:right w:val="none" w:sz="0" w:space="0" w:color="auto"/>
          </w:divBdr>
        </w:div>
        <w:div w:id="1511485617">
          <w:marLeft w:val="547"/>
          <w:marRight w:val="0"/>
          <w:marTop w:val="154"/>
          <w:marBottom w:val="0"/>
          <w:divBdr>
            <w:top w:val="none" w:sz="0" w:space="0" w:color="auto"/>
            <w:left w:val="none" w:sz="0" w:space="0" w:color="auto"/>
            <w:bottom w:val="none" w:sz="0" w:space="0" w:color="auto"/>
            <w:right w:val="none" w:sz="0" w:space="0" w:color="auto"/>
          </w:divBdr>
        </w:div>
      </w:divsChild>
    </w:div>
    <w:div w:id="1421222219">
      <w:bodyDiv w:val="1"/>
      <w:marLeft w:val="0"/>
      <w:marRight w:val="0"/>
      <w:marTop w:val="0"/>
      <w:marBottom w:val="0"/>
      <w:divBdr>
        <w:top w:val="none" w:sz="0" w:space="0" w:color="auto"/>
        <w:left w:val="none" w:sz="0" w:space="0" w:color="auto"/>
        <w:bottom w:val="none" w:sz="0" w:space="0" w:color="auto"/>
        <w:right w:val="none" w:sz="0" w:space="0" w:color="auto"/>
      </w:divBdr>
      <w:divsChild>
        <w:div w:id="1902591330">
          <w:marLeft w:val="547"/>
          <w:marRight w:val="0"/>
          <w:marTop w:val="154"/>
          <w:marBottom w:val="120"/>
          <w:divBdr>
            <w:top w:val="none" w:sz="0" w:space="0" w:color="auto"/>
            <w:left w:val="none" w:sz="0" w:space="0" w:color="auto"/>
            <w:bottom w:val="none" w:sz="0" w:space="0" w:color="auto"/>
            <w:right w:val="none" w:sz="0" w:space="0" w:color="auto"/>
          </w:divBdr>
        </w:div>
        <w:div w:id="1769884692">
          <w:marLeft w:val="1166"/>
          <w:marRight w:val="0"/>
          <w:marTop w:val="134"/>
          <w:marBottom w:val="0"/>
          <w:divBdr>
            <w:top w:val="none" w:sz="0" w:space="0" w:color="auto"/>
            <w:left w:val="none" w:sz="0" w:space="0" w:color="auto"/>
            <w:bottom w:val="none" w:sz="0" w:space="0" w:color="auto"/>
            <w:right w:val="none" w:sz="0" w:space="0" w:color="auto"/>
          </w:divBdr>
        </w:div>
        <w:div w:id="1180965735">
          <w:marLeft w:val="1166"/>
          <w:marRight w:val="0"/>
          <w:marTop w:val="134"/>
          <w:marBottom w:val="0"/>
          <w:divBdr>
            <w:top w:val="none" w:sz="0" w:space="0" w:color="auto"/>
            <w:left w:val="none" w:sz="0" w:space="0" w:color="auto"/>
            <w:bottom w:val="none" w:sz="0" w:space="0" w:color="auto"/>
            <w:right w:val="none" w:sz="0" w:space="0" w:color="auto"/>
          </w:divBdr>
        </w:div>
        <w:div w:id="789125996">
          <w:marLeft w:val="1166"/>
          <w:marRight w:val="0"/>
          <w:marTop w:val="134"/>
          <w:marBottom w:val="0"/>
          <w:divBdr>
            <w:top w:val="none" w:sz="0" w:space="0" w:color="auto"/>
            <w:left w:val="none" w:sz="0" w:space="0" w:color="auto"/>
            <w:bottom w:val="none" w:sz="0" w:space="0" w:color="auto"/>
            <w:right w:val="none" w:sz="0" w:space="0" w:color="auto"/>
          </w:divBdr>
        </w:div>
        <w:div w:id="1673296656">
          <w:marLeft w:val="1166"/>
          <w:marRight w:val="0"/>
          <w:marTop w:val="134"/>
          <w:marBottom w:val="0"/>
          <w:divBdr>
            <w:top w:val="none" w:sz="0" w:space="0" w:color="auto"/>
            <w:left w:val="none" w:sz="0" w:space="0" w:color="auto"/>
            <w:bottom w:val="none" w:sz="0" w:space="0" w:color="auto"/>
            <w:right w:val="none" w:sz="0" w:space="0" w:color="auto"/>
          </w:divBdr>
        </w:div>
        <w:div w:id="1737976688">
          <w:marLeft w:val="1166"/>
          <w:marRight w:val="0"/>
          <w:marTop w:val="134"/>
          <w:marBottom w:val="0"/>
          <w:divBdr>
            <w:top w:val="none" w:sz="0" w:space="0" w:color="auto"/>
            <w:left w:val="none" w:sz="0" w:space="0" w:color="auto"/>
            <w:bottom w:val="none" w:sz="0" w:space="0" w:color="auto"/>
            <w:right w:val="none" w:sz="0" w:space="0" w:color="auto"/>
          </w:divBdr>
        </w:div>
      </w:divsChild>
    </w:div>
    <w:div w:id="1422289198">
      <w:bodyDiv w:val="1"/>
      <w:marLeft w:val="0"/>
      <w:marRight w:val="0"/>
      <w:marTop w:val="0"/>
      <w:marBottom w:val="0"/>
      <w:divBdr>
        <w:top w:val="none" w:sz="0" w:space="0" w:color="auto"/>
        <w:left w:val="none" w:sz="0" w:space="0" w:color="auto"/>
        <w:bottom w:val="none" w:sz="0" w:space="0" w:color="auto"/>
        <w:right w:val="none" w:sz="0" w:space="0" w:color="auto"/>
      </w:divBdr>
    </w:div>
    <w:div w:id="1431120001">
      <w:bodyDiv w:val="1"/>
      <w:marLeft w:val="0"/>
      <w:marRight w:val="0"/>
      <w:marTop w:val="0"/>
      <w:marBottom w:val="0"/>
      <w:divBdr>
        <w:top w:val="none" w:sz="0" w:space="0" w:color="auto"/>
        <w:left w:val="none" w:sz="0" w:space="0" w:color="auto"/>
        <w:bottom w:val="none" w:sz="0" w:space="0" w:color="auto"/>
        <w:right w:val="none" w:sz="0" w:space="0" w:color="auto"/>
      </w:divBdr>
      <w:divsChild>
        <w:div w:id="212237309">
          <w:marLeft w:val="547"/>
          <w:marRight w:val="0"/>
          <w:marTop w:val="173"/>
          <w:marBottom w:val="0"/>
          <w:divBdr>
            <w:top w:val="none" w:sz="0" w:space="0" w:color="auto"/>
            <w:left w:val="none" w:sz="0" w:space="0" w:color="auto"/>
            <w:bottom w:val="none" w:sz="0" w:space="0" w:color="auto"/>
            <w:right w:val="none" w:sz="0" w:space="0" w:color="auto"/>
          </w:divBdr>
        </w:div>
        <w:div w:id="1143741696">
          <w:marLeft w:val="1166"/>
          <w:marRight w:val="0"/>
          <w:marTop w:val="134"/>
          <w:marBottom w:val="0"/>
          <w:divBdr>
            <w:top w:val="none" w:sz="0" w:space="0" w:color="auto"/>
            <w:left w:val="none" w:sz="0" w:space="0" w:color="auto"/>
            <w:bottom w:val="none" w:sz="0" w:space="0" w:color="auto"/>
            <w:right w:val="none" w:sz="0" w:space="0" w:color="auto"/>
          </w:divBdr>
        </w:div>
        <w:div w:id="88699389">
          <w:marLeft w:val="1166"/>
          <w:marRight w:val="0"/>
          <w:marTop w:val="134"/>
          <w:marBottom w:val="0"/>
          <w:divBdr>
            <w:top w:val="none" w:sz="0" w:space="0" w:color="auto"/>
            <w:left w:val="none" w:sz="0" w:space="0" w:color="auto"/>
            <w:bottom w:val="none" w:sz="0" w:space="0" w:color="auto"/>
            <w:right w:val="none" w:sz="0" w:space="0" w:color="auto"/>
          </w:divBdr>
        </w:div>
        <w:div w:id="1367415572">
          <w:marLeft w:val="1166"/>
          <w:marRight w:val="0"/>
          <w:marTop w:val="134"/>
          <w:marBottom w:val="0"/>
          <w:divBdr>
            <w:top w:val="none" w:sz="0" w:space="0" w:color="auto"/>
            <w:left w:val="none" w:sz="0" w:space="0" w:color="auto"/>
            <w:bottom w:val="none" w:sz="0" w:space="0" w:color="auto"/>
            <w:right w:val="none" w:sz="0" w:space="0" w:color="auto"/>
          </w:divBdr>
        </w:div>
      </w:divsChild>
    </w:div>
    <w:div w:id="1432774851">
      <w:bodyDiv w:val="1"/>
      <w:marLeft w:val="0"/>
      <w:marRight w:val="0"/>
      <w:marTop w:val="0"/>
      <w:marBottom w:val="0"/>
      <w:divBdr>
        <w:top w:val="none" w:sz="0" w:space="0" w:color="auto"/>
        <w:left w:val="none" w:sz="0" w:space="0" w:color="auto"/>
        <w:bottom w:val="none" w:sz="0" w:space="0" w:color="auto"/>
        <w:right w:val="none" w:sz="0" w:space="0" w:color="auto"/>
      </w:divBdr>
    </w:div>
    <w:div w:id="1435327550">
      <w:bodyDiv w:val="1"/>
      <w:marLeft w:val="0"/>
      <w:marRight w:val="0"/>
      <w:marTop w:val="0"/>
      <w:marBottom w:val="0"/>
      <w:divBdr>
        <w:top w:val="none" w:sz="0" w:space="0" w:color="auto"/>
        <w:left w:val="none" w:sz="0" w:space="0" w:color="auto"/>
        <w:bottom w:val="none" w:sz="0" w:space="0" w:color="auto"/>
        <w:right w:val="none" w:sz="0" w:space="0" w:color="auto"/>
      </w:divBdr>
      <w:divsChild>
        <w:div w:id="1455247830">
          <w:marLeft w:val="547"/>
          <w:marRight w:val="0"/>
          <w:marTop w:val="154"/>
          <w:marBottom w:val="0"/>
          <w:divBdr>
            <w:top w:val="none" w:sz="0" w:space="0" w:color="auto"/>
            <w:left w:val="none" w:sz="0" w:space="0" w:color="auto"/>
            <w:bottom w:val="none" w:sz="0" w:space="0" w:color="auto"/>
            <w:right w:val="none" w:sz="0" w:space="0" w:color="auto"/>
          </w:divBdr>
        </w:div>
        <w:div w:id="1831557502">
          <w:marLeft w:val="547"/>
          <w:marRight w:val="0"/>
          <w:marTop w:val="154"/>
          <w:marBottom w:val="0"/>
          <w:divBdr>
            <w:top w:val="none" w:sz="0" w:space="0" w:color="auto"/>
            <w:left w:val="none" w:sz="0" w:space="0" w:color="auto"/>
            <w:bottom w:val="none" w:sz="0" w:space="0" w:color="auto"/>
            <w:right w:val="none" w:sz="0" w:space="0" w:color="auto"/>
          </w:divBdr>
        </w:div>
        <w:div w:id="2142456152">
          <w:marLeft w:val="547"/>
          <w:marRight w:val="0"/>
          <w:marTop w:val="154"/>
          <w:marBottom w:val="0"/>
          <w:divBdr>
            <w:top w:val="none" w:sz="0" w:space="0" w:color="auto"/>
            <w:left w:val="none" w:sz="0" w:space="0" w:color="auto"/>
            <w:bottom w:val="none" w:sz="0" w:space="0" w:color="auto"/>
            <w:right w:val="none" w:sz="0" w:space="0" w:color="auto"/>
          </w:divBdr>
        </w:div>
      </w:divsChild>
    </w:div>
    <w:div w:id="1435443225">
      <w:bodyDiv w:val="1"/>
      <w:marLeft w:val="0"/>
      <w:marRight w:val="0"/>
      <w:marTop w:val="0"/>
      <w:marBottom w:val="0"/>
      <w:divBdr>
        <w:top w:val="none" w:sz="0" w:space="0" w:color="auto"/>
        <w:left w:val="none" w:sz="0" w:space="0" w:color="auto"/>
        <w:bottom w:val="none" w:sz="0" w:space="0" w:color="auto"/>
        <w:right w:val="none" w:sz="0" w:space="0" w:color="auto"/>
      </w:divBdr>
    </w:div>
    <w:div w:id="1439834489">
      <w:bodyDiv w:val="1"/>
      <w:marLeft w:val="0"/>
      <w:marRight w:val="0"/>
      <w:marTop w:val="0"/>
      <w:marBottom w:val="0"/>
      <w:divBdr>
        <w:top w:val="none" w:sz="0" w:space="0" w:color="auto"/>
        <w:left w:val="none" w:sz="0" w:space="0" w:color="auto"/>
        <w:bottom w:val="none" w:sz="0" w:space="0" w:color="auto"/>
        <w:right w:val="none" w:sz="0" w:space="0" w:color="auto"/>
      </w:divBdr>
      <w:divsChild>
        <w:div w:id="1031342914">
          <w:marLeft w:val="547"/>
          <w:marRight w:val="0"/>
          <w:marTop w:val="154"/>
          <w:marBottom w:val="120"/>
          <w:divBdr>
            <w:top w:val="none" w:sz="0" w:space="0" w:color="auto"/>
            <w:left w:val="none" w:sz="0" w:space="0" w:color="auto"/>
            <w:bottom w:val="none" w:sz="0" w:space="0" w:color="auto"/>
            <w:right w:val="none" w:sz="0" w:space="0" w:color="auto"/>
          </w:divBdr>
        </w:div>
        <w:div w:id="999697958">
          <w:marLeft w:val="1166"/>
          <w:marRight w:val="0"/>
          <w:marTop w:val="0"/>
          <w:marBottom w:val="0"/>
          <w:divBdr>
            <w:top w:val="none" w:sz="0" w:space="0" w:color="auto"/>
            <w:left w:val="none" w:sz="0" w:space="0" w:color="auto"/>
            <w:bottom w:val="none" w:sz="0" w:space="0" w:color="auto"/>
            <w:right w:val="none" w:sz="0" w:space="0" w:color="auto"/>
          </w:divBdr>
        </w:div>
        <w:div w:id="37358902">
          <w:marLeft w:val="1166"/>
          <w:marRight w:val="0"/>
          <w:marTop w:val="0"/>
          <w:marBottom w:val="0"/>
          <w:divBdr>
            <w:top w:val="none" w:sz="0" w:space="0" w:color="auto"/>
            <w:left w:val="none" w:sz="0" w:space="0" w:color="auto"/>
            <w:bottom w:val="none" w:sz="0" w:space="0" w:color="auto"/>
            <w:right w:val="none" w:sz="0" w:space="0" w:color="auto"/>
          </w:divBdr>
        </w:div>
        <w:div w:id="1649430605">
          <w:marLeft w:val="1166"/>
          <w:marRight w:val="0"/>
          <w:marTop w:val="0"/>
          <w:marBottom w:val="0"/>
          <w:divBdr>
            <w:top w:val="none" w:sz="0" w:space="0" w:color="auto"/>
            <w:left w:val="none" w:sz="0" w:space="0" w:color="auto"/>
            <w:bottom w:val="none" w:sz="0" w:space="0" w:color="auto"/>
            <w:right w:val="none" w:sz="0" w:space="0" w:color="auto"/>
          </w:divBdr>
        </w:div>
        <w:div w:id="866527261">
          <w:marLeft w:val="1166"/>
          <w:marRight w:val="0"/>
          <w:marTop w:val="0"/>
          <w:marBottom w:val="0"/>
          <w:divBdr>
            <w:top w:val="none" w:sz="0" w:space="0" w:color="auto"/>
            <w:left w:val="none" w:sz="0" w:space="0" w:color="auto"/>
            <w:bottom w:val="none" w:sz="0" w:space="0" w:color="auto"/>
            <w:right w:val="none" w:sz="0" w:space="0" w:color="auto"/>
          </w:divBdr>
        </w:div>
        <w:div w:id="1700079846">
          <w:marLeft w:val="1166"/>
          <w:marRight w:val="0"/>
          <w:marTop w:val="0"/>
          <w:marBottom w:val="0"/>
          <w:divBdr>
            <w:top w:val="none" w:sz="0" w:space="0" w:color="auto"/>
            <w:left w:val="none" w:sz="0" w:space="0" w:color="auto"/>
            <w:bottom w:val="none" w:sz="0" w:space="0" w:color="auto"/>
            <w:right w:val="none" w:sz="0" w:space="0" w:color="auto"/>
          </w:divBdr>
        </w:div>
        <w:div w:id="414983189">
          <w:marLeft w:val="1166"/>
          <w:marRight w:val="0"/>
          <w:marTop w:val="0"/>
          <w:marBottom w:val="0"/>
          <w:divBdr>
            <w:top w:val="none" w:sz="0" w:space="0" w:color="auto"/>
            <w:left w:val="none" w:sz="0" w:space="0" w:color="auto"/>
            <w:bottom w:val="none" w:sz="0" w:space="0" w:color="auto"/>
            <w:right w:val="none" w:sz="0" w:space="0" w:color="auto"/>
          </w:divBdr>
        </w:div>
      </w:divsChild>
    </w:div>
    <w:div w:id="1447507662">
      <w:bodyDiv w:val="1"/>
      <w:marLeft w:val="0"/>
      <w:marRight w:val="0"/>
      <w:marTop w:val="0"/>
      <w:marBottom w:val="0"/>
      <w:divBdr>
        <w:top w:val="none" w:sz="0" w:space="0" w:color="auto"/>
        <w:left w:val="none" w:sz="0" w:space="0" w:color="auto"/>
        <w:bottom w:val="none" w:sz="0" w:space="0" w:color="auto"/>
        <w:right w:val="none" w:sz="0" w:space="0" w:color="auto"/>
      </w:divBdr>
    </w:div>
    <w:div w:id="1451434859">
      <w:bodyDiv w:val="1"/>
      <w:marLeft w:val="0"/>
      <w:marRight w:val="0"/>
      <w:marTop w:val="0"/>
      <w:marBottom w:val="0"/>
      <w:divBdr>
        <w:top w:val="none" w:sz="0" w:space="0" w:color="auto"/>
        <w:left w:val="none" w:sz="0" w:space="0" w:color="auto"/>
        <w:bottom w:val="none" w:sz="0" w:space="0" w:color="auto"/>
        <w:right w:val="none" w:sz="0" w:space="0" w:color="auto"/>
      </w:divBdr>
    </w:div>
    <w:div w:id="1452359201">
      <w:bodyDiv w:val="1"/>
      <w:marLeft w:val="0"/>
      <w:marRight w:val="0"/>
      <w:marTop w:val="0"/>
      <w:marBottom w:val="0"/>
      <w:divBdr>
        <w:top w:val="none" w:sz="0" w:space="0" w:color="auto"/>
        <w:left w:val="none" w:sz="0" w:space="0" w:color="auto"/>
        <w:bottom w:val="none" w:sz="0" w:space="0" w:color="auto"/>
        <w:right w:val="none" w:sz="0" w:space="0" w:color="auto"/>
      </w:divBdr>
    </w:div>
    <w:div w:id="1456950983">
      <w:bodyDiv w:val="1"/>
      <w:marLeft w:val="0"/>
      <w:marRight w:val="0"/>
      <w:marTop w:val="0"/>
      <w:marBottom w:val="0"/>
      <w:divBdr>
        <w:top w:val="none" w:sz="0" w:space="0" w:color="auto"/>
        <w:left w:val="none" w:sz="0" w:space="0" w:color="auto"/>
        <w:bottom w:val="none" w:sz="0" w:space="0" w:color="auto"/>
        <w:right w:val="none" w:sz="0" w:space="0" w:color="auto"/>
      </w:divBdr>
    </w:div>
    <w:div w:id="1460487500">
      <w:bodyDiv w:val="1"/>
      <w:marLeft w:val="0"/>
      <w:marRight w:val="0"/>
      <w:marTop w:val="0"/>
      <w:marBottom w:val="0"/>
      <w:divBdr>
        <w:top w:val="none" w:sz="0" w:space="0" w:color="auto"/>
        <w:left w:val="none" w:sz="0" w:space="0" w:color="auto"/>
        <w:bottom w:val="none" w:sz="0" w:space="0" w:color="auto"/>
        <w:right w:val="none" w:sz="0" w:space="0" w:color="auto"/>
      </w:divBdr>
    </w:div>
    <w:div w:id="1469545096">
      <w:bodyDiv w:val="1"/>
      <w:marLeft w:val="0"/>
      <w:marRight w:val="0"/>
      <w:marTop w:val="0"/>
      <w:marBottom w:val="0"/>
      <w:divBdr>
        <w:top w:val="none" w:sz="0" w:space="0" w:color="auto"/>
        <w:left w:val="none" w:sz="0" w:space="0" w:color="auto"/>
        <w:bottom w:val="none" w:sz="0" w:space="0" w:color="auto"/>
        <w:right w:val="none" w:sz="0" w:space="0" w:color="auto"/>
      </w:divBdr>
    </w:div>
    <w:div w:id="1471903365">
      <w:bodyDiv w:val="1"/>
      <w:marLeft w:val="0"/>
      <w:marRight w:val="0"/>
      <w:marTop w:val="0"/>
      <w:marBottom w:val="0"/>
      <w:divBdr>
        <w:top w:val="none" w:sz="0" w:space="0" w:color="auto"/>
        <w:left w:val="none" w:sz="0" w:space="0" w:color="auto"/>
        <w:bottom w:val="none" w:sz="0" w:space="0" w:color="auto"/>
        <w:right w:val="none" w:sz="0" w:space="0" w:color="auto"/>
      </w:divBdr>
      <w:divsChild>
        <w:div w:id="539979089">
          <w:marLeft w:val="547"/>
          <w:marRight w:val="0"/>
          <w:marTop w:val="125"/>
          <w:marBottom w:val="0"/>
          <w:divBdr>
            <w:top w:val="none" w:sz="0" w:space="0" w:color="auto"/>
            <w:left w:val="none" w:sz="0" w:space="0" w:color="auto"/>
            <w:bottom w:val="none" w:sz="0" w:space="0" w:color="auto"/>
            <w:right w:val="none" w:sz="0" w:space="0" w:color="auto"/>
          </w:divBdr>
        </w:div>
        <w:div w:id="1475215746">
          <w:marLeft w:val="547"/>
          <w:marRight w:val="0"/>
          <w:marTop w:val="125"/>
          <w:marBottom w:val="0"/>
          <w:divBdr>
            <w:top w:val="none" w:sz="0" w:space="0" w:color="auto"/>
            <w:left w:val="none" w:sz="0" w:space="0" w:color="auto"/>
            <w:bottom w:val="none" w:sz="0" w:space="0" w:color="auto"/>
            <w:right w:val="none" w:sz="0" w:space="0" w:color="auto"/>
          </w:divBdr>
        </w:div>
        <w:div w:id="73935963">
          <w:marLeft w:val="547"/>
          <w:marRight w:val="0"/>
          <w:marTop w:val="125"/>
          <w:marBottom w:val="0"/>
          <w:divBdr>
            <w:top w:val="none" w:sz="0" w:space="0" w:color="auto"/>
            <w:left w:val="none" w:sz="0" w:space="0" w:color="auto"/>
            <w:bottom w:val="none" w:sz="0" w:space="0" w:color="auto"/>
            <w:right w:val="none" w:sz="0" w:space="0" w:color="auto"/>
          </w:divBdr>
        </w:div>
        <w:div w:id="1556089806">
          <w:marLeft w:val="547"/>
          <w:marRight w:val="0"/>
          <w:marTop w:val="125"/>
          <w:marBottom w:val="0"/>
          <w:divBdr>
            <w:top w:val="none" w:sz="0" w:space="0" w:color="auto"/>
            <w:left w:val="none" w:sz="0" w:space="0" w:color="auto"/>
            <w:bottom w:val="none" w:sz="0" w:space="0" w:color="auto"/>
            <w:right w:val="none" w:sz="0" w:space="0" w:color="auto"/>
          </w:divBdr>
        </w:div>
      </w:divsChild>
    </w:div>
    <w:div w:id="1479610720">
      <w:bodyDiv w:val="1"/>
      <w:marLeft w:val="0"/>
      <w:marRight w:val="0"/>
      <w:marTop w:val="0"/>
      <w:marBottom w:val="0"/>
      <w:divBdr>
        <w:top w:val="none" w:sz="0" w:space="0" w:color="auto"/>
        <w:left w:val="none" w:sz="0" w:space="0" w:color="auto"/>
        <w:bottom w:val="none" w:sz="0" w:space="0" w:color="auto"/>
        <w:right w:val="none" w:sz="0" w:space="0" w:color="auto"/>
      </w:divBdr>
    </w:div>
    <w:div w:id="1481851013">
      <w:bodyDiv w:val="1"/>
      <w:marLeft w:val="0"/>
      <w:marRight w:val="0"/>
      <w:marTop w:val="0"/>
      <w:marBottom w:val="0"/>
      <w:divBdr>
        <w:top w:val="none" w:sz="0" w:space="0" w:color="auto"/>
        <w:left w:val="none" w:sz="0" w:space="0" w:color="auto"/>
        <w:bottom w:val="none" w:sz="0" w:space="0" w:color="auto"/>
        <w:right w:val="none" w:sz="0" w:space="0" w:color="auto"/>
      </w:divBdr>
    </w:div>
    <w:div w:id="1482039957">
      <w:bodyDiv w:val="1"/>
      <w:marLeft w:val="0"/>
      <w:marRight w:val="0"/>
      <w:marTop w:val="0"/>
      <w:marBottom w:val="0"/>
      <w:divBdr>
        <w:top w:val="none" w:sz="0" w:space="0" w:color="auto"/>
        <w:left w:val="none" w:sz="0" w:space="0" w:color="auto"/>
        <w:bottom w:val="none" w:sz="0" w:space="0" w:color="auto"/>
        <w:right w:val="none" w:sz="0" w:space="0" w:color="auto"/>
      </w:divBdr>
    </w:div>
    <w:div w:id="1483691296">
      <w:bodyDiv w:val="1"/>
      <w:marLeft w:val="0"/>
      <w:marRight w:val="0"/>
      <w:marTop w:val="0"/>
      <w:marBottom w:val="0"/>
      <w:divBdr>
        <w:top w:val="none" w:sz="0" w:space="0" w:color="auto"/>
        <w:left w:val="none" w:sz="0" w:space="0" w:color="auto"/>
        <w:bottom w:val="none" w:sz="0" w:space="0" w:color="auto"/>
        <w:right w:val="none" w:sz="0" w:space="0" w:color="auto"/>
      </w:divBdr>
      <w:divsChild>
        <w:div w:id="834303739">
          <w:marLeft w:val="547"/>
          <w:marRight w:val="0"/>
          <w:marTop w:val="134"/>
          <w:marBottom w:val="0"/>
          <w:divBdr>
            <w:top w:val="none" w:sz="0" w:space="0" w:color="auto"/>
            <w:left w:val="none" w:sz="0" w:space="0" w:color="auto"/>
            <w:bottom w:val="none" w:sz="0" w:space="0" w:color="auto"/>
            <w:right w:val="none" w:sz="0" w:space="0" w:color="auto"/>
          </w:divBdr>
        </w:div>
        <w:div w:id="1233589833">
          <w:marLeft w:val="547"/>
          <w:marRight w:val="0"/>
          <w:marTop w:val="134"/>
          <w:marBottom w:val="0"/>
          <w:divBdr>
            <w:top w:val="none" w:sz="0" w:space="0" w:color="auto"/>
            <w:left w:val="none" w:sz="0" w:space="0" w:color="auto"/>
            <w:bottom w:val="none" w:sz="0" w:space="0" w:color="auto"/>
            <w:right w:val="none" w:sz="0" w:space="0" w:color="auto"/>
          </w:divBdr>
        </w:div>
        <w:div w:id="839586059">
          <w:marLeft w:val="547"/>
          <w:marRight w:val="0"/>
          <w:marTop w:val="134"/>
          <w:marBottom w:val="0"/>
          <w:divBdr>
            <w:top w:val="none" w:sz="0" w:space="0" w:color="auto"/>
            <w:left w:val="none" w:sz="0" w:space="0" w:color="auto"/>
            <w:bottom w:val="none" w:sz="0" w:space="0" w:color="auto"/>
            <w:right w:val="none" w:sz="0" w:space="0" w:color="auto"/>
          </w:divBdr>
        </w:div>
        <w:div w:id="1627783310">
          <w:marLeft w:val="547"/>
          <w:marRight w:val="0"/>
          <w:marTop w:val="134"/>
          <w:marBottom w:val="0"/>
          <w:divBdr>
            <w:top w:val="none" w:sz="0" w:space="0" w:color="auto"/>
            <w:left w:val="none" w:sz="0" w:space="0" w:color="auto"/>
            <w:bottom w:val="none" w:sz="0" w:space="0" w:color="auto"/>
            <w:right w:val="none" w:sz="0" w:space="0" w:color="auto"/>
          </w:divBdr>
        </w:div>
        <w:div w:id="1340424475">
          <w:marLeft w:val="1166"/>
          <w:marRight w:val="0"/>
          <w:marTop w:val="115"/>
          <w:marBottom w:val="0"/>
          <w:divBdr>
            <w:top w:val="none" w:sz="0" w:space="0" w:color="auto"/>
            <w:left w:val="none" w:sz="0" w:space="0" w:color="auto"/>
            <w:bottom w:val="none" w:sz="0" w:space="0" w:color="auto"/>
            <w:right w:val="none" w:sz="0" w:space="0" w:color="auto"/>
          </w:divBdr>
        </w:div>
        <w:div w:id="1256788555">
          <w:marLeft w:val="547"/>
          <w:marRight w:val="0"/>
          <w:marTop w:val="134"/>
          <w:marBottom w:val="0"/>
          <w:divBdr>
            <w:top w:val="none" w:sz="0" w:space="0" w:color="auto"/>
            <w:left w:val="none" w:sz="0" w:space="0" w:color="auto"/>
            <w:bottom w:val="none" w:sz="0" w:space="0" w:color="auto"/>
            <w:right w:val="none" w:sz="0" w:space="0" w:color="auto"/>
          </w:divBdr>
        </w:div>
      </w:divsChild>
    </w:div>
    <w:div w:id="1487819682">
      <w:bodyDiv w:val="1"/>
      <w:marLeft w:val="0"/>
      <w:marRight w:val="0"/>
      <w:marTop w:val="0"/>
      <w:marBottom w:val="0"/>
      <w:divBdr>
        <w:top w:val="none" w:sz="0" w:space="0" w:color="auto"/>
        <w:left w:val="none" w:sz="0" w:space="0" w:color="auto"/>
        <w:bottom w:val="none" w:sz="0" w:space="0" w:color="auto"/>
        <w:right w:val="none" w:sz="0" w:space="0" w:color="auto"/>
      </w:divBdr>
    </w:div>
    <w:div w:id="1489177272">
      <w:bodyDiv w:val="1"/>
      <w:marLeft w:val="0"/>
      <w:marRight w:val="0"/>
      <w:marTop w:val="0"/>
      <w:marBottom w:val="0"/>
      <w:divBdr>
        <w:top w:val="none" w:sz="0" w:space="0" w:color="auto"/>
        <w:left w:val="none" w:sz="0" w:space="0" w:color="auto"/>
        <w:bottom w:val="none" w:sz="0" w:space="0" w:color="auto"/>
        <w:right w:val="none" w:sz="0" w:space="0" w:color="auto"/>
      </w:divBdr>
    </w:div>
    <w:div w:id="1489442800">
      <w:bodyDiv w:val="1"/>
      <w:marLeft w:val="0"/>
      <w:marRight w:val="0"/>
      <w:marTop w:val="0"/>
      <w:marBottom w:val="0"/>
      <w:divBdr>
        <w:top w:val="none" w:sz="0" w:space="0" w:color="auto"/>
        <w:left w:val="none" w:sz="0" w:space="0" w:color="auto"/>
        <w:bottom w:val="none" w:sz="0" w:space="0" w:color="auto"/>
        <w:right w:val="none" w:sz="0" w:space="0" w:color="auto"/>
      </w:divBdr>
    </w:div>
    <w:div w:id="1490093142">
      <w:bodyDiv w:val="1"/>
      <w:marLeft w:val="0"/>
      <w:marRight w:val="0"/>
      <w:marTop w:val="0"/>
      <w:marBottom w:val="0"/>
      <w:divBdr>
        <w:top w:val="none" w:sz="0" w:space="0" w:color="auto"/>
        <w:left w:val="none" w:sz="0" w:space="0" w:color="auto"/>
        <w:bottom w:val="none" w:sz="0" w:space="0" w:color="auto"/>
        <w:right w:val="none" w:sz="0" w:space="0" w:color="auto"/>
      </w:divBdr>
    </w:div>
    <w:div w:id="1496453760">
      <w:bodyDiv w:val="1"/>
      <w:marLeft w:val="0"/>
      <w:marRight w:val="0"/>
      <w:marTop w:val="0"/>
      <w:marBottom w:val="0"/>
      <w:divBdr>
        <w:top w:val="none" w:sz="0" w:space="0" w:color="auto"/>
        <w:left w:val="none" w:sz="0" w:space="0" w:color="auto"/>
        <w:bottom w:val="none" w:sz="0" w:space="0" w:color="auto"/>
        <w:right w:val="none" w:sz="0" w:space="0" w:color="auto"/>
      </w:divBdr>
      <w:divsChild>
        <w:div w:id="5448208">
          <w:marLeft w:val="547"/>
          <w:marRight w:val="0"/>
          <w:marTop w:val="154"/>
          <w:marBottom w:val="120"/>
          <w:divBdr>
            <w:top w:val="none" w:sz="0" w:space="0" w:color="auto"/>
            <w:left w:val="none" w:sz="0" w:space="0" w:color="auto"/>
            <w:bottom w:val="none" w:sz="0" w:space="0" w:color="auto"/>
            <w:right w:val="none" w:sz="0" w:space="0" w:color="auto"/>
          </w:divBdr>
        </w:div>
        <w:div w:id="843667274">
          <w:marLeft w:val="1166"/>
          <w:marRight w:val="0"/>
          <w:marTop w:val="134"/>
          <w:marBottom w:val="120"/>
          <w:divBdr>
            <w:top w:val="none" w:sz="0" w:space="0" w:color="auto"/>
            <w:left w:val="none" w:sz="0" w:space="0" w:color="auto"/>
            <w:bottom w:val="none" w:sz="0" w:space="0" w:color="auto"/>
            <w:right w:val="none" w:sz="0" w:space="0" w:color="auto"/>
          </w:divBdr>
        </w:div>
        <w:div w:id="2078505572">
          <w:marLeft w:val="1166"/>
          <w:marRight w:val="0"/>
          <w:marTop w:val="134"/>
          <w:marBottom w:val="120"/>
          <w:divBdr>
            <w:top w:val="none" w:sz="0" w:space="0" w:color="auto"/>
            <w:left w:val="none" w:sz="0" w:space="0" w:color="auto"/>
            <w:bottom w:val="none" w:sz="0" w:space="0" w:color="auto"/>
            <w:right w:val="none" w:sz="0" w:space="0" w:color="auto"/>
          </w:divBdr>
        </w:div>
        <w:div w:id="171461275">
          <w:marLeft w:val="1166"/>
          <w:marRight w:val="0"/>
          <w:marTop w:val="134"/>
          <w:marBottom w:val="120"/>
          <w:divBdr>
            <w:top w:val="none" w:sz="0" w:space="0" w:color="auto"/>
            <w:left w:val="none" w:sz="0" w:space="0" w:color="auto"/>
            <w:bottom w:val="none" w:sz="0" w:space="0" w:color="auto"/>
            <w:right w:val="none" w:sz="0" w:space="0" w:color="auto"/>
          </w:divBdr>
        </w:div>
        <w:div w:id="146171366">
          <w:marLeft w:val="1166"/>
          <w:marRight w:val="0"/>
          <w:marTop w:val="134"/>
          <w:marBottom w:val="120"/>
          <w:divBdr>
            <w:top w:val="none" w:sz="0" w:space="0" w:color="auto"/>
            <w:left w:val="none" w:sz="0" w:space="0" w:color="auto"/>
            <w:bottom w:val="none" w:sz="0" w:space="0" w:color="auto"/>
            <w:right w:val="none" w:sz="0" w:space="0" w:color="auto"/>
          </w:divBdr>
        </w:div>
      </w:divsChild>
    </w:div>
    <w:div w:id="1502114223">
      <w:bodyDiv w:val="1"/>
      <w:marLeft w:val="0"/>
      <w:marRight w:val="0"/>
      <w:marTop w:val="0"/>
      <w:marBottom w:val="0"/>
      <w:divBdr>
        <w:top w:val="none" w:sz="0" w:space="0" w:color="auto"/>
        <w:left w:val="none" w:sz="0" w:space="0" w:color="auto"/>
        <w:bottom w:val="none" w:sz="0" w:space="0" w:color="auto"/>
        <w:right w:val="none" w:sz="0" w:space="0" w:color="auto"/>
      </w:divBdr>
      <w:divsChild>
        <w:div w:id="1804540313">
          <w:marLeft w:val="547"/>
          <w:marRight w:val="0"/>
          <w:marTop w:val="154"/>
          <w:marBottom w:val="0"/>
          <w:divBdr>
            <w:top w:val="none" w:sz="0" w:space="0" w:color="auto"/>
            <w:left w:val="none" w:sz="0" w:space="0" w:color="auto"/>
            <w:bottom w:val="none" w:sz="0" w:space="0" w:color="auto"/>
            <w:right w:val="none" w:sz="0" w:space="0" w:color="auto"/>
          </w:divBdr>
        </w:div>
        <w:div w:id="1576476318">
          <w:marLeft w:val="547"/>
          <w:marRight w:val="0"/>
          <w:marTop w:val="154"/>
          <w:marBottom w:val="0"/>
          <w:divBdr>
            <w:top w:val="none" w:sz="0" w:space="0" w:color="auto"/>
            <w:left w:val="none" w:sz="0" w:space="0" w:color="auto"/>
            <w:bottom w:val="none" w:sz="0" w:space="0" w:color="auto"/>
            <w:right w:val="none" w:sz="0" w:space="0" w:color="auto"/>
          </w:divBdr>
        </w:div>
        <w:div w:id="657148181">
          <w:marLeft w:val="547"/>
          <w:marRight w:val="0"/>
          <w:marTop w:val="154"/>
          <w:marBottom w:val="0"/>
          <w:divBdr>
            <w:top w:val="none" w:sz="0" w:space="0" w:color="auto"/>
            <w:left w:val="none" w:sz="0" w:space="0" w:color="auto"/>
            <w:bottom w:val="none" w:sz="0" w:space="0" w:color="auto"/>
            <w:right w:val="none" w:sz="0" w:space="0" w:color="auto"/>
          </w:divBdr>
        </w:div>
        <w:div w:id="1418290655">
          <w:marLeft w:val="547"/>
          <w:marRight w:val="0"/>
          <w:marTop w:val="154"/>
          <w:marBottom w:val="0"/>
          <w:divBdr>
            <w:top w:val="none" w:sz="0" w:space="0" w:color="auto"/>
            <w:left w:val="none" w:sz="0" w:space="0" w:color="auto"/>
            <w:bottom w:val="none" w:sz="0" w:space="0" w:color="auto"/>
            <w:right w:val="none" w:sz="0" w:space="0" w:color="auto"/>
          </w:divBdr>
        </w:div>
        <w:div w:id="624897298">
          <w:marLeft w:val="547"/>
          <w:marRight w:val="0"/>
          <w:marTop w:val="154"/>
          <w:marBottom w:val="0"/>
          <w:divBdr>
            <w:top w:val="none" w:sz="0" w:space="0" w:color="auto"/>
            <w:left w:val="none" w:sz="0" w:space="0" w:color="auto"/>
            <w:bottom w:val="none" w:sz="0" w:space="0" w:color="auto"/>
            <w:right w:val="none" w:sz="0" w:space="0" w:color="auto"/>
          </w:divBdr>
        </w:div>
        <w:div w:id="849418457">
          <w:marLeft w:val="547"/>
          <w:marRight w:val="0"/>
          <w:marTop w:val="154"/>
          <w:marBottom w:val="0"/>
          <w:divBdr>
            <w:top w:val="none" w:sz="0" w:space="0" w:color="auto"/>
            <w:left w:val="none" w:sz="0" w:space="0" w:color="auto"/>
            <w:bottom w:val="none" w:sz="0" w:space="0" w:color="auto"/>
            <w:right w:val="none" w:sz="0" w:space="0" w:color="auto"/>
          </w:divBdr>
        </w:div>
      </w:divsChild>
    </w:div>
    <w:div w:id="1508011648">
      <w:bodyDiv w:val="1"/>
      <w:marLeft w:val="0"/>
      <w:marRight w:val="0"/>
      <w:marTop w:val="0"/>
      <w:marBottom w:val="0"/>
      <w:divBdr>
        <w:top w:val="none" w:sz="0" w:space="0" w:color="auto"/>
        <w:left w:val="none" w:sz="0" w:space="0" w:color="auto"/>
        <w:bottom w:val="none" w:sz="0" w:space="0" w:color="auto"/>
        <w:right w:val="none" w:sz="0" w:space="0" w:color="auto"/>
      </w:divBdr>
    </w:div>
    <w:div w:id="1510371366">
      <w:bodyDiv w:val="1"/>
      <w:marLeft w:val="0"/>
      <w:marRight w:val="0"/>
      <w:marTop w:val="0"/>
      <w:marBottom w:val="0"/>
      <w:divBdr>
        <w:top w:val="none" w:sz="0" w:space="0" w:color="auto"/>
        <w:left w:val="none" w:sz="0" w:space="0" w:color="auto"/>
        <w:bottom w:val="none" w:sz="0" w:space="0" w:color="auto"/>
        <w:right w:val="none" w:sz="0" w:space="0" w:color="auto"/>
      </w:divBdr>
    </w:div>
    <w:div w:id="1518929838">
      <w:bodyDiv w:val="1"/>
      <w:marLeft w:val="0"/>
      <w:marRight w:val="0"/>
      <w:marTop w:val="0"/>
      <w:marBottom w:val="0"/>
      <w:divBdr>
        <w:top w:val="none" w:sz="0" w:space="0" w:color="auto"/>
        <w:left w:val="none" w:sz="0" w:space="0" w:color="auto"/>
        <w:bottom w:val="none" w:sz="0" w:space="0" w:color="auto"/>
        <w:right w:val="none" w:sz="0" w:space="0" w:color="auto"/>
      </w:divBdr>
      <w:divsChild>
        <w:div w:id="271477668">
          <w:marLeft w:val="547"/>
          <w:marRight w:val="0"/>
          <w:marTop w:val="125"/>
          <w:marBottom w:val="0"/>
          <w:divBdr>
            <w:top w:val="none" w:sz="0" w:space="0" w:color="auto"/>
            <w:left w:val="none" w:sz="0" w:space="0" w:color="auto"/>
            <w:bottom w:val="none" w:sz="0" w:space="0" w:color="auto"/>
            <w:right w:val="none" w:sz="0" w:space="0" w:color="auto"/>
          </w:divBdr>
        </w:div>
        <w:div w:id="605576420">
          <w:marLeft w:val="547"/>
          <w:marRight w:val="0"/>
          <w:marTop w:val="125"/>
          <w:marBottom w:val="0"/>
          <w:divBdr>
            <w:top w:val="none" w:sz="0" w:space="0" w:color="auto"/>
            <w:left w:val="none" w:sz="0" w:space="0" w:color="auto"/>
            <w:bottom w:val="none" w:sz="0" w:space="0" w:color="auto"/>
            <w:right w:val="none" w:sz="0" w:space="0" w:color="auto"/>
          </w:divBdr>
        </w:div>
        <w:div w:id="554632309">
          <w:marLeft w:val="547"/>
          <w:marRight w:val="0"/>
          <w:marTop w:val="125"/>
          <w:marBottom w:val="0"/>
          <w:divBdr>
            <w:top w:val="none" w:sz="0" w:space="0" w:color="auto"/>
            <w:left w:val="none" w:sz="0" w:space="0" w:color="auto"/>
            <w:bottom w:val="none" w:sz="0" w:space="0" w:color="auto"/>
            <w:right w:val="none" w:sz="0" w:space="0" w:color="auto"/>
          </w:divBdr>
        </w:div>
        <w:div w:id="189149333">
          <w:marLeft w:val="547"/>
          <w:marRight w:val="0"/>
          <w:marTop w:val="125"/>
          <w:marBottom w:val="0"/>
          <w:divBdr>
            <w:top w:val="none" w:sz="0" w:space="0" w:color="auto"/>
            <w:left w:val="none" w:sz="0" w:space="0" w:color="auto"/>
            <w:bottom w:val="none" w:sz="0" w:space="0" w:color="auto"/>
            <w:right w:val="none" w:sz="0" w:space="0" w:color="auto"/>
          </w:divBdr>
        </w:div>
      </w:divsChild>
    </w:div>
    <w:div w:id="1520704763">
      <w:bodyDiv w:val="1"/>
      <w:marLeft w:val="0"/>
      <w:marRight w:val="0"/>
      <w:marTop w:val="0"/>
      <w:marBottom w:val="0"/>
      <w:divBdr>
        <w:top w:val="none" w:sz="0" w:space="0" w:color="auto"/>
        <w:left w:val="none" w:sz="0" w:space="0" w:color="auto"/>
        <w:bottom w:val="none" w:sz="0" w:space="0" w:color="auto"/>
        <w:right w:val="none" w:sz="0" w:space="0" w:color="auto"/>
      </w:divBdr>
    </w:div>
    <w:div w:id="1531185533">
      <w:bodyDiv w:val="1"/>
      <w:marLeft w:val="0"/>
      <w:marRight w:val="0"/>
      <w:marTop w:val="0"/>
      <w:marBottom w:val="0"/>
      <w:divBdr>
        <w:top w:val="none" w:sz="0" w:space="0" w:color="auto"/>
        <w:left w:val="none" w:sz="0" w:space="0" w:color="auto"/>
        <w:bottom w:val="none" w:sz="0" w:space="0" w:color="auto"/>
        <w:right w:val="none" w:sz="0" w:space="0" w:color="auto"/>
      </w:divBdr>
    </w:div>
    <w:div w:id="1534539063">
      <w:bodyDiv w:val="1"/>
      <w:marLeft w:val="0"/>
      <w:marRight w:val="0"/>
      <w:marTop w:val="0"/>
      <w:marBottom w:val="0"/>
      <w:divBdr>
        <w:top w:val="none" w:sz="0" w:space="0" w:color="auto"/>
        <w:left w:val="none" w:sz="0" w:space="0" w:color="auto"/>
        <w:bottom w:val="none" w:sz="0" w:space="0" w:color="auto"/>
        <w:right w:val="none" w:sz="0" w:space="0" w:color="auto"/>
      </w:divBdr>
    </w:div>
    <w:div w:id="1536772105">
      <w:bodyDiv w:val="1"/>
      <w:marLeft w:val="0"/>
      <w:marRight w:val="0"/>
      <w:marTop w:val="0"/>
      <w:marBottom w:val="0"/>
      <w:divBdr>
        <w:top w:val="none" w:sz="0" w:space="0" w:color="auto"/>
        <w:left w:val="none" w:sz="0" w:space="0" w:color="auto"/>
        <w:bottom w:val="none" w:sz="0" w:space="0" w:color="auto"/>
        <w:right w:val="none" w:sz="0" w:space="0" w:color="auto"/>
      </w:divBdr>
      <w:divsChild>
        <w:div w:id="1340040681">
          <w:marLeft w:val="547"/>
          <w:marRight w:val="0"/>
          <w:marTop w:val="134"/>
          <w:marBottom w:val="0"/>
          <w:divBdr>
            <w:top w:val="none" w:sz="0" w:space="0" w:color="auto"/>
            <w:left w:val="none" w:sz="0" w:space="0" w:color="auto"/>
            <w:bottom w:val="none" w:sz="0" w:space="0" w:color="auto"/>
            <w:right w:val="none" w:sz="0" w:space="0" w:color="auto"/>
          </w:divBdr>
        </w:div>
        <w:div w:id="410351242">
          <w:marLeft w:val="547"/>
          <w:marRight w:val="0"/>
          <w:marTop w:val="134"/>
          <w:marBottom w:val="0"/>
          <w:divBdr>
            <w:top w:val="none" w:sz="0" w:space="0" w:color="auto"/>
            <w:left w:val="none" w:sz="0" w:space="0" w:color="auto"/>
            <w:bottom w:val="none" w:sz="0" w:space="0" w:color="auto"/>
            <w:right w:val="none" w:sz="0" w:space="0" w:color="auto"/>
          </w:divBdr>
        </w:div>
        <w:div w:id="1601258107">
          <w:marLeft w:val="547"/>
          <w:marRight w:val="0"/>
          <w:marTop w:val="134"/>
          <w:marBottom w:val="0"/>
          <w:divBdr>
            <w:top w:val="none" w:sz="0" w:space="0" w:color="auto"/>
            <w:left w:val="none" w:sz="0" w:space="0" w:color="auto"/>
            <w:bottom w:val="none" w:sz="0" w:space="0" w:color="auto"/>
            <w:right w:val="none" w:sz="0" w:space="0" w:color="auto"/>
          </w:divBdr>
        </w:div>
        <w:div w:id="247472516">
          <w:marLeft w:val="1166"/>
          <w:marRight w:val="0"/>
          <w:marTop w:val="134"/>
          <w:marBottom w:val="0"/>
          <w:divBdr>
            <w:top w:val="none" w:sz="0" w:space="0" w:color="auto"/>
            <w:left w:val="none" w:sz="0" w:space="0" w:color="auto"/>
            <w:bottom w:val="none" w:sz="0" w:space="0" w:color="auto"/>
            <w:right w:val="none" w:sz="0" w:space="0" w:color="auto"/>
          </w:divBdr>
        </w:div>
        <w:div w:id="1320382671">
          <w:marLeft w:val="1166"/>
          <w:marRight w:val="0"/>
          <w:marTop w:val="134"/>
          <w:marBottom w:val="0"/>
          <w:divBdr>
            <w:top w:val="none" w:sz="0" w:space="0" w:color="auto"/>
            <w:left w:val="none" w:sz="0" w:space="0" w:color="auto"/>
            <w:bottom w:val="none" w:sz="0" w:space="0" w:color="auto"/>
            <w:right w:val="none" w:sz="0" w:space="0" w:color="auto"/>
          </w:divBdr>
        </w:div>
        <w:div w:id="768087291">
          <w:marLeft w:val="1166"/>
          <w:marRight w:val="0"/>
          <w:marTop w:val="134"/>
          <w:marBottom w:val="0"/>
          <w:divBdr>
            <w:top w:val="none" w:sz="0" w:space="0" w:color="auto"/>
            <w:left w:val="none" w:sz="0" w:space="0" w:color="auto"/>
            <w:bottom w:val="none" w:sz="0" w:space="0" w:color="auto"/>
            <w:right w:val="none" w:sz="0" w:space="0" w:color="auto"/>
          </w:divBdr>
        </w:div>
        <w:div w:id="1388264565">
          <w:marLeft w:val="1166"/>
          <w:marRight w:val="0"/>
          <w:marTop w:val="134"/>
          <w:marBottom w:val="0"/>
          <w:divBdr>
            <w:top w:val="none" w:sz="0" w:space="0" w:color="auto"/>
            <w:left w:val="none" w:sz="0" w:space="0" w:color="auto"/>
            <w:bottom w:val="none" w:sz="0" w:space="0" w:color="auto"/>
            <w:right w:val="none" w:sz="0" w:space="0" w:color="auto"/>
          </w:divBdr>
        </w:div>
      </w:divsChild>
    </w:div>
    <w:div w:id="1539659593">
      <w:bodyDiv w:val="1"/>
      <w:marLeft w:val="0"/>
      <w:marRight w:val="0"/>
      <w:marTop w:val="0"/>
      <w:marBottom w:val="0"/>
      <w:divBdr>
        <w:top w:val="none" w:sz="0" w:space="0" w:color="auto"/>
        <w:left w:val="none" w:sz="0" w:space="0" w:color="auto"/>
        <w:bottom w:val="none" w:sz="0" w:space="0" w:color="auto"/>
        <w:right w:val="none" w:sz="0" w:space="0" w:color="auto"/>
      </w:divBdr>
    </w:div>
    <w:div w:id="1543856836">
      <w:bodyDiv w:val="1"/>
      <w:marLeft w:val="0"/>
      <w:marRight w:val="0"/>
      <w:marTop w:val="0"/>
      <w:marBottom w:val="0"/>
      <w:divBdr>
        <w:top w:val="none" w:sz="0" w:space="0" w:color="auto"/>
        <w:left w:val="none" w:sz="0" w:space="0" w:color="auto"/>
        <w:bottom w:val="none" w:sz="0" w:space="0" w:color="auto"/>
        <w:right w:val="none" w:sz="0" w:space="0" w:color="auto"/>
      </w:divBdr>
    </w:div>
    <w:div w:id="1546795278">
      <w:bodyDiv w:val="1"/>
      <w:marLeft w:val="0"/>
      <w:marRight w:val="0"/>
      <w:marTop w:val="0"/>
      <w:marBottom w:val="0"/>
      <w:divBdr>
        <w:top w:val="none" w:sz="0" w:space="0" w:color="auto"/>
        <w:left w:val="none" w:sz="0" w:space="0" w:color="auto"/>
        <w:bottom w:val="none" w:sz="0" w:space="0" w:color="auto"/>
        <w:right w:val="none" w:sz="0" w:space="0" w:color="auto"/>
      </w:divBdr>
    </w:div>
    <w:div w:id="1547252719">
      <w:bodyDiv w:val="1"/>
      <w:marLeft w:val="0"/>
      <w:marRight w:val="0"/>
      <w:marTop w:val="0"/>
      <w:marBottom w:val="0"/>
      <w:divBdr>
        <w:top w:val="none" w:sz="0" w:space="0" w:color="auto"/>
        <w:left w:val="none" w:sz="0" w:space="0" w:color="auto"/>
        <w:bottom w:val="none" w:sz="0" w:space="0" w:color="auto"/>
        <w:right w:val="none" w:sz="0" w:space="0" w:color="auto"/>
      </w:divBdr>
    </w:div>
    <w:div w:id="1549410472">
      <w:bodyDiv w:val="1"/>
      <w:marLeft w:val="0"/>
      <w:marRight w:val="0"/>
      <w:marTop w:val="0"/>
      <w:marBottom w:val="0"/>
      <w:divBdr>
        <w:top w:val="none" w:sz="0" w:space="0" w:color="auto"/>
        <w:left w:val="none" w:sz="0" w:space="0" w:color="auto"/>
        <w:bottom w:val="none" w:sz="0" w:space="0" w:color="auto"/>
        <w:right w:val="none" w:sz="0" w:space="0" w:color="auto"/>
      </w:divBdr>
    </w:div>
    <w:div w:id="1552888399">
      <w:bodyDiv w:val="1"/>
      <w:marLeft w:val="0"/>
      <w:marRight w:val="0"/>
      <w:marTop w:val="0"/>
      <w:marBottom w:val="0"/>
      <w:divBdr>
        <w:top w:val="none" w:sz="0" w:space="0" w:color="auto"/>
        <w:left w:val="none" w:sz="0" w:space="0" w:color="auto"/>
        <w:bottom w:val="none" w:sz="0" w:space="0" w:color="auto"/>
        <w:right w:val="none" w:sz="0" w:space="0" w:color="auto"/>
      </w:divBdr>
    </w:div>
    <w:div w:id="1555507796">
      <w:bodyDiv w:val="1"/>
      <w:marLeft w:val="0"/>
      <w:marRight w:val="0"/>
      <w:marTop w:val="0"/>
      <w:marBottom w:val="0"/>
      <w:divBdr>
        <w:top w:val="none" w:sz="0" w:space="0" w:color="auto"/>
        <w:left w:val="none" w:sz="0" w:space="0" w:color="auto"/>
        <w:bottom w:val="none" w:sz="0" w:space="0" w:color="auto"/>
        <w:right w:val="none" w:sz="0" w:space="0" w:color="auto"/>
      </w:divBdr>
      <w:divsChild>
        <w:div w:id="1808473225">
          <w:marLeft w:val="806"/>
          <w:marRight w:val="0"/>
          <w:marTop w:val="154"/>
          <w:marBottom w:val="0"/>
          <w:divBdr>
            <w:top w:val="none" w:sz="0" w:space="0" w:color="auto"/>
            <w:left w:val="none" w:sz="0" w:space="0" w:color="auto"/>
            <w:bottom w:val="none" w:sz="0" w:space="0" w:color="auto"/>
            <w:right w:val="none" w:sz="0" w:space="0" w:color="auto"/>
          </w:divBdr>
        </w:div>
        <w:div w:id="1811438527">
          <w:marLeft w:val="806"/>
          <w:marRight w:val="0"/>
          <w:marTop w:val="154"/>
          <w:marBottom w:val="0"/>
          <w:divBdr>
            <w:top w:val="none" w:sz="0" w:space="0" w:color="auto"/>
            <w:left w:val="none" w:sz="0" w:space="0" w:color="auto"/>
            <w:bottom w:val="none" w:sz="0" w:space="0" w:color="auto"/>
            <w:right w:val="none" w:sz="0" w:space="0" w:color="auto"/>
          </w:divBdr>
        </w:div>
      </w:divsChild>
    </w:div>
    <w:div w:id="1557660246">
      <w:bodyDiv w:val="1"/>
      <w:marLeft w:val="0"/>
      <w:marRight w:val="0"/>
      <w:marTop w:val="0"/>
      <w:marBottom w:val="0"/>
      <w:divBdr>
        <w:top w:val="none" w:sz="0" w:space="0" w:color="auto"/>
        <w:left w:val="none" w:sz="0" w:space="0" w:color="auto"/>
        <w:bottom w:val="none" w:sz="0" w:space="0" w:color="auto"/>
        <w:right w:val="none" w:sz="0" w:space="0" w:color="auto"/>
      </w:divBdr>
      <w:divsChild>
        <w:div w:id="1844935012">
          <w:marLeft w:val="547"/>
          <w:marRight w:val="0"/>
          <w:marTop w:val="134"/>
          <w:marBottom w:val="0"/>
          <w:divBdr>
            <w:top w:val="none" w:sz="0" w:space="0" w:color="auto"/>
            <w:left w:val="none" w:sz="0" w:space="0" w:color="auto"/>
            <w:bottom w:val="none" w:sz="0" w:space="0" w:color="auto"/>
            <w:right w:val="none" w:sz="0" w:space="0" w:color="auto"/>
          </w:divBdr>
        </w:div>
        <w:div w:id="199099615">
          <w:marLeft w:val="547"/>
          <w:marRight w:val="0"/>
          <w:marTop w:val="134"/>
          <w:marBottom w:val="0"/>
          <w:divBdr>
            <w:top w:val="none" w:sz="0" w:space="0" w:color="auto"/>
            <w:left w:val="none" w:sz="0" w:space="0" w:color="auto"/>
            <w:bottom w:val="none" w:sz="0" w:space="0" w:color="auto"/>
            <w:right w:val="none" w:sz="0" w:space="0" w:color="auto"/>
          </w:divBdr>
        </w:div>
      </w:divsChild>
    </w:div>
    <w:div w:id="1558203014">
      <w:bodyDiv w:val="1"/>
      <w:marLeft w:val="0"/>
      <w:marRight w:val="0"/>
      <w:marTop w:val="0"/>
      <w:marBottom w:val="0"/>
      <w:divBdr>
        <w:top w:val="none" w:sz="0" w:space="0" w:color="auto"/>
        <w:left w:val="none" w:sz="0" w:space="0" w:color="auto"/>
        <w:bottom w:val="none" w:sz="0" w:space="0" w:color="auto"/>
        <w:right w:val="none" w:sz="0" w:space="0" w:color="auto"/>
      </w:divBdr>
    </w:div>
    <w:div w:id="1563372377">
      <w:bodyDiv w:val="1"/>
      <w:marLeft w:val="0"/>
      <w:marRight w:val="0"/>
      <w:marTop w:val="0"/>
      <w:marBottom w:val="0"/>
      <w:divBdr>
        <w:top w:val="none" w:sz="0" w:space="0" w:color="auto"/>
        <w:left w:val="none" w:sz="0" w:space="0" w:color="auto"/>
        <w:bottom w:val="none" w:sz="0" w:space="0" w:color="auto"/>
        <w:right w:val="none" w:sz="0" w:space="0" w:color="auto"/>
      </w:divBdr>
    </w:div>
    <w:div w:id="1564871159">
      <w:bodyDiv w:val="1"/>
      <w:marLeft w:val="0"/>
      <w:marRight w:val="0"/>
      <w:marTop w:val="0"/>
      <w:marBottom w:val="0"/>
      <w:divBdr>
        <w:top w:val="none" w:sz="0" w:space="0" w:color="auto"/>
        <w:left w:val="none" w:sz="0" w:space="0" w:color="auto"/>
        <w:bottom w:val="none" w:sz="0" w:space="0" w:color="auto"/>
        <w:right w:val="none" w:sz="0" w:space="0" w:color="auto"/>
      </w:divBdr>
      <w:divsChild>
        <w:div w:id="325866416">
          <w:marLeft w:val="547"/>
          <w:marRight w:val="0"/>
          <w:marTop w:val="154"/>
          <w:marBottom w:val="0"/>
          <w:divBdr>
            <w:top w:val="none" w:sz="0" w:space="0" w:color="auto"/>
            <w:left w:val="none" w:sz="0" w:space="0" w:color="auto"/>
            <w:bottom w:val="none" w:sz="0" w:space="0" w:color="auto"/>
            <w:right w:val="none" w:sz="0" w:space="0" w:color="auto"/>
          </w:divBdr>
        </w:div>
        <w:div w:id="1207454500">
          <w:marLeft w:val="547"/>
          <w:marRight w:val="0"/>
          <w:marTop w:val="154"/>
          <w:marBottom w:val="0"/>
          <w:divBdr>
            <w:top w:val="none" w:sz="0" w:space="0" w:color="auto"/>
            <w:left w:val="none" w:sz="0" w:space="0" w:color="auto"/>
            <w:bottom w:val="none" w:sz="0" w:space="0" w:color="auto"/>
            <w:right w:val="none" w:sz="0" w:space="0" w:color="auto"/>
          </w:divBdr>
        </w:div>
        <w:div w:id="17969821">
          <w:marLeft w:val="547"/>
          <w:marRight w:val="0"/>
          <w:marTop w:val="154"/>
          <w:marBottom w:val="0"/>
          <w:divBdr>
            <w:top w:val="none" w:sz="0" w:space="0" w:color="auto"/>
            <w:left w:val="none" w:sz="0" w:space="0" w:color="auto"/>
            <w:bottom w:val="none" w:sz="0" w:space="0" w:color="auto"/>
            <w:right w:val="none" w:sz="0" w:space="0" w:color="auto"/>
          </w:divBdr>
        </w:div>
        <w:div w:id="1024286385">
          <w:marLeft w:val="547"/>
          <w:marRight w:val="0"/>
          <w:marTop w:val="154"/>
          <w:marBottom w:val="0"/>
          <w:divBdr>
            <w:top w:val="none" w:sz="0" w:space="0" w:color="auto"/>
            <w:left w:val="none" w:sz="0" w:space="0" w:color="auto"/>
            <w:bottom w:val="none" w:sz="0" w:space="0" w:color="auto"/>
            <w:right w:val="none" w:sz="0" w:space="0" w:color="auto"/>
          </w:divBdr>
        </w:div>
      </w:divsChild>
    </w:div>
    <w:div w:id="1568420896">
      <w:bodyDiv w:val="1"/>
      <w:marLeft w:val="0"/>
      <w:marRight w:val="0"/>
      <w:marTop w:val="0"/>
      <w:marBottom w:val="0"/>
      <w:divBdr>
        <w:top w:val="none" w:sz="0" w:space="0" w:color="auto"/>
        <w:left w:val="none" w:sz="0" w:space="0" w:color="auto"/>
        <w:bottom w:val="none" w:sz="0" w:space="0" w:color="auto"/>
        <w:right w:val="none" w:sz="0" w:space="0" w:color="auto"/>
      </w:divBdr>
      <w:divsChild>
        <w:div w:id="2004772069">
          <w:marLeft w:val="547"/>
          <w:marRight w:val="0"/>
          <w:marTop w:val="115"/>
          <w:marBottom w:val="0"/>
          <w:divBdr>
            <w:top w:val="none" w:sz="0" w:space="0" w:color="auto"/>
            <w:left w:val="none" w:sz="0" w:space="0" w:color="auto"/>
            <w:bottom w:val="none" w:sz="0" w:space="0" w:color="auto"/>
            <w:right w:val="none" w:sz="0" w:space="0" w:color="auto"/>
          </w:divBdr>
        </w:div>
        <w:div w:id="810947248">
          <w:marLeft w:val="1166"/>
          <w:marRight w:val="0"/>
          <w:marTop w:val="96"/>
          <w:marBottom w:val="0"/>
          <w:divBdr>
            <w:top w:val="none" w:sz="0" w:space="0" w:color="auto"/>
            <w:left w:val="none" w:sz="0" w:space="0" w:color="auto"/>
            <w:bottom w:val="none" w:sz="0" w:space="0" w:color="auto"/>
            <w:right w:val="none" w:sz="0" w:space="0" w:color="auto"/>
          </w:divBdr>
        </w:div>
        <w:div w:id="718088729">
          <w:marLeft w:val="1166"/>
          <w:marRight w:val="0"/>
          <w:marTop w:val="96"/>
          <w:marBottom w:val="0"/>
          <w:divBdr>
            <w:top w:val="none" w:sz="0" w:space="0" w:color="auto"/>
            <w:left w:val="none" w:sz="0" w:space="0" w:color="auto"/>
            <w:bottom w:val="none" w:sz="0" w:space="0" w:color="auto"/>
            <w:right w:val="none" w:sz="0" w:space="0" w:color="auto"/>
          </w:divBdr>
        </w:div>
        <w:div w:id="328213235">
          <w:marLeft w:val="1166"/>
          <w:marRight w:val="0"/>
          <w:marTop w:val="96"/>
          <w:marBottom w:val="0"/>
          <w:divBdr>
            <w:top w:val="none" w:sz="0" w:space="0" w:color="auto"/>
            <w:left w:val="none" w:sz="0" w:space="0" w:color="auto"/>
            <w:bottom w:val="none" w:sz="0" w:space="0" w:color="auto"/>
            <w:right w:val="none" w:sz="0" w:space="0" w:color="auto"/>
          </w:divBdr>
        </w:div>
      </w:divsChild>
    </w:div>
    <w:div w:id="1569071912">
      <w:bodyDiv w:val="1"/>
      <w:marLeft w:val="0"/>
      <w:marRight w:val="0"/>
      <w:marTop w:val="0"/>
      <w:marBottom w:val="0"/>
      <w:divBdr>
        <w:top w:val="none" w:sz="0" w:space="0" w:color="auto"/>
        <w:left w:val="none" w:sz="0" w:space="0" w:color="auto"/>
        <w:bottom w:val="none" w:sz="0" w:space="0" w:color="auto"/>
        <w:right w:val="none" w:sz="0" w:space="0" w:color="auto"/>
      </w:divBdr>
    </w:div>
    <w:div w:id="1572158875">
      <w:bodyDiv w:val="1"/>
      <w:marLeft w:val="0"/>
      <w:marRight w:val="0"/>
      <w:marTop w:val="0"/>
      <w:marBottom w:val="0"/>
      <w:divBdr>
        <w:top w:val="none" w:sz="0" w:space="0" w:color="auto"/>
        <w:left w:val="none" w:sz="0" w:space="0" w:color="auto"/>
        <w:bottom w:val="none" w:sz="0" w:space="0" w:color="auto"/>
        <w:right w:val="none" w:sz="0" w:space="0" w:color="auto"/>
      </w:divBdr>
    </w:div>
    <w:div w:id="1572230621">
      <w:bodyDiv w:val="1"/>
      <w:marLeft w:val="0"/>
      <w:marRight w:val="0"/>
      <w:marTop w:val="0"/>
      <w:marBottom w:val="0"/>
      <w:divBdr>
        <w:top w:val="none" w:sz="0" w:space="0" w:color="auto"/>
        <w:left w:val="none" w:sz="0" w:space="0" w:color="auto"/>
        <w:bottom w:val="none" w:sz="0" w:space="0" w:color="auto"/>
        <w:right w:val="none" w:sz="0" w:space="0" w:color="auto"/>
      </w:divBdr>
    </w:div>
    <w:div w:id="1579555742">
      <w:bodyDiv w:val="1"/>
      <w:marLeft w:val="0"/>
      <w:marRight w:val="0"/>
      <w:marTop w:val="0"/>
      <w:marBottom w:val="0"/>
      <w:divBdr>
        <w:top w:val="none" w:sz="0" w:space="0" w:color="auto"/>
        <w:left w:val="none" w:sz="0" w:space="0" w:color="auto"/>
        <w:bottom w:val="none" w:sz="0" w:space="0" w:color="auto"/>
        <w:right w:val="none" w:sz="0" w:space="0" w:color="auto"/>
      </w:divBdr>
      <w:divsChild>
        <w:div w:id="1804689464">
          <w:marLeft w:val="806"/>
          <w:marRight w:val="0"/>
          <w:marTop w:val="154"/>
          <w:marBottom w:val="0"/>
          <w:divBdr>
            <w:top w:val="none" w:sz="0" w:space="0" w:color="auto"/>
            <w:left w:val="none" w:sz="0" w:space="0" w:color="auto"/>
            <w:bottom w:val="none" w:sz="0" w:space="0" w:color="auto"/>
            <w:right w:val="none" w:sz="0" w:space="0" w:color="auto"/>
          </w:divBdr>
        </w:div>
      </w:divsChild>
    </w:div>
    <w:div w:id="1582371052">
      <w:bodyDiv w:val="1"/>
      <w:marLeft w:val="0"/>
      <w:marRight w:val="0"/>
      <w:marTop w:val="0"/>
      <w:marBottom w:val="0"/>
      <w:divBdr>
        <w:top w:val="none" w:sz="0" w:space="0" w:color="auto"/>
        <w:left w:val="none" w:sz="0" w:space="0" w:color="auto"/>
        <w:bottom w:val="none" w:sz="0" w:space="0" w:color="auto"/>
        <w:right w:val="none" w:sz="0" w:space="0" w:color="auto"/>
      </w:divBdr>
    </w:div>
    <w:div w:id="1584221380">
      <w:bodyDiv w:val="1"/>
      <w:marLeft w:val="0"/>
      <w:marRight w:val="0"/>
      <w:marTop w:val="0"/>
      <w:marBottom w:val="0"/>
      <w:divBdr>
        <w:top w:val="none" w:sz="0" w:space="0" w:color="auto"/>
        <w:left w:val="none" w:sz="0" w:space="0" w:color="auto"/>
        <w:bottom w:val="none" w:sz="0" w:space="0" w:color="auto"/>
        <w:right w:val="none" w:sz="0" w:space="0" w:color="auto"/>
      </w:divBdr>
    </w:div>
    <w:div w:id="1585186003">
      <w:bodyDiv w:val="1"/>
      <w:marLeft w:val="0"/>
      <w:marRight w:val="0"/>
      <w:marTop w:val="0"/>
      <w:marBottom w:val="0"/>
      <w:divBdr>
        <w:top w:val="none" w:sz="0" w:space="0" w:color="auto"/>
        <w:left w:val="none" w:sz="0" w:space="0" w:color="auto"/>
        <w:bottom w:val="none" w:sz="0" w:space="0" w:color="auto"/>
        <w:right w:val="none" w:sz="0" w:space="0" w:color="auto"/>
      </w:divBdr>
      <w:divsChild>
        <w:div w:id="1295674159">
          <w:marLeft w:val="547"/>
          <w:marRight w:val="0"/>
          <w:marTop w:val="154"/>
          <w:marBottom w:val="0"/>
          <w:divBdr>
            <w:top w:val="none" w:sz="0" w:space="0" w:color="auto"/>
            <w:left w:val="none" w:sz="0" w:space="0" w:color="auto"/>
            <w:bottom w:val="none" w:sz="0" w:space="0" w:color="auto"/>
            <w:right w:val="none" w:sz="0" w:space="0" w:color="auto"/>
          </w:divBdr>
        </w:div>
        <w:div w:id="21827145">
          <w:marLeft w:val="547"/>
          <w:marRight w:val="0"/>
          <w:marTop w:val="154"/>
          <w:marBottom w:val="0"/>
          <w:divBdr>
            <w:top w:val="none" w:sz="0" w:space="0" w:color="auto"/>
            <w:left w:val="none" w:sz="0" w:space="0" w:color="auto"/>
            <w:bottom w:val="none" w:sz="0" w:space="0" w:color="auto"/>
            <w:right w:val="none" w:sz="0" w:space="0" w:color="auto"/>
          </w:divBdr>
        </w:div>
        <w:div w:id="1143742807">
          <w:marLeft w:val="547"/>
          <w:marRight w:val="0"/>
          <w:marTop w:val="154"/>
          <w:marBottom w:val="0"/>
          <w:divBdr>
            <w:top w:val="none" w:sz="0" w:space="0" w:color="auto"/>
            <w:left w:val="none" w:sz="0" w:space="0" w:color="auto"/>
            <w:bottom w:val="none" w:sz="0" w:space="0" w:color="auto"/>
            <w:right w:val="none" w:sz="0" w:space="0" w:color="auto"/>
          </w:divBdr>
        </w:div>
        <w:div w:id="701826143">
          <w:marLeft w:val="547"/>
          <w:marRight w:val="0"/>
          <w:marTop w:val="154"/>
          <w:marBottom w:val="0"/>
          <w:divBdr>
            <w:top w:val="none" w:sz="0" w:space="0" w:color="auto"/>
            <w:left w:val="none" w:sz="0" w:space="0" w:color="auto"/>
            <w:bottom w:val="none" w:sz="0" w:space="0" w:color="auto"/>
            <w:right w:val="none" w:sz="0" w:space="0" w:color="auto"/>
          </w:divBdr>
        </w:div>
        <w:div w:id="1550875015">
          <w:marLeft w:val="547"/>
          <w:marRight w:val="0"/>
          <w:marTop w:val="154"/>
          <w:marBottom w:val="0"/>
          <w:divBdr>
            <w:top w:val="none" w:sz="0" w:space="0" w:color="auto"/>
            <w:left w:val="none" w:sz="0" w:space="0" w:color="auto"/>
            <w:bottom w:val="none" w:sz="0" w:space="0" w:color="auto"/>
            <w:right w:val="none" w:sz="0" w:space="0" w:color="auto"/>
          </w:divBdr>
        </w:div>
        <w:div w:id="1467235878">
          <w:marLeft w:val="547"/>
          <w:marRight w:val="0"/>
          <w:marTop w:val="154"/>
          <w:marBottom w:val="0"/>
          <w:divBdr>
            <w:top w:val="none" w:sz="0" w:space="0" w:color="auto"/>
            <w:left w:val="none" w:sz="0" w:space="0" w:color="auto"/>
            <w:bottom w:val="none" w:sz="0" w:space="0" w:color="auto"/>
            <w:right w:val="none" w:sz="0" w:space="0" w:color="auto"/>
          </w:divBdr>
        </w:div>
      </w:divsChild>
    </w:div>
    <w:div w:id="1585915090">
      <w:bodyDiv w:val="1"/>
      <w:marLeft w:val="0"/>
      <w:marRight w:val="0"/>
      <w:marTop w:val="0"/>
      <w:marBottom w:val="0"/>
      <w:divBdr>
        <w:top w:val="none" w:sz="0" w:space="0" w:color="auto"/>
        <w:left w:val="none" w:sz="0" w:space="0" w:color="auto"/>
        <w:bottom w:val="none" w:sz="0" w:space="0" w:color="auto"/>
        <w:right w:val="none" w:sz="0" w:space="0" w:color="auto"/>
      </w:divBdr>
    </w:div>
    <w:div w:id="1586837305">
      <w:bodyDiv w:val="1"/>
      <w:marLeft w:val="0"/>
      <w:marRight w:val="0"/>
      <w:marTop w:val="0"/>
      <w:marBottom w:val="0"/>
      <w:divBdr>
        <w:top w:val="none" w:sz="0" w:space="0" w:color="auto"/>
        <w:left w:val="none" w:sz="0" w:space="0" w:color="auto"/>
        <w:bottom w:val="none" w:sz="0" w:space="0" w:color="auto"/>
        <w:right w:val="none" w:sz="0" w:space="0" w:color="auto"/>
      </w:divBdr>
    </w:div>
    <w:div w:id="1587808963">
      <w:bodyDiv w:val="1"/>
      <w:marLeft w:val="0"/>
      <w:marRight w:val="0"/>
      <w:marTop w:val="0"/>
      <w:marBottom w:val="0"/>
      <w:divBdr>
        <w:top w:val="none" w:sz="0" w:space="0" w:color="auto"/>
        <w:left w:val="none" w:sz="0" w:space="0" w:color="auto"/>
        <w:bottom w:val="none" w:sz="0" w:space="0" w:color="auto"/>
        <w:right w:val="none" w:sz="0" w:space="0" w:color="auto"/>
      </w:divBdr>
      <w:divsChild>
        <w:div w:id="50814255">
          <w:marLeft w:val="547"/>
          <w:marRight w:val="0"/>
          <w:marTop w:val="134"/>
          <w:marBottom w:val="0"/>
          <w:divBdr>
            <w:top w:val="none" w:sz="0" w:space="0" w:color="auto"/>
            <w:left w:val="none" w:sz="0" w:space="0" w:color="auto"/>
            <w:bottom w:val="none" w:sz="0" w:space="0" w:color="auto"/>
            <w:right w:val="none" w:sz="0" w:space="0" w:color="auto"/>
          </w:divBdr>
        </w:div>
        <w:div w:id="1300307162">
          <w:marLeft w:val="547"/>
          <w:marRight w:val="0"/>
          <w:marTop w:val="134"/>
          <w:marBottom w:val="0"/>
          <w:divBdr>
            <w:top w:val="none" w:sz="0" w:space="0" w:color="auto"/>
            <w:left w:val="none" w:sz="0" w:space="0" w:color="auto"/>
            <w:bottom w:val="none" w:sz="0" w:space="0" w:color="auto"/>
            <w:right w:val="none" w:sz="0" w:space="0" w:color="auto"/>
          </w:divBdr>
        </w:div>
      </w:divsChild>
    </w:div>
    <w:div w:id="1589315495">
      <w:bodyDiv w:val="1"/>
      <w:marLeft w:val="0"/>
      <w:marRight w:val="0"/>
      <w:marTop w:val="0"/>
      <w:marBottom w:val="0"/>
      <w:divBdr>
        <w:top w:val="none" w:sz="0" w:space="0" w:color="auto"/>
        <w:left w:val="none" w:sz="0" w:space="0" w:color="auto"/>
        <w:bottom w:val="none" w:sz="0" w:space="0" w:color="auto"/>
        <w:right w:val="none" w:sz="0" w:space="0" w:color="auto"/>
      </w:divBdr>
    </w:div>
    <w:div w:id="1589342616">
      <w:bodyDiv w:val="1"/>
      <w:marLeft w:val="0"/>
      <w:marRight w:val="0"/>
      <w:marTop w:val="0"/>
      <w:marBottom w:val="0"/>
      <w:divBdr>
        <w:top w:val="none" w:sz="0" w:space="0" w:color="auto"/>
        <w:left w:val="none" w:sz="0" w:space="0" w:color="auto"/>
        <w:bottom w:val="none" w:sz="0" w:space="0" w:color="auto"/>
        <w:right w:val="none" w:sz="0" w:space="0" w:color="auto"/>
      </w:divBdr>
      <w:divsChild>
        <w:div w:id="774254664">
          <w:marLeft w:val="547"/>
          <w:marRight w:val="0"/>
          <w:marTop w:val="154"/>
          <w:marBottom w:val="0"/>
          <w:divBdr>
            <w:top w:val="none" w:sz="0" w:space="0" w:color="auto"/>
            <w:left w:val="none" w:sz="0" w:space="0" w:color="auto"/>
            <w:bottom w:val="none" w:sz="0" w:space="0" w:color="auto"/>
            <w:right w:val="none" w:sz="0" w:space="0" w:color="auto"/>
          </w:divBdr>
        </w:div>
        <w:div w:id="1876699336">
          <w:marLeft w:val="1166"/>
          <w:marRight w:val="0"/>
          <w:marTop w:val="134"/>
          <w:marBottom w:val="0"/>
          <w:divBdr>
            <w:top w:val="none" w:sz="0" w:space="0" w:color="auto"/>
            <w:left w:val="none" w:sz="0" w:space="0" w:color="auto"/>
            <w:bottom w:val="none" w:sz="0" w:space="0" w:color="auto"/>
            <w:right w:val="none" w:sz="0" w:space="0" w:color="auto"/>
          </w:divBdr>
        </w:div>
        <w:div w:id="1058630090">
          <w:marLeft w:val="547"/>
          <w:marRight w:val="0"/>
          <w:marTop w:val="154"/>
          <w:marBottom w:val="0"/>
          <w:divBdr>
            <w:top w:val="none" w:sz="0" w:space="0" w:color="auto"/>
            <w:left w:val="none" w:sz="0" w:space="0" w:color="auto"/>
            <w:bottom w:val="none" w:sz="0" w:space="0" w:color="auto"/>
            <w:right w:val="none" w:sz="0" w:space="0" w:color="auto"/>
          </w:divBdr>
        </w:div>
        <w:div w:id="1725983928">
          <w:marLeft w:val="1166"/>
          <w:marRight w:val="0"/>
          <w:marTop w:val="134"/>
          <w:marBottom w:val="0"/>
          <w:divBdr>
            <w:top w:val="none" w:sz="0" w:space="0" w:color="auto"/>
            <w:left w:val="none" w:sz="0" w:space="0" w:color="auto"/>
            <w:bottom w:val="none" w:sz="0" w:space="0" w:color="auto"/>
            <w:right w:val="none" w:sz="0" w:space="0" w:color="auto"/>
          </w:divBdr>
        </w:div>
        <w:div w:id="1111630729">
          <w:marLeft w:val="547"/>
          <w:marRight w:val="0"/>
          <w:marTop w:val="154"/>
          <w:marBottom w:val="0"/>
          <w:divBdr>
            <w:top w:val="none" w:sz="0" w:space="0" w:color="auto"/>
            <w:left w:val="none" w:sz="0" w:space="0" w:color="auto"/>
            <w:bottom w:val="none" w:sz="0" w:space="0" w:color="auto"/>
            <w:right w:val="none" w:sz="0" w:space="0" w:color="auto"/>
          </w:divBdr>
        </w:div>
      </w:divsChild>
    </w:div>
    <w:div w:id="1591936960">
      <w:bodyDiv w:val="1"/>
      <w:marLeft w:val="0"/>
      <w:marRight w:val="0"/>
      <w:marTop w:val="0"/>
      <w:marBottom w:val="0"/>
      <w:divBdr>
        <w:top w:val="none" w:sz="0" w:space="0" w:color="auto"/>
        <w:left w:val="none" w:sz="0" w:space="0" w:color="auto"/>
        <w:bottom w:val="none" w:sz="0" w:space="0" w:color="auto"/>
        <w:right w:val="none" w:sz="0" w:space="0" w:color="auto"/>
      </w:divBdr>
    </w:div>
    <w:div w:id="1594051070">
      <w:bodyDiv w:val="1"/>
      <w:marLeft w:val="0"/>
      <w:marRight w:val="0"/>
      <w:marTop w:val="0"/>
      <w:marBottom w:val="0"/>
      <w:divBdr>
        <w:top w:val="none" w:sz="0" w:space="0" w:color="auto"/>
        <w:left w:val="none" w:sz="0" w:space="0" w:color="auto"/>
        <w:bottom w:val="none" w:sz="0" w:space="0" w:color="auto"/>
        <w:right w:val="none" w:sz="0" w:space="0" w:color="auto"/>
      </w:divBdr>
    </w:div>
    <w:div w:id="1594557532">
      <w:bodyDiv w:val="1"/>
      <w:marLeft w:val="0"/>
      <w:marRight w:val="0"/>
      <w:marTop w:val="0"/>
      <w:marBottom w:val="0"/>
      <w:divBdr>
        <w:top w:val="none" w:sz="0" w:space="0" w:color="auto"/>
        <w:left w:val="none" w:sz="0" w:space="0" w:color="auto"/>
        <w:bottom w:val="none" w:sz="0" w:space="0" w:color="auto"/>
        <w:right w:val="none" w:sz="0" w:space="0" w:color="auto"/>
      </w:divBdr>
    </w:div>
    <w:div w:id="1595816909">
      <w:bodyDiv w:val="1"/>
      <w:marLeft w:val="0"/>
      <w:marRight w:val="0"/>
      <w:marTop w:val="0"/>
      <w:marBottom w:val="0"/>
      <w:divBdr>
        <w:top w:val="none" w:sz="0" w:space="0" w:color="auto"/>
        <w:left w:val="none" w:sz="0" w:space="0" w:color="auto"/>
        <w:bottom w:val="none" w:sz="0" w:space="0" w:color="auto"/>
        <w:right w:val="none" w:sz="0" w:space="0" w:color="auto"/>
      </w:divBdr>
    </w:div>
    <w:div w:id="1596131312">
      <w:bodyDiv w:val="1"/>
      <w:marLeft w:val="0"/>
      <w:marRight w:val="0"/>
      <w:marTop w:val="0"/>
      <w:marBottom w:val="0"/>
      <w:divBdr>
        <w:top w:val="none" w:sz="0" w:space="0" w:color="auto"/>
        <w:left w:val="none" w:sz="0" w:space="0" w:color="auto"/>
        <w:bottom w:val="none" w:sz="0" w:space="0" w:color="auto"/>
        <w:right w:val="none" w:sz="0" w:space="0" w:color="auto"/>
      </w:divBdr>
    </w:div>
    <w:div w:id="1597402112">
      <w:bodyDiv w:val="1"/>
      <w:marLeft w:val="0"/>
      <w:marRight w:val="0"/>
      <w:marTop w:val="0"/>
      <w:marBottom w:val="0"/>
      <w:divBdr>
        <w:top w:val="none" w:sz="0" w:space="0" w:color="auto"/>
        <w:left w:val="none" w:sz="0" w:space="0" w:color="auto"/>
        <w:bottom w:val="none" w:sz="0" w:space="0" w:color="auto"/>
        <w:right w:val="none" w:sz="0" w:space="0" w:color="auto"/>
      </w:divBdr>
    </w:div>
    <w:div w:id="1597517641">
      <w:bodyDiv w:val="1"/>
      <w:marLeft w:val="0"/>
      <w:marRight w:val="0"/>
      <w:marTop w:val="0"/>
      <w:marBottom w:val="0"/>
      <w:divBdr>
        <w:top w:val="none" w:sz="0" w:space="0" w:color="auto"/>
        <w:left w:val="none" w:sz="0" w:space="0" w:color="auto"/>
        <w:bottom w:val="none" w:sz="0" w:space="0" w:color="auto"/>
        <w:right w:val="none" w:sz="0" w:space="0" w:color="auto"/>
      </w:divBdr>
    </w:div>
    <w:div w:id="1598710359">
      <w:bodyDiv w:val="1"/>
      <w:marLeft w:val="0"/>
      <w:marRight w:val="0"/>
      <w:marTop w:val="0"/>
      <w:marBottom w:val="0"/>
      <w:divBdr>
        <w:top w:val="none" w:sz="0" w:space="0" w:color="auto"/>
        <w:left w:val="none" w:sz="0" w:space="0" w:color="auto"/>
        <w:bottom w:val="none" w:sz="0" w:space="0" w:color="auto"/>
        <w:right w:val="none" w:sz="0" w:space="0" w:color="auto"/>
      </w:divBdr>
    </w:div>
    <w:div w:id="1599098591">
      <w:bodyDiv w:val="1"/>
      <w:marLeft w:val="0"/>
      <w:marRight w:val="0"/>
      <w:marTop w:val="0"/>
      <w:marBottom w:val="0"/>
      <w:divBdr>
        <w:top w:val="none" w:sz="0" w:space="0" w:color="auto"/>
        <w:left w:val="none" w:sz="0" w:space="0" w:color="auto"/>
        <w:bottom w:val="none" w:sz="0" w:space="0" w:color="auto"/>
        <w:right w:val="none" w:sz="0" w:space="0" w:color="auto"/>
      </w:divBdr>
    </w:div>
    <w:div w:id="1601571380">
      <w:bodyDiv w:val="1"/>
      <w:marLeft w:val="0"/>
      <w:marRight w:val="0"/>
      <w:marTop w:val="0"/>
      <w:marBottom w:val="0"/>
      <w:divBdr>
        <w:top w:val="none" w:sz="0" w:space="0" w:color="auto"/>
        <w:left w:val="none" w:sz="0" w:space="0" w:color="auto"/>
        <w:bottom w:val="none" w:sz="0" w:space="0" w:color="auto"/>
        <w:right w:val="none" w:sz="0" w:space="0" w:color="auto"/>
      </w:divBdr>
    </w:div>
    <w:div w:id="1602371993">
      <w:bodyDiv w:val="1"/>
      <w:marLeft w:val="0"/>
      <w:marRight w:val="0"/>
      <w:marTop w:val="0"/>
      <w:marBottom w:val="0"/>
      <w:divBdr>
        <w:top w:val="none" w:sz="0" w:space="0" w:color="auto"/>
        <w:left w:val="none" w:sz="0" w:space="0" w:color="auto"/>
        <w:bottom w:val="none" w:sz="0" w:space="0" w:color="auto"/>
        <w:right w:val="none" w:sz="0" w:space="0" w:color="auto"/>
      </w:divBdr>
      <w:divsChild>
        <w:div w:id="298462924">
          <w:marLeft w:val="547"/>
          <w:marRight w:val="0"/>
          <w:marTop w:val="173"/>
          <w:marBottom w:val="0"/>
          <w:divBdr>
            <w:top w:val="none" w:sz="0" w:space="0" w:color="auto"/>
            <w:left w:val="none" w:sz="0" w:space="0" w:color="auto"/>
            <w:bottom w:val="none" w:sz="0" w:space="0" w:color="auto"/>
            <w:right w:val="none" w:sz="0" w:space="0" w:color="auto"/>
          </w:divBdr>
        </w:div>
      </w:divsChild>
    </w:div>
    <w:div w:id="1609043511">
      <w:bodyDiv w:val="1"/>
      <w:marLeft w:val="0"/>
      <w:marRight w:val="0"/>
      <w:marTop w:val="0"/>
      <w:marBottom w:val="0"/>
      <w:divBdr>
        <w:top w:val="none" w:sz="0" w:space="0" w:color="auto"/>
        <w:left w:val="none" w:sz="0" w:space="0" w:color="auto"/>
        <w:bottom w:val="none" w:sz="0" w:space="0" w:color="auto"/>
        <w:right w:val="none" w:sz="0" w:space="0" w:color="auto"/>
      </w:divBdr>
    </w:div>
    <w:div w:id="1613365999">
      <w:bodyDiv w:val="1"/>
      <w:marLeft w:val="0"/>
      <w:marRight w:val="0"/>
      <w:marTop w:val="0"/>
      <w:marBottom w:val="0"/>
      <w:divBdr>
        <w:top w:val="none" w:sz="0" w:space="0" w:color="auto"/>
        <w:left w:val="none" w:sz="0" w:space="0" w:color="auto"/>
        <w:bottom w:val="none" w:sz="0" w:space="0" w:color="auto"/>
        <w:right w:val="none" w:sz="0" w:space="0" w:color="auto"/>
      </w:divBdr>
      <w:divsChild>
        <w:div w:id="440222664">
          <w:marLeft w:val="720"/>
          <w:marRight w:val="0"/>
          <w:marTop w:val="0"/>
          <w:marBottom w:val="0"/>
          <w:divBdr>
            <w:top w:val="none" w:sz="0" w:space="0" w:color="auto"/>
            <w:left w:val="none" w:sz="0" w:space="0" w:color="auto"/>
            <w:bottom w:val="none" w:sz="0" w:space="0" w:color="auto"/>
            <w:right w:val="none" w:sz="0" w:space="0" w:color="auto"/>
          </w:divBdr>
        </w:div>
      </w:divsChild>
    </w:div>
    <w:div w:id="1618221731">
      <w:bodyDiv w:val="1"/>
      <w:marLeft w:val="0"/>
      <w:marRight w:val="0"/>
      <w:marTop w:val="0"/>
      <w:marBottom w:val="0"/>
      <w:divBdr>
        <w:top w:val="none" w:sz="0" w:space="0" w:color="auto"/>
        <w:left w:val="none" w:sz="0" w:space="0" w:color="auto"/>
        <w:bottom w:val="none" w:sz="0" w:space="0" w:color="auto"/>
        <w:right w:val="none" w:sz="0" w:space="0" w:color="auto"/>
      </w:divBdr>
      <w:divsChild>
        <w:div w:id="10766327">
          <w:marLeft w:val="0"/>
          <w:marRight w:val="0"/>
          <w:marTop w:val="134"/>
          <w:marBottom w:val="0"/>
          <w:divBdr>
            <w:top w:val="none" w:sz="0" w:space="0" w:color="auto"/>
            <w:left w:val="none" w:sz="0" w:space="0" w:color="auto"/>
            <w:bottom w:val="none" w:sz="0" w:space="0" w:color="auto"/>
            <w:right w:val="none" w:sz="0" w:space="0" w:color="auto"/>
          </w:divBdr>
        </w:div>
        <w:div w:id="17969261">
          <w:marLeft w:val="0"/>
          <w:marRight w:val="0"/>
          <w:marTop w:val="134"/>
          <w:marBottom w:val="0"/>
          <w:divBdr>
            <w:top w:val="none" w:sz="0" w:space="0" w:color="auto"/>
            <w:left w:val="none" w:sz="0" w:space="0" w:color="auto"/>
            <w:bottom w:val="none" w:sz="0" w:space="0" w:color="auto"/>
            <w:right w:val="none" w:sz="0" w:space="0" w:color="auto"/>
          </w:divBdr>
        </w:div>
        <w:div w:id="829248493">
          <w:marLeft w:val="0"/>
          <w:marRight w:val="0"/>
          <w:marTop w:val="134"/>
          <w:marBottom w:val="0"/>
          <w:divBdr>
            <w:top w:val="none" w:sz="0" w:space="0" w:color="auto"/>
            <w:left w:val="none" w:sz="0" w:space="0" w:color="auto"/>
            <w:bottom w:val="none" w:sz="0" w:space="0" w:color="auto"/>
            <w:right w:val="none" w:sz="0" w:space="0" w:color="auto"/>
          </w:divBdr>
        </w:div>
        <w:div w:id="1544951001">
          <w:marLeft w:val="0"/>
          <w:marRight w:val="0"/>
          <w:marTop w:val="134"/>
          <w:marBottom w:val="0"/>
          <w:divBdr>
            <w:top w:val="none" w:sz="0" w:space="0" w:color="auto"/>
            <w:left w:val="none" w:sz="0" w:space="0" w:color="auto"/>
            <w:bottom w:val="none" w:sz="0" w:space="0" w:color="auto"/>
            <w:right w:val="none" w:sz="0" w:space="0" w:color="auto"/>
          </w:divBdr>
        </w:div>
      </w:divsChild>
    </w:div>
    <w:div w:id="1618759694">
      <w:bodyDiv w:val="1"/>
      <w:marLeft w:val="0"/>
      <w:marRight w:val="0"/>
      <w:marTop w:val="0"/>
      <w:marBottom w:val="0"/>
      <w:divBdr>
        <w:top w:val="none" w:sz="0" w:space="0" w:color="auto"/>
        <w:left w:val="none" w:sz="0" w:space="0" w:color="auto"/>
        <w:bottom w:val="none" w:sz="0" w:space="0" w:color="auto"/>
        <w:right w:val="none" w:sz="0" w:space="0" w:color="auto"/>
      </w:divBdr>
    </w:div>
    <w:div w:id="1620259933">
      <w:bodyDiv w:val="1"/>
      <w:marLeft w:val="0"/>
      <w:marRight w:val="0"/>
      <w:marTop w:val="0"/>
      <w:marBottom w:val="0"/>
      <w:divBdr>
        <w:top w:val="none" w:sz="0" w:space="0" w:color="auto"/>
        <w:left w:val="none" w:sz="0" w:space="0" w:color="auto"/>
        <w:bottom w:val="none" w:sz="0" w:space="0" w:color="auto"/>
        <w:right w:val="none" w:sz="0" w:space="0" w:color="auto"/>
      </w:divBdr>
    </w:div>
    <w:div w:id="1621304497">
      <w:bodyDiv w:val="1"/>
      <w:marLeft w:val="0"/>
      <w:marRight w:val="0"/>
      <w:marTop w:val="0"/>
      <w:marBottom w:val="0"/>
      <w:divBdr>
        <w:top w:val="none" w:sz="0" w:space="0" w:color="auto"/>
        <w:left w:val="none" w:sz="0" w:space="0" w:color="auto"/>
        <w:bottom w:val="none" w:sz="0" w:space="0" w:color="auto"/>
        <w:right w:val="none" w:sz="0" w:space="0" w:color="auto"/>
      </w:divBdr>
    </w:div>
    <w:div w:id="1621960664">
      <w:bodyDiv w:val="1"/>
      <w:marLeft w:val="0"/>
      <w:marRight w:val="0"/>
      <w:marTop w:val="0"/>
      <w:marBottom w:val="0"/>
      <w:divBdr>
        <w:top w:val="none" w:sz="0" w:space="0" w:color="auto"/>
        <w:left w:val="none" w:sz="0" w:space="0" w:color="auto"/>
        <w:bottom w:val="none" w:sz="0" w:space="0" w:color="auto"/>
        <w:right w:val="none" w:sz="0" w:space="0" w:color="auto"/>
      </w:divBdr>
    </w:div>
    <w:div w:id="1629629250">
      <w:bodyDiv w:val="1"/>
      <w:marLeft w:val="0"/>
      <w:marRight w:val="0"/>
      <w:marTop w:val="0"/>
      <w:marBottom w:val="0"/>
      <w:divBdr>
        <w:top w:val="none" w:sz="0" w:space="0" w:color="auto"/>
        <w:left w:val="none" w:sz="0" w:space="0" w:color="auto"/>
        <w:bottom w:val="none" w:sz="0" w:space="0" w:color="auto"/>
        <w:right w:val="none" w:sz="0" w:space="0" w:color="auto"/>
      </w:divBdr>
    </w:div>
    <w:div w:id="1631743805">
      <w:bodyDiv w:val="1"/>
      <w:marLeft w:val="0"/>
      <w:marRight w:val="0"/>
      <w:marTop w:val="0"/>
      <w:marBottom w:val="0"/>
      <w:divBdr>
        <w:top w:val="none" w:sz="0" w:space="0" w:color="auto"/>
        <w:left w:val="none" w:sz="0" w:space="0" w:color="auto"/>
        <w:bottom w:val="none" w:sz="0" w:space="0" w:color="auto"/>
        <w:right w:val="none" w:sz="0" w:space="0" w:color="auto"/>
      </w:divBdr>
    </w:div>
    <w:div w:id="1639065202">
      <w:bodyDiv w:val="1"/>
      <w:marLeft w:val="0"/>
      <w:marRight w:val="0"/>
      <w:marTop w:val="0"/>
      <w:marBottom w:val="0"/>
      <w:divBdr>
        <w:top w:val="none" w:sz="0" w:space="0" w:color="auto"/>
        <w:left w:val="none" w:sz="0" w:space="0" w:color="auto"/>
        <w:bottom w:val="none" w:sz="0" w:space="0" w:color="auto"/>
        <w:right w:val="none" w:sz="0" w:space="0" w:color="auto"/>
      </w:divBdr>
    </w:div>
    <w:div w:id="1640568680">
      <w:bodyDiv w:val="1"/>
      <w:marLeft w:val="0"/>
      <w:marRight w:val="0"/>
      <w:marTop w:val="0"/>
      <w:marBottom w:val="0"/>
      <w:divBdr>
        <w:top w:val="none" w:sz="0" w:space="0" w:color="auto"/>
        <w:left w:val="none" w:sz="0" w:space="0" w:color="auto"/>
        <w:bottom w:val="none" w:sz="0" w:space="0" w:color="auto"/>
        <w:right w:val="none" w:sz="0" w:space="0" w:color="auto"/>
      </w:divBdr>
    </w:div>
    <w:div w:id="1640961811">
      <w:bodyDiv w:val="1"/>
      <w:marLeft w:val="0"/>
      <w:marRight w:val="0"/>
      <w:marTop w:val="0"/>
      <w:marBottom w:val="0"/>
      <w:divBdr>
        <w:top w:val="none" w:sz="0" w:space="0" w:color="auto"/>
        <w:left w:val="none" w:sz="0" w:space="0" w:color="auto"/>
        <w:bottom w:val="none" w:sz="0" w:space="0" w:color="auto"/>
        <w:right w:val="none" w:sz="0" w:space="0" w:color="auto"/>
      </w:divBdr>
    </w:div>
    <w:div w:id="1644967890">
      <w:bodyDiv w:val="1"/>
      <w:marLeft w:val="0"/>
      <w:marRight w:val="0"/>
      <w:marTop w:val="0"/>
      <w:marBottom w:val="0"/>
      <w:divBdr>
        <w:top w:val="none" w:sz="0" w:space="0" w:color="auto"/>
        <w:left w:val="none" w:sz="0" w:space="0" w:color="auto"/>
        <w:bottom w:val="none" w:sz="0" w:space="0" w:color="auto"/>
        <w:right w:val="none" w:sz="0" w:space="0" w:color="auto"/>
      </w:divBdr>
      <w:divsChild>
        <w:div w:id="2054648524">
          <w:marLeft w:val="806"/>
          <w:marRight w:val="0"/>
          <w:marTop w:val="154"/>
          <w:marBottom w:val="0"/>
          <w:divBdr>
            <w:top w:val="none" w:sz="0" w:space="0" w:color="auto"/>
            <w:left w:val="none" w:sz="0" w:space="0" w:color="auto"/>
            <w:bottom w:val="none" w:sz="0" w:space="0" w:color="auto"/>
            <w:right w:val="none" w:sz="0" w:space="0" w:color="auto"/>
          </w:divBdr>
        </w:div>
        <w:div w:id="678195631">
          <w:marLeft w:val="806"/>
          <w:marRight w:val="0"/>
          <w:marTop w:val="154"/>
          <w:marBottom w:val="0"/>
          <w:divBdr>
            <w:top w:val="none" w:sz="0" w:space="0" w:color="auto"/>
            <w:left w:val="none" w:sz="0" w:space="0" w:color="auto"/>
            <w:bottom w:val="none" w:sz="0" w:space="0" w:color="auto"/>
            <w:right w:val="none" w:sz="0" w:space="0" w:color="auto"/>
          </w:divBdr>
        </w:div>
      </w:divsChild>
    </w:div>
    <w:div w:id="1647515384">
      <w:bodyDiv w:val="1"/>
      <w:marLeft w:val="0"/>
      <w:marRight w:val="0"/>
      <w:marTop w:val="0"/>
      <w:marBottom w:val="0"/>
      <w:divBdr>
        <w:top w:val="none" w:sz="0" w:space="0" w:color="auto"/>
        <w:left w:val="none" w:sz="0" w:space="0" w:color="auto"/>
        <w:bottom w:val="none" w:sz="0" w:space="0" w:color="auto"/>
        <w:right w:val="none" w:sz="0" w:space="0" w:color="auto"/>
      </w:divBdr>
    </w:div>
    <w:div w:id="1649819848">
      <w:bodyDiv w:val="1"/>
      <w:marLeft w:val="0"/>
      <w:marRight w:val="0"/>
      <w:marTop w:val="0"/>
      <w:marBottom w:val="0"/>
      <w:divBdr>
        <w:top w:val="none" w:sz="0" w:space="0" w:color="auto"/>
        <w:left w:val="none" w:sz="0" w:space="0" w:color="auto"/>
        <w:bottom w:val="none" w:sz="0" w:space="0" w:color="auto"/>
        <w:right w:val="none" w:sz="0" w:space="0" w:color="auto"/>
      </w:divBdr>
      <w:divsChild>
        <w:div w:id="1626303127">
          <w:marLeft w:val="547"/>
          <w:marRight w:val="0"/>
          <w:marTop w:val="154"/>
          <w:marBottom w:val="0"/>
          <w:divBdr>
            <w:top w:val="none" w:sz="0" w:space="0" w:color="auto"/>
            <w:left w:val="none" w:sz="0" w:space="0" w:color="auto"/>
            <w:bottom w:val="none" w:sz="0" w:space="0" w:color="auto"/>
            <w:right w:val="none" w:sz="0" w:space="0" w:color="auto"/>
          </w:divBdr>
        </w:div>
        <w:div w:id="1139762012">
          <w:marLeft w:val="547"/>
          <w:marRight w:val="0"/>
          <w:marTop w:val="154"/>
          <w:marBottom w:val="0"/>
          <w:divBdr>
            <w:top w:val="none" w:sz="0" w:space="0" w:color="auto"/>
            <w:left w:val="none" w:sz="0" w:space="0" w:color="auto"/>
            <w:bottom w:val="none" w:sz="0" w:space="0" w:color="auto"/>
            <w:right w:val="none" w:sz="0" w:space="0" w:color="auto"/>
          </w:divBdr>
        </w:div>
        <w:div w:id="6568883">
          <w:marLeft w:val="547"/>
          <w:marRight w:val="0"/>
          <w:marTop w:val="154"/>
          <w:marBottom w:val="0"/>
          <w:divBdr>
            <w:top w:val="none" w:sz="0" w:space="0" w:color="auto"/>
            <w:left w:val="none" w:sz="0" w:space="0" w:color="auto"/>
            <w:bottom w:val="none" w:sz="0" w:space="0" w:color="auto"/>
            <w:right w:val="none" w:sz="0" w:space="0" w:color="auto"/>
          </w:divBdr>
        </w:div>
        <w:div w:id="319963740">
          <w:marLeft w:val="1166"/>
          <w:marRight w:val="0"/>
          <w:marTop w:val="134"/>
          <w:marBottom w:val="0"/>
          <w:divBdr>
            <w:top w:val="none" w:sz="0" w:space="0" w:color="auto"/>
            <w:left w:val="none" w:sz="0" w:space="0" w:color="auto"/>
            <w:bottom w:val="none" w:sz="0" w:space="0" w:color="auto"/>
            <w:right w:val="none" w:sz="0" w:space="0" w:color="auto"/>
          </w:divBdr>
        </w:div>
      </w:divsChild>
    </w:div>
    <w:div w:id="1655987062">
      <w:bodyDiv w:val="1"/>
      <w:marLeft w:val="0"/>
      <w:marRight w:val="0"/>
      <w:marTop w:val="0"/>
      <w:marBottom w:val="0"/>
      <w:divBdr>
        <w:top w:val="none" w:sz="0" w:space="0" w:color="auto"/>
        <w:left w:val="none" w:sz="0" w:space="0" w:color="auto"/>
        <w:bottom w:val="none" w:sz="0" w:space="0" w:color="auto"/>
        <w:right w:val="none" w:sz="0" w:space="0" w:color="auto"/>
      </w:divBdr>
      <w:divsChild>
        <w:div w:id="343674447">
          <w:marLeft w:val="547"/>
          <w:marRight w:val="0"/>
          <w:marTop w:val="154"/>
          <w:marBottom w:val="120"/>
          <w:divBdr>
            <w:top w:val="none" w:sz="0" w:space="0" w:color="auto"/>
            <w:left w:val="none" w:sz="0" w:space="0" w:color="auto"/>
            <w:bottom w:val="none" w:sz="0" w:space="0" w:color="auto"/>
            <w:right w:val="none" w:sz="0" w:space="0" w:color="auto"/>
          </w:divBdr>
        </w:div>
        <w:div w:id="1933974355">
          <w:marLeft w:val="1166"/>
          <w:marRight w:val="0"/>
          <w:marTop w:val="0"/>
          <w:marBottom w:val="0"/>
          <w:divBdr>
            <w:top w:val="none" w:sz="0" w:space="0" w:color="auto"/>
            <w:left w:val="none" w:sz="0" w:space="0" w:color="auto"/>
            <w:bottom w:val="none" w:sz="0" w:space="0" w:color="auto"/>
            <w:right w:val="none" w:sz="0" w:space="0" w:color="auto"/>
          </w:divBdr>
        </w:div>
        <w:div w:id="187984319">
          <w:marLeft w:val="1166"/>
          <w:marRight w:val="0"/>
          <w:marTop w:val="0"/>
          <w:marBottom w:val="0"/>
          <w:divBdr>
            <w:top w:val="none" w:sz="0" w:space="0" w:color="auto"/>
            <w:left w:val="none" w:sz="0" w:space="0" w:color="auto"/>
            <w:bottom w:val="none" w:sz="0" w:space="0" w:color="auto"/>
            <w:right w:val="none" w:sz="0" w:space="0" w:color="auto"/>
          </w:divBdr>
        </w:div>
        <w:div w:id="311375563">
          <w:marLeft w:val="1166"/>
          <w:marRight w:val="0"/>
          <w:marTop w:val="0"/>
          <w:marBottom w:val="0"/>
          <w:divBdr>
            <w:top w:val="none" w:sz="0" w:space="0" w:color="auto"/>
            <w:left w:val="none" w:sz="0" w:space="0" w:color="auto"/>
            <w:bottom w:val="none" w:sz="0" w:space="0" w:color="auto"/>
            <w:right w:val="none" w:sz="0" w:space="0" w:color="auto"/>
          </w:divBdr>
        </w:div>
        <w:div w:id="1161502330">
          <w:marLeft w:val="1166"/>
          <w:marRight w:val="0"/>
          <w:marTop w:val="0"/>
          <w:marBottom w:val="0"/>
          <w:divBdr>
            <w:top w:val="none" w:sz="0" w:space="0" w:color="auto"/>
            <w:left w:val="none" w:sz="0" w:space="0" w:color="auto"/>
            <w:bottom w:val="none" w:sz="0" w:space="0" w:color="auto"/>
            <w:right w:val="none" w:sz="0" w:space="0" w:color="auto"/>
          </w:divBdr>
        </w:div>
        <w:div w:id="648168048">
          <w:marLeft w:val="1166"/>
          <w:marRight w:val="0"/>
          <w:marTop w:val="0"/>
          <w:marBottom w:val="0"/>
          <w:divBdr>
            <w:top w:val="none" w:sz="0" w:space="0" w:color="auto"/>
            <w:left w:val="none" w:sz="0" w:space="0" w:color="auto"/>
            <w:bottom w:val="none" w:sz="0" w:space="0" w:color="auto"/>
            <w:right w:val="none" w:sz="0" w:space="0" w:color="auto"/>
          </w:divBdr>
        </w:div>
        <w:div w:id="574322909">
          <w:marLeft w:val="1166"/>
          <w:marRight w:val="0"/>
          <w:marTop w:val="0"/>
          <w:marBottom w:val="0"/>
          <w:divBdr>
            <w:top w:val="none" w:sz="0" w:space="0" w:color="auto"/>
            <w:left w:val="none" w:sz="0" w:space="0" w:color="auto"/>
            <w:bottom w:val="none" w:sz="0" w:space="0" w:color="auto"/>
            <w:right w:val="none" w:sz="0" w:space="0" w:color="auto"/>
          </w:divBdr>
        </w:div>
      </w:divsChild>
    </w:div>
    <w:div w:id="1658806105">
      <w:bodyDiv w:val="1"/>
      <w:marLeft w:val="0"/>
      <w:marRight w:val="0"/>
      <w:marTop w:val="0"/>
      <w:marBottom w:val="0"/>
      <w:divBdr>
        <w:top w:val="none" w:sz="0" w:space="0" w:color="auto"/>
        <w:left w:val="none" w:sz="0" w:space="0" w:color="auto"/>
        <w:bottom w:val="none" w:sz="0" w:space="0" w:color="auto"/>
        <w:right w:val="none" w:sz="0" w:space="0" w:color="auto"/>
      </w:divBdr>
    </w:div>
    <w:div w:id="1673529076">
      <w:bodyDiv w:val="1"/>
      <w:marLeft w:val="0"/>
      <w:marRight w:val="0"/>
      <w:marTop w:val="0"/>
      <w:marBottom w:val="0"/>
      <w:divBdr>
        <w:top w:val="none" w:sz="0" w:space="0" w:color="auto"/>
        <w:left w:val="none" w:sz="0" w:space="0" w:color="auto"/>
        <w:bottom w:val="none" w:sz="0" w:space="0" w:color="auto"/>
        <w:right w:val="none" w:sz="0" w:space="0" w:color="auto"/>
      </w:divBdr>
    </w:div>
    <w:div w:id="1674526572">
      <w:bodyDiv w:val="1"/>
      <w:marLeft w:val="0"/>
      <w:marRight w:val="0"/>
      <w:marTop w:val="0"/>
      <w:marBottom w:val="0"/>
      <w:divBdr>
        <w:top w:val="none" w:sz="0" w:space="0" w:color="auto"/>
        <w:left w:val="none" w:sz="0" w:space="0" w:color="auto"/>
        <w:bottom w:val="none" w:sz="0" w:space="0" w:color="auto"/>
        <w:right w:val="none" w:sz="0" w:space="0" w:color="auto"/>
      </w:divBdr>
    </w:div>
    <w:div w:id="1674644842">
      <w:bodyDiv w:val="1"/>
      <w:marLeft w:val="0"/>
      <w:marRight w:val="0"/>
      <w:marTop w:val="0"/>
      <w:marBottom w:val="0"/>
      <w:divBdr>
        <w:top w:val="none" w:sz="0" w:space="0" w:color="auto"/>
        <w:left w:val="none" w:sz="0" w:space="0" w:color="auto"/>
        <w:bottom w:val="none" w:sz="0" w:space="0" w:color="auto"/>
        <w:right w:val="none" w:sz="0" w:space="0" w:color="auto"/>
      </w:divBdr>
    </w:div>
    <w:div w:id="1680279856">
      <w:bodyDiv w:val="1"/>
      <w:marLeft w:val="0"/>
      <w:marRight w:val="0"/>
      <w:marTop w:val="0"/>
      <w:marBottom w:val="0"/>
      <w:divBdr>
        <w:top w:val="none" w:sz="0" w:space="0" w:color="auto"/>
        <w:left w:val="none" w:sz="0" w:space="0" w:color="auto"/>
        <w:bottom w:val="none" w:sz="0" w:space="0" w:color="auto"/>
        <w:right w:val="none" w:sz="0" w:space="0" w:color="auto"/>
      </w:divBdr>
    </w:div>
    <w:div w:id="1680352702">
      <w:bodyDiv w:val="1"/>
      <w:marLeft w:val="0"/>
      <w:marRight w:val="0"/>
      <w:marTop w:val="0"/>
      <w:marBottom w:val="0"/>
      <w:divBdr>
        <w:top w:val="none" w:sz="0" w:space="0" w:color="auto"/>
        <w:left w:val="none" w:sz="0" w:space="0" w:color="auto"/>
        <w:bottom w:val="none" w:sz="0" w:space="0" w:color="auto"/>
        <w:right w:val="none" w:sz="0" w:space="0" w:color="auto"/>
      </w:divBdr>
    </w:div>
    <w:div w:id="1680810531">
      <w:bodyDiv w:val="1"/>
      <w:marLeft w:val="0"/>
      <w:marRight w:val="0"/>
      <w:marTop w:val="0"/>
      <w:marBottom w:val="0"/>
      <w:divBdr>
        <w:top w:val="none" w:sz="0" w:space="0" w:color="auto"/>
        <w:left w:val="none" w:sz="0" w:space="0" w:color="auto"/>
        <w:bottom w:val="none" w:sz="0" w:space="0" w:color="auto"/>
        <w:right w:val="none" w:sz="0" w:space="0" w:color="auto"/>
      </w:divBdr>
    </w:div>
    <w:div w:id="1682199344">
      <w:bodyDiv w:val="1"/>
      <w:marLeft w:val="0"/>
      <w:marRight w:val="0"/>
      <w:marTop w:val="0"/>
      <w:marBottom w:val="0"/>
      <w:divBdr>
        <w:top w:val="none" w:sz="0" w:space="0" w:color="auto"/>
        <w:left w:val="none" w:sz="0" w:space="0" w:color="auto"/>
        <w:bottom w:val="none" w:sz="0" w:space="0" w:color="auto"/>
        <w:right w:val="none" w:sz="0" w:space="0" w:color="auto"/>
      </w:divBdr>
    </w:div>
    <w:div w:id="1683625901">
      <w:bodyDiv w:val="1"/>
      <w:marLeft w:val="0"/>
      <w:marRight w:val="0"/>
      <w:marTop w:val="0"/>
      <w:marBottom w:val="0"/>
      <w:divBdr>
        <w:top w:val="none" w:sz="0" w:space="0" w:color="auto"/>
        <w:left w:val="none" w:sz="0" w:space="0" w:color="auto"/>
        <w:bottom w:val="none" w:sz="0" w:space="0" w:color="auto"/>
        <w:right w:val="none" w:sz="0" w:space="0" w:color="auto"/>
      </w:divBdr>
    </w:div>
    <w:div w:id="1685131775">
      <w:bodyDiv w:val="1"/>
      <w:marLeft w:val="0"/>
      <w:marRight w:val="0"/>
      <w:marTop w:val="0"/>
      <w:marBottom w:val="0"/>
      <w:divBdr>
        <w:top w:val="none" w:sz="0" w:space="0" w:color="auto"/>
        <w:left w:val="none" w:sz="0" w:space="0" w:color="auto"/>
        <w:bottom w:val="none" w:sz="0" w:space="0" w:color="auto"/>
        <w:right w:val="none" w:sz="0" w:space="0" w:color="auto"/>
      </w:divBdr>
    </w:div>
    <w:div w:id="1687556370">
      <w:bodyDiv w:val="1"/>
      <w:marLeft w:val="0"/>
      <w:marRight w:val="0"/>
      <w:marTop w:val="0"/>
      <w:marBottom w:val="0"/>
      <w:divBdr>
        <w:top w:val="none" w:sz="0" w:space="0" w:color="auto"/>
        <w:left w:val="none" w:sz="0" w:space="0" w:color="auto"/>
        <w:bottom w:val="none" w:sz="0" w:space="0" w:color="auto"/>
        <w:right w:val="none" w:sz="0" w:space="0" w:color="auto"/>
      </w:divBdr>
    </w:div>
    <w:div w:id="1699503679">
      <w:bodyDiv w:val="1"/>
      <w:marLeft w:val="0"/>
      <w:marRight w:val="0"/>
      <w:marTop w:val="0"/>
      <w:marBottom w:val="0"/>
      <w:divBdr>
        <w:top w:val="none" w:sz="0" w:space="0" w:color="auto"/>
        <w:left w:val="none" w:sz="0" w:space="0" w:color="auto"/>
        <w:bottom w:val="none" w:sz="0" w:space="0" w:color="auto"/>
        <w:right w:val="none" w:sz="0" w:space="0" w:color="auto"/>
      </w:divBdr>
    </w:div>
    <w:div w:id="1699970232">
      <w:bodyDiv w:val="1"/>
      <w:marLeft w:val="0"/>
      <w:marRight w:val="0"/>
      <w:marTop w:val="0"/>
      <w:marBottom w:val="0"/>
      <w:divBdr>
        <w:top w:val="none" w:sz="0" w:space="0" w:color="auto"/>
        <w:left w:val="none" w:sz="0" w:space="0" w:color="auto"/>
        <w:bottom w:val="none" w:sz="0" w:space="0" w:color="auto"/>
        <w:right w:val="none" w:sz="0" w:space="0" w:color="auto"/>
      </w:divBdr>
    </w:div>
    <w:div w:id="1702049715">
      <w:bodyDiv w:val="1"/>
      <w:marLeft w:val="0"/>
      <w:marRight w:val="0"/>
      <w:marTop w:val="0"/>
      <w:marBottom w:val="0"/>
      <w:divBdr>
        <w:top w:val="none" w:sz="0" w:space="0" w:color="auto"/>
        <w:left w:val="none" w:sz="0" w:space="0" w:color="auto"/>
        <w:bottom w:val="none" w:sz="0" w:space="0" w:color="auto"/>
        <w:right w:val="none" w:sz="0" w:space="0" w:color="auto"/>
      </w:divBdr>
    </w:div>
    <w:div w:id="1702169932">
      <w:bodyDiv w:val="1"/>
      <w:marLeft w:val="0"/>
      <w:marRight w:val="0"/>
      <w:marTop w:val="0"/>
      <w:marBottom w:val="0"/>
      <w:divBdr>
        <w:top w:val="none" w:sz="0" w:space="0" w:color="auto"/>
        <w:left w:val="none" w:sz="0" w:space="0" w:color="auto"/>
        <w:bottom w:val="none" w:sz="0" w:space="0" w:color="auto"/>
        <w:right w:val="none" w:sz="0" w:space="0" w:color="auto"/>
      </w:divBdr>
    </w:div>
    <w:div w:id="1703357196">
      <w:bodyDiv w:val="1"/>
      <w:marLeft w:val="0"/>
      <w:marRight w:val="0"/>
      <w:marTop w:val="0"/>
      <w:marBottom w:val="0"/>
      <w:divBdr>
        <w:top w:val="none" w:sz="0" w:space="0" w:color="auto"/>
        <w:left w:val="none" w:sz="0" w:space="0" w:color="auto"/>
        <w:bottom w:val="none" w:sz="0" w:space="0" w:color="auto"/>
        <w:right w:val="none" w:sz="0" w:space="0" w:color="auto"/>
      </w:divBdr>
    </w:div>
    <w:div w:id="1704361696">
      <w:bodyDiv w:val="1"/>
      <w:marLeft w:val="0"/>
      <w:marRight w:val="0"/>
      <w:marTop w:val="0"/>
      <w:marBottom w:val="0"/>
      <w:divBdr>
        <w:top w:val="none" w:sz="0" w:space="0" w:color="auto"/>
        <w:left w:val="none" w:sz="0" w:space="0" w:color="auto"/>
        <w:bottom w:val="none" w:sz="0" w:space="0" w:color="auto"/>
        <w:right w:val="none" w:sz="0" w:space="0" w:color="auto"/>
      </w:divBdr>
    </w:div>
    <w:div w:id="1710252709">
      <w:bodyDiv w:val="1"/>
      <w:marLeft w:val="0"/>
      <w:marRight w:val="0"/>
      <w:marTop w:val="0"/>
      <w:marBottom w:val="0"/>
      <w:divBdr>
        <w:top w:val="none" w:sz="0" w:space="0" w:color="auto"/>
        <w:left w:val="none" w:sz="0" w:space="0" w:color="auto"/>
        <w:bottom w:val="none" w:sz="0" w:space="0" w:color="auto"/>
        <w:right w:val="none" w:sz="0" w:space="0" w:color="auto"/>
      </w:divBdr>
    </w:div>
    <w:div w:id="1711957110">
      <w:bodyDiv w:val="1"/>
      <w:marLeft w:val="0"/>
      <w:marRight w:val="0"/>
      <w:marTop w:val="0"/>
      <w:marBottom w:val="0"/>
      <w:divBdr>
        <w:top w:val="none" w:sz="0" w:space="0" w:color="auto"/>
        <w:left w:val="none" w:sz="0" w:space="0" w:color="auto"/>
        <w:bottom w:val="none" w:sz="0" w:space="0" w:color="auto"/>
        <w:right w:val="none" w:sz="0" w:space="0" w:color="auto"/>
      </w:divBdr>
    </w:div>
    <w:div w:id="1715034187">
      <w:bodyDiv w:val="1"/>
      <w:marLeft w:val="0"/>
      <w:marRight w:val="0"/>
      <w:marTop w:val="0"/>
      <w:marBottom w:val="0"/>
      <w:divBdr>
        <w:top w:val="none" w:sz="0" w:space="0" w:color="auto"/>
        <w:left w:val="none" w:sz="0" w:space="0" w:color="auto"/>
        <w:bottom w:val="none" w:sz="0" w:space="0" w:color="auto"/>
        <w:right w:val="none" w:sz="0" w:space="0" w:color="auto"/>
      </w:divBdr>
    </w:div>
    <w:div w:id="1715696662">
      <w:bodyDiv w:val="1"/>
      <w:marLeft w:val="0"/>
      <w:marRight w:val="0"/>
      <w:marTop w:val="0"/>
      <w:marBottom w:val="0"/>
      <w:divBdr>
        <w:top w:val="none" w:sz="0" w:space="0" w:color="auto"/>
        <w:left w:val="none" w:sz="0" w:space="0" w:color="auto"/>
        <w:bottom w:val="none" w:sz="0" w:space="0" w:color="auto"/>
        <w:right w:val="none" w:sz="0" w:space="0" w:color="auto"/>
      </w:divBdr>
      <w:divsChild>
        <w:div w:id="1451439758">
          <w:marLeft w:val="547"/>
          <w:marRight w:val="0"/>
          <w:marTop w:val="134"/>
          <w:marBottom w:val="0"/>
          <w:divBdr>
            <w:top w:val="none" w:sz="0" w:space="0" w:color="auto"/>
            <w:left w:val="none" w:sz="0" w:space="0" w:color="auto"/>
            <w:bottom w:val="none" w:sz="0" w:space="0" w:color="auto"/>
            <w:right w:val="none" w:sz="0" w:space="0" w:color="auto"/>
          </w:divBdr>
        </w:div>
        <w:div w:id="1839534884">
          <w:marLeft w:val="547"/>
          <w:marRight w:val="0"/>
          <w:marTop w:val="134"/>
          <w:marBottom w:val="0"/>
          <w:divBdr>
            <w:top w:val="none" w:sz="0" w:space="0" w:color="auto"/>
            <w:left w:val="none" w:sz="0" w:space="0" w:color="auto"/>
            <w:bottom w:val="none" w:sz="0" w:space="0" w:color="auto"/>
            <w:right w:val="none" w:sz="0" w:space="0" w:color="auto"/>
          </w:divBdr>
        </w:div>
      </w:divsChild>
    </w:div>
    <w:div w:id="1717075806">
      <w:bodyDiv w:val="1"/>
      <w:marLeft w:val="0"/>
      <w:marRight w:val="0"/>
      <w:marTop w:val="0"/>
      <w:marBottom w:val="0"/>
      <w:divBdr>
        <w:top w:val="none" w:sz="0" w:space="0" w:color="auto"/>
        <w:left w:val="none" w:sz="0" w:space="0" w:color="auto"/>
        <w:bottom w:val="none" w:sz="0" w:space="0" w:color="auto"/>
        <w:right w:val="none" w:sz="0" w:space="0" w:color="auto"/>
      </w:divBdr>
    </w:div>
    <w:div w:id="1718747703">
      <w:bodyDiv w:val="1"/>
      <w:marLeft w:val="0"/>
      <w:marRight w:val="0"/>
      <w:marTop w:val="0"/>
      <w:marBottom w:val="0"/>
      <w:divBdr>
        <w:top w:val="none" w:sz="0" w:space="0" w:color="auto"/>
        <w:left w:val="none" w:sz="0" w:space="0" w:color="auto"/>
        <w:bottom w:val="none" w:sz="0" w:space="0" w:color="auto"/>
        <w:right w:val="none" w:sz="0" w:space="0" w:color="auto"/>
      </w:divBdr>
    </w:div>
    <w:div w:id="1718773653">
      <w:bodyDiv w:val="1"/>
      <w:marLeft w:val="0"/>
      <w:marRight w:val="0"/>
      <w:marTop w:val="0"/>
      <w:marBottom w:val="0"/>
      <w:divBdr>
        <w:top w:val="none" w:sz="0" w:space="0" w:color="auto"/>
        <w:left w:val="none" w:sz="0" w:space="0" w:color="auto"/>
        <w:bottom w:val="none" w:sz="0" w:space="0" w:color="auto"/>
        <w:right w:val="none" w:sz="0" w:space="0" w:color="auto"/>
      </w:divBdr>
      <w:divsChild>
        <w:div w:id="1456021473">
          <w:marLeft w:val="547"/>
          <w:marRight w:val="0"/>
          <w:marTop w:val="154"/>
          <w:marBottom w:val="0"/>
          <w:divBdr>
            <w:top w:val="none" w:sz="0" w:space="0" w:color="auto"/>
            <w:left w:val="none" w:sz="0" w:space="0" w:color="auto"/>
            <w:bottom w:val="none" w:sz="0" w:space="0" w:color="auto"/>
            <w:right w:val="none" w:sz="0" w:space="0" w:color="auto"/>
          </w:divBdr>
        </w:div>
        <w:div w:id="2111505926">
          <w:marLeft w:val="1166"/>
          <w:marRight w:val="0"/>
          <w:marTop w:val="134"/>
          <w:marBottom w:val="0"/>
          <w:divBdr>
            <w:top w:val="none" w:sz="0" w:space="0" w:color="auto"/>
            <w:left w:val="none" w:sz="0" w:space="0" w:color="auto"/>
            <w:bottom w:val="none" w:sz="0" w:space="0" w:color="auto"/>
            <w:right w:val="none" w:sz="0" w:space="0" w:color="auto"/>
          </w:divBdr>
        </w:div>
        <w:div w:id="1422794210">
          <w:marLeft w:val="1800"/>
          <w:marRight w:val="0"/>
          <w:marTop w:val="115"/>
          <w:marBottom w:val="0"/>
          <w:divBdr>
            <w:top w:val="none" w:sz="0" w:space="0" w:color="auto"/>
            <w:left w:val="none" w:sz="0" w:space="0" w:color="auto"/>
            <w:bottom w:val="none" w:sz="0" w:space="0" w:color="auto"/>
            <w:right w:val="none" w:sz="0" w:space="0" w:color="auto"/>
          </w:divBdr>
        </w:div>
        <w:div w:id="90206986">
          <w:marLeft w:val="1800"/>
          <w:marRight w:val="0"/>
          <w:marTop w:val="115"/>
          <w:marBottom w:val="0"/>
          <w:divBdr>
            <w:top w:val="none" w:sz="0" w:space="0" w:color="auto"/>
            <w:left w:val="none" w:sz="0" w:space="0" w:color="auto"/>
            <w:bottom w:val="none" w:sz="0" w:space="0" w:color="auto"/>
            <w:right w:val="none" w:sz="0" w:space="0" w:color="auto"/>
          </w:divBdr>
        </w:div>
      </w:divsChild>
    </w:div>
    <w:div w:id="1724676378">
      <w:bodyDiv w:val="1"/>
      <w:marLeft w:val="0"/>
      <w:marRight w:val="0"/>
      <w:marTop w:val="0"/>
      <w:marBottom w:val="0"/>
      <w:divBdr>
        <w:top w:val="none" w:sz="0" w:space="0" w:color="auto"/>
        <w:left w:val="none" w:sz="0" w:space="0" w:color="auto"/>
        <w:bottom w:val="none" w:sz="0" w:space="0" w:color="auto"/>
        <w:right w:val="none" w:sz="0" w:space="0" w:color="auto"/>
      </w:divBdr>
    </w:div>
    <w:div w:id="1728454886">
      <w:bodyDiv w:val="1"/>
      <w:marLeft w:val="0"/>
      <w:marRight w:val="0"/>
      <w:marTop w:val="0"/>
      <w:marBottom w:val="0"/>
      <w:divBdr>
        <w:top w:val="none" w:sz="0" w:space="0" w:color="auto"/>
        <w:left w:val="none" w:sz="0" w:space="0" w:color="auto"/>
        <w:bottom w:val="none" w:sz="0" w:space="0" w:color="auto"/>
        <w:right w:val="none" w:sz="0" w:space="0" w:color="auto"/>
      </w:divBdr>
    </w:div>
    <w:div w:id="1728530423">
      <w:bodyDiv w:val="1"/>
      <w:marLeft w:val="0"/>
      <w:marRight w:val="0"/>
      <w:marTop w:val="0"/>
      <w:marBottom w:val="0"/>
      <w:divBdr>
        <w:top w:val="none" w:sz="0" w:space="0" w:color="auto"/>
        <w:left w:val="none" w:sz="0" w:space="0" w:color="auto"/>
        <w:bottom w:val="none" w:sz="0" w:space="0" w:color="auto"/>
        <w:right w:val="none" w:sz="0" w:space="0" w:color="auto"/>
      </w:divBdr>
    </w:div>
    <w:div w:id="1731807795">
      <w:bodyDiv w:val="1"/>
      <w:marLeft w:val="0"/>
      <w:marRight w:val="0"/>
      <w:marTop w:val="0"/>
      <w:marBottom w:val="0"/>
      <w:divBdr>
        <w:top w:val="none" w:sz="0" w:space="0" w:color="auto"/>
        <w:left w:val="none" w:sz="0" w:space="0" w:color="auto"/>
        <w:bottom w:val="none" w:sz="0" w:space="0" w:color="auto"/>
        <w:right w:val="none" w:sz="0" w:space="0" w:color="auto"/>
      </w:divBdr>
    </w:div>
    <w:div w:id="1733847625">
      <w:bodyDiv w:val="1"/>
      <w:marLeft w:val="0"/>
      <w:marRight w:val="0"/>
      <w:marTop w:val="0"/>
      <w:marBottom w:val="0"/>
      <w:divBdr>
        <w:top w:val="none" w:sz="0" w:space="0" w:color="auto"/>
        <w:left w:val="none" w:sz="0" w:space="0" w:color="auto"/>
        <w:bottom w:val="none" w:sz="0" w:space="0" w:color="auto"/>
        <w:right w:val="none" w:sz="0" w:space="0" w:color="auto"/>
      </w:divBdr>
    </w:div>
    <w:div w:id="1733965462">
      <w:bodyDiv w:val="1"/>
      <w:marLeft w:val="0"/>
      <w:marRight w:val="0"/>
      <w:marTop w:val="0"/>
      <w:marBottom w:val="0"/>
      <w:divBdr>
        <w:top w:val="none" w:sz="0" w:space="0" w:color="auto"/>
        <w:left w:val="none" w:sz="0" w:space="0" w:color="auto"/>
        <w:bottom w:val="none" w:sz="0" w:space="0" w:color="auto"/>
        <w:right w:val="none" w:sz="0" w:space="0" w:color="auto"/>
      </w:divBdr>
      <w:divsChild>
        <w:div w:id="1546524355">
          <w:marLeft w:val="547"/>
          <w:marRight w:val="0"/>
          <w:marTop w:val="154"/>
          <w:marBottom w:val="0"/>
          <w:divBdr>
            <w:top w:val="none" w:sz="0" w:space="0" w:color="auto"/>
            <w:left w:val="none" w:sz="0" w:space="0" w:color="auto"/>
            <w:bottom w:val="none" w:sz="0" w:space="0" w:color="auto"/>
            <w:right w:val="none" w:sz="0" w:space="0" w:color="auto"/>
          </w:divBdr>
        </w:div>
        <w:div w:id="590549900">
          <w:marLeft w:val="547"/>
          <w:marRight w:val="0"/>
          <w:marTop w:val="154"/>
          <w:marBottom w:val="0"/>
          <w:divBdr>
            <w:top w:val="none" w:sz="0" w:space="0" w:color="auto"/>
            <w:left w:val="none" w:sz="0" w:space="0" w:color="auto"/>
            <w:bottom w:val="none" w:sz="0" w:space="0" w:color="auto"/>
            <w:right w:val="none" w:sz="0" w:space="0" w:color="auto"/>
          </w:divBdr>
        </w:div>
      </w:divsChild>
    </w:div>
    <w:div w:id="1734886585">
      <w:bodyDiv w:val="1"/>
      <w:marLeft w:val="0"/>
      <w:marRight w:val="0"/>
      <w:marTop w:val="0"/>
      <w:marBottom w:val="0"/>
      <w:divBdr>
        <w:top w:val="none" w:sz="0" w:space="0" w:color="auto"/>
        <w:left w:val="none" w:sz="0" w:space="0" w:color="auto"/>
        <w:bottom w:val="none" w:sz="0" w:space="0" w:color="auto"/>
        <w:right w:val="none" w:sz="0" w:space="0" w:color="auto"/>
      </w:divBdr>
      <w:divsChild>
        <w:div w:id="916016455">
          <w:marLeft w:val="547"/>
          <w:marRight w:val="0"/>
          <w:marTop w:val="154"/>
          <w:marBottom w:val="0"/>
          <w:divBdr>
            <w:top w:val="none" w:sz="0" w:space="0" w:color="auto"/>
            <w:left w:val="none" w:sz="0" w:space="0" w:color="auto"/>
            <w:bottom w:val="none" w:sz="0" w:space="0" w:color="auto"/>
            <w:right w:val="none" w:sz="0" w:space="0" w:color="auto"/>
          </w:divBdr>
        </w:div>
        <w:div w:id="1037313413">
          <w:marLeft w:val="547"/>
          <w:marRight w:val="0"/>
          <w:marTop w:val="154"/>
          <w:marBottom w:val="0"/>
          <w:divBdr>
            <w:top w:val="none" w:sz="0" w:space="0" w:color="auto"/>
            <w:left w:val="none" w:sz="0" w:space="0" w:color="auto"/>
            <w:bottom w:val="none" w:sz="0" w:space="0" w:color="auto"/>
            <w:right w:val="none" w:sz="0" w:space="0" w:color="auto"/>
          </w:divBdr>
        </w:div>
      </w:divsChild>
    </w:div>
    <w:div w:id="1738167831">
      <w:bodyDiv w:val="1"/>
      <w:marLeft w:val="0"/>
      <w:marRight w:val="0"/>
      <w:marTop w:val="0"/>
      <w:marBottom w:val="0"/>
      <w:divBdr>
        <w:top w:val="none" w:sz="0" w:space="0" w:color="auto"/>
        <w:left w:val="none" w:sz="0" w:space="0" w:color="auto"/>
        <w:bottom w:val="none" w:sz="0" w:space="0" w:color="auto"/>
        <w:right w:val="none" w:sz="0" w:space="0" w:color="auto"/>
      </w:divBdr>
    </w:div>
    <w:div w:id="1739596972">
      <w:bodyDiv w:val="1"/>
      <w:marLeft w:val="0"/>
      <w:marRight w:val="0"/>
      <w:marTop w:val="0"/>
      <w:marBottom w:val="0"/>
      <w:divBdr>
        <w:top w:val="none" w:sz="0" w:space="0" w:color="auto"/>
        <w:left w:val="none" w:sz="0" w:space="0" w:color="auto"/>
        <w:bottom w:val="none" w:sz="0" w:space="0" w:color="auto"/>
        <w:right w:val="none" w:sz="0" w:space="0" w:color="auto"/>
      </w:divBdr>
      <w:divsChild>
        <w:div w:id="451022814">
          <w:marLeft w:val="547"/>
          <w:marRight w:val="0"/>
          <w:marTop w:val="134"/>
          <w:marBottom w:val="0"/>
          <w:divBdr>
            <w:top w:val="none" w:sz="0" w:space="0" w:color="auto"/>
            <w:left w:val="none" w:sz="0" w:space="0" w:color="auto"/>
            <w:bottom w:val="none" w:sz="0" w:space="0" w:color="auto"/>
            <w:right w:val="none" w:sz="0" w:space="0" w:color="auto"/>
          </w:divBdr>
        </w:div>
        <w:div w:id="678460445">
          <w:marLeft w:val="547"/>
          <w:marRight w:val="0"/>
          <w:marTop w:val="134"/>
          <w:marBottom w:val="0"/>
          <w:divBdr>
            <w:top w:val="none" w:sz="0" w:space="0" w:color="auto"/>
            <w:left w:val="none" w:sz="0" w:space="0" w:color="auto"/>
            <w:bottom w:val="none" w:sz="0" w:space="0" w:color="auto"/>
            <w:right w:val="none" w:sz="0" w:space="0" w:color="auto"/>
          </w:divBdr>
        </w:div>
        <w:div w:id="917132763">
          <w:marLeft w:val="547"/>
          <w:marRight w:val="0"/>
          <w:marTop w:val="134"/>
          <w:marBottom w:val="0"/>
          <w:divBdr>
            <w:top w:val="none" w:sz="0" w:space="0" w:color="auto"/>
            <w:left w:val="none" w:sz="0" w:space="0" w:color="auto"/>
            <w:bottom w:val="none" w:sz="0" w:space="0" w:color="auto"/>
            <w:right w:val="none" w:sz="0" w:space="0" w:color="auto"/>
          </w:divBdr>
        </w:div>
        <w:div w:id="1377504286">
          <w:marLeft w:val="547"/>
          <w:marRight w:val="0"/>
          <w:marTop w:val="134"/>
          <w:marBottom w:val="0"/>
          <w:divBdr>
            <w:top w:val="none" w:sz="0" w:space="0" w:color="auto"/>
            <w:left w:val="none" w:sz="0" w:space="0" w:color="auto"/>
            <w:bottom w:val="none" w:sz="0" w:space="0" w:color="auto"/>
            <w:right w:val="none" w:sz="0" w:space="0" w:color="auto"/>
          </w:divBdr>
        </w:div>
      </w:divsChild>
    </w:div>
    <w:div w:id="1741294140">
      <w:bodyDiv w:val="1"/>
      <w:marLeft w:val="0"/>
      <w:marRight w:val="0"/>
      <w:marTop w:val="0"/>
      <w:marBottom w:val="0"/>
      <w:divBdr>
        <w:top w:val="none" w:sz="0" w:space="0" w:color="auto"/>
        <w:left w:val="none" w:sz="0" w:space="0" w:color="auto"/>
        <w:bottom w:val="none" w:sz="0" w:space="0" w:color="auto"/>
        <w:right w:val="none" w:sz="0" w:space="0" w:color="auto"/>
      </w:divBdr>
    </w:div>
    <w:div w:id="1741976008">
      <w:bodyDiv w:val="1"/>
      <w:marLeft w:val="0"/>
      <w:marRight w:val="0"/>
      <w:marTop w:val="0"/>
      <w:marBottom w:val="0"/>
      <w:divBdr>
        <w:top w:val="none" w:sz="0" w:space="0" w:color="auto"/>
        <w:left w:val="none" w:sz="0" w:space="0" w:color="auto"/>
        <w:bottom w:val="none" w:sz="0" w:space="0" w:color="auto"/>
        <w:right w:val="none" w:sz="0" w:space="0" w:color="auto"/>
      </w:divBdr>
    </w:div>
    <w:div w:id="1746222050">
      <w:bodyDiv w:val="1"/>
      <w:marLeft w:val="0"/>
      <w:marRight w:val="0"/>
      <w:marTop w:val="0"/>
      <w:marBottom w:val="0"/>
      <w:divBdr>
        <w:top w:val="none" w:sz="0" w:space="0" w:color="auto"/>
        <w:left w:val="none" w:sz="0" w:space="0" w:color="auto"/>
        <w:bottom w:val="none" w:sz="0" w:space="0" w:color="auto"/>
        <w:right w:val="none" w:sz="0" w:space="0" w:color="auto"/>
      </w:divBdr>
      <w:divsChild>
        <w:div w:id="641231491">
          <w:marLeft w:val="547"/>
          <w:marRight w:val="0"/>
          <w:marTop w:val="154"/>
          <w:marBottom w:val="0"/>
          <w:divBdr>
            <w:top w:val="none" w:sz="0" w:space="0" w:color="auto"/>
            <w:left w:val="none" w:sz="0" w:space="0" w:color="auto"/>
            <w:bottom w:val="none" w:sz="0" w:space="0" w:color="auto"/>
            <w:right w:val="none" w:sz="0" w:space="0" w:color="auto"/>
          </w:divBdr>
        </w:div>
        <w:div w:id="746075588">
          <w:marLeft w:val="547"/>
          <w:marRight w:val="0"/>
          <w:marTop w:val="154"/>
          <w:marBottom w:val="0"/>
          <w:divBdr>
            <w:top w:val="none" w:sz="0" w:space="0" w:color="auto"/>
            <w:left w:val="none" w:sz="0" w:space="0" w:color="auto"/>
            <w:bottom w:val="none" w:sz="0" w:space="0" w:color="auto"/>
            <w:right w:val="none" w:sz="0" w:space="0" w:color="auto"/>
          </w:divBdr>
        </w:div>
        <w:div w:id="1465850417">
          <w:marLeft w:val="547"/>
          <w:marRight w:val="0"/>
          <w:marTop w:val="154"/>
          <w:marBottom w:val="0"/>
          <w:divBdr>
            <w:top w:val="none" w:sz="0" w:space="0" w:color="auto"/>
            <w:left w:val="none" w:sz="0" w:space="0" w:color="auto"/>
            <w:bottom w:val="none" w:sz="0" w:space="0" w:color="auto"/>
            <w:right w:val="none" w:sz="0" w:space="0" w:color="auto"/>
          </w:divBdr>
        </w:div>
      </w:divsChild>
    </w:div>
    <w:div w:id="1752198301">
      <w:bodyDiv w:val="1"/>
      <w:marLeft w:val="0"/>
      <w:marRight w:val="0"/>
      <w:marTop w:val="0"/>
      <w:marBottom w:val="0"/>
      <w:divBdr>
        <w:top w:val="none" w:sz="0" w:space="0" w:color="auto"/>
        <w:left w:val="none" w:sz="0" w:space="0" w:color="auto"/>
        <w:bottom w:val="none" w:sz="0" w:space="0" w:color="auto"/>
        <w:right w:val="none" w:sz="0" w:space="0" w:color="auto"/>
      </w:divBdr>
    </w:div>
    <w:div w:id="1762067078">
      <w:bodyDiv w:val="1"/>
      <w:marLeft w:val="0"/>
      <w:marRight w:val="0"/>
      <w:marTop w:val="0"/>
      <w:marBottom w:val="0"/>
      <w:divBdr>
        <w:top w:val="none" w:sz="0" w:space="0" w:color="auto"/>
        <w:left w:val="none" w:sz="0" w:space="0" w:color="auto"/>
        <w:bottom w:val="none" w:sz="0" w:space="0" w:color="auto"/>
        <w:right w:val="none" w:sz="0" w:space="0" w:color="auto"/>
      </w:divBdr>
      <w:divsChild>
        <w:div w:id="1425805396">
          <w:marLeft w:val="547"/>
          <w:marRight w:val="0"/>
          <w:marTop w:val="134"/>
          <w:marBottom w:val="0"/>
          <w:divBdr>
            <w:top w:val="none" w:sz="0" w:space="0" w:color="auto"/>
            <w:left w:val="none" w:sz="0" w:space="0" w:color="auto"/>
            <w:bottom w:val="none" w:sz="0" w:space="0" w:color="auto"/>
            <w:right w:val="none" w:sz="0" w:space="0" w:color="auto"/>
          </w:divBdr>
        </w:div>
        <w:div w:id="480923447">
          <w:marLeft w:val="547"/>
          <w:marRight w:val="0"/>
          <w:marTop w:val="134"/>
          <w:marBottom w:val="0"/>
          <w:divBdr>
            <w:top w:val="none" w:sz="0" w:space="0" w:color="auto"/>
            <w:left w:val="none" w:sz="0" w:space="0" w:color="auto"/>
            <w:bottom w:val="none" w:sz="0" w:space="0" w:color="auto"/>
            <w:right w:val="none" w:sz="0" w:space="0" w:color="auto"/>
          </w:divBdr>
        </w:div>
        <w:div w:id="1271550901">
          <w:marLeft w:val="547"/>
          <w:marRight w:val="0"/>
          <w:marTop w:val="134"/>
          <w:marBottom w:val="0"/>
          <w:divBdr>
            <w:top w:val="none" w:sz="0" w:space="0" w:color="auto"/>
            <w:left w:val="none" w:sz="0" w:space="0" w:color="auto"/>
            <w:bottom w:val="none" w:sz="0" w:space="0" w:color="auto"/>
            <w:right w:val="none" w:sz="0" w:space="0" w:color="auto"/>
          </w:divBdr>
        </w:div>
        <w:div w:id="1677657874">
          <w:marLeft w:val="547"/>
          <w:marRight w:val="0"/>
          <w:marTop w:val="134"/>
          <w:marBottom w:val="0"/>
          <w:divBdr>
            <w:top w:val="none" w:sz="0" w:space="0" w:color="auto"/>
            <w:left w:val="none" w:sz="0" w:space="0" w:color="auto"/>
            <w:bottom w:val="none" w:sz="0" w:space="0" w:color="auto"/>
            <w:right w:val="none" w:sz="0" w:space="0" w:color="auto"/>
          </w:divBdr>
        </w:div>
        <w:div w:id="126357213">
          <w:marLeft w:val="547"/>
          <w:marRight w:val="0"/>
          <w:marTop w:val="134"/>
          <w:marBottom w:val="0"/>
          <w:divBdr>
            <w:top w:val="none" w:sz="0" w:space="0" w:color="auto"/>
            <w:left w:val="none" w:sz="0" w:space="0" w:color="auto"/>
            <w:bottom w:val="none" w:sz="0" w:space="0" w:color="auto"/>
            <w:right w:val="none" w:sz="0" w:space="0" w:color="auto"/>
          </w:divBdr>
        </w:div>
        <w:div w:id="873230486">
          <w:marLeft w:val="547"/>
          <w:marRight w:val="0"/>
          <w:marTop w:val="134"/>
          <w:marBottom w:val="0"/>
          <w:divBdr>
            <w:top w:val="none" w:sz="0" w:space="0" w:color="auto"/>
            <w:left w:val="none" w:sz="0" w:space="0" w:color="auto"/>
            <w:bottom w:val="none" w:sz="0" w:space="0" w:color="auto"/>
            <w:right w:val="none" w:sz="0" w:space="0" w:color="auto"/>
          </w:divBdr>
        </w:div>
        <w:div w:id="1324965424">
          <w:marLeft w:val="1166"/>
          <w:marRight w:val="0"/>
          <w:marTop w:val="115"/>
          <w:marBottom w:val="0"/>
          <w:divBdr>
            <w:top w:val="none" w:sz="0" w:space="0" w:color="auto"/>
            <w:left w:val="none" w:sz="0" w:space="0" w:color="auto"/>
            <w:bottom w:val="none" w:sz="0" w:space="0" w:color="auto"/>
            <w:right w:val="none" w:sz="0" w:space="0" w:color="auto"/>
          </w:divBdr>
        </w:div>
      </w:divsChild>
    </w:div>
    <w:div w:id="1763061099">
      <w:bodyDiv w:val="1"/>
      <w:marLeft w:val="0"/>
      <w:marRight w:val="0"/>
      <w:marTop w:val="0"/>
      <w:marBottom w:val="0"/>
      <w:divBdr>
        <w:top w:val="none" w:sz="0" w:space="0" w:color="auto"/>
        <w:left w:val="none" w:sz="0" w:space="0" w:color="auto"/>
        <w:bottom w:val="none" w:sz="0" w:space="0" w:color="auto"/>
        <w:right w:val="none" w:sz="0" w:space="0" w:color="auto"/>
      </w:divBdr>
      <w:divsChild>
        <w:div w:id="1813911817">
          <w:marLeft w:val="547"/>
          <w:marRight w:val="0"/>
          <w:marTop w:val="154"/>
          <w:marBottom w:val="120"/>
          <w:divBdr>
            <w:top w:val="none" w:sz="0" w:space="0" w:color="auto"/>
            <w:left w:val="none" w:sz="0" w:space="0" w:color="auto"/>
            <w:bottom w:val="none" w:sz="0" w:space="0" w:color="auto"/>
            <w:right w:val="none" w:sz="0" w:space="0" w:color="auto"/>
          </w:divBdr>
        </w:div>
        <w:div w:id="1266114617">
          <w:marLeft w:val="1166"/>
          <w:marRight w:val="0"/>
          <w:marTop w:val="0"/>
          <w:marBottom w:val="0"/>
          <w:divBdr>
            <w:top w:val="none" w:sz="0" w:space="0" w:color="auto"/>
            <w:left w:val="none" w:sz="0" w:space="0" w:color="auto"/>
            <w:bottom w:val="none" w:sz="0" w:space="0" w:color="auto"/>
            <w:right w:val="none" w:sz="0" w:space="0" w:color="auto"/>
          </w:divBdr>
        </w:div>
        <w:div w:id="1866558693">
          <w:marLeft w:val="1166"/>
          <w:marRight w:val="0"/>
          <w:marTop w:val="0"/>
          <w:marBottom w:val="0"/>
          <w:divBdr>
            <w:top w:val="none" w:sz="0" w:space="0" w:color="auto"/>
            <w:left w:val="none" w:sz="0" w:space="0" w:color="auto"/>
            <w:bottom w:val="none" w:sz="0" w:space="0" w:color="auto"/>
            <w:right w:val="none" w:sz="0" w:space="0" w:color="auto"/>
          </w:divBdr>
        </w:div>
        <w:div w:id="2005817485">
          <w:marLeft w:val="1166"/>
          <w:marRight w:val="0"/>
          <w:marTop w:val="0"/>
          <w:marBottom w:val="0"/>
          <w:divBdr>
            <w:top w:val="none" w:sz="0" w:space="0" w:color="auto"/>
            <w:left w:val="none" w:sz="0" w:space="0" w:color="auto"/>
            <w:bottom w:val="none" w:sz="0" w:space="0" w:color="auto"/>
            <w:right w:val="none" w:sz="0" w:space="0" w:color="auto"/>
          </w:divBdr>
        </w:div>
        <w:div w:id="36323060">
          <w:marLeft w:val="1166"/>
          <w:marRight w:val="0"/>
          <w:marTop w:val="0"/>
          <w:marBottom w:val="0"/>
          <w:divBdr>
            <w:top w:val="none" w:sz="0" w:space="0" w:color="auto"/>
            <w:left w:val="none" w:sz="0" w:space="0" w:color="auto"/>
            <w:bottom w:val="none" w:sz="0" w:space="0" w:color="auto"/>
            <w:right w:val="none" w:sz="0" w:space="0" w:color="auto"/>
          </w:divBdr>
        </w:div>
        <w:div w:id="2033650063">
          <w:marLeft w:val="1166"/>
          <w:marRight w:val="0"/>
          <w:marTop w:val="0"/>
          <w:marBottom w:val="0"/>
          <w:divBdr>
            <w:top w:val="none" w:sz="0" w:space="0" w:color="auto"/>
            <w:left w:val="none" w:sz="0" w:space="0" w:color="auto"/>
            <w:bottom w:val="none" w:sz="0" w:space="0" w:color="auto"/>
            <w:right w:val="none" w:sz="0" w:space="0" w:color="auto"/>
          </w:divBdr>
        </w:div>
        <w:div w:id="1526938544">
          <w:marLeft w:val="1166"/>
          <w:marRight w:val="0"/>
          <w:marTop w:val="0"/>
          <w:marBottom w:val="0"/>
          <w:divBdr>
            <w:top w:val="none" w:sz="0" w:space="0" w:color="auto"/>
            <w:left w:val="none" w:sz="0" w:space="0" w:color="auto"/>
            <w:bottom w:val="none" w:sz="0" w:space="0" w:color="auto"/>
            <w:right w:val="none" w:sz="0" w:space="0" w:color="auto"/>
          </w:divBdr>
        </w:div>
      </w:divsChild>
    </w:div>
    <w:div w:id="1766001476">
      <w:bodyDiv w:val="1"/>
      <w:marLeft w:val="0"/>
      <w:marRight w:val="0"/>
      <w:marTop w:val="0"/>
      <w:marBottom w:val="0"/>
      <w:divBdr>
        <w:top w:val="none" w:sz="0" w:space="0" w:color="auto"/>
        <w:left w:val="none" w:sz="0" w:space="0" w:color="auto"/>
        <w:bottom w:val="none" w:sz="0" w:space="0" w:color="auto"/>
        <w:right w:val="none" w:sz="0" w:space="0" w:color="auto"/>
      </w:divBdr>
    </w:div>
    <w:div w:id="1773672621">
      <w:bodyDiv w:val="1"/>
      <w:marLeft w:val="0"/>
      <w:marRight w:val="0"/>
      <w:marTop w:val="0"/>
      <w:marBottom w:val="0"/>
      <w:divBdr>
        <w:top w:val="none" w:sz="0" w:space="0" w:color="auto"/>
        <w:left w:val="none" w:sz="0" w:space="0" w:color="auto"/>
        <w:bottom w:val="none" w:sz="0" w:space="0" w:color="auto"/>
        <w:right w:val="none" w:sz="0" w:space="0" w:color="auto"/>
      </w:divBdr>
    </w:div>
    <w:div w:id="1775399134">
      <w:bodyDiv w:val="1"/>
      <w:marLeft w:val="0"/>
      <w:marRight w:val="0"/>
      <w:marTop w:val="0"/>
      <w:marBottom w:val="0"/>
      <w:divBdr>
        <w:top w:val="none" w:sz="0" w:space="0" w:color="auto"/>
        <w:left w:val="none" w:sz="0" w:space="0" w:color="auto"/>
        <w:bottom w:val="none" w:sz="0" w:space="0" w:color="auto"/>
        <w:right w:val="none" w:sz="0" w:space="0" w:color="auto"/>
      </w:divBdr>
    </w:div>
    <w:div w:id="1777483278">
      <w:bodyDiv w:val="1"/>
      <w:marLeft w:val="0"/>
      <w:marRight w:val="0"/>
      <w:marTop w:val="0"/>
      <w:marBottom w:val="0"/>
      <w:divBdr>
        <w:top w:val="none" w:sz="0" w:space="0" w:color="auto"/>
        <w:left w:val="none" w:sz="0" w:space="0" w:color="auto"/>
        <w:bottom w:val="none" w:sz="0" w:space="0" w:color="auto"/>
        <w:right w:val="none" w:sz="0" w:space="0" w:color="auto"/>
      </w:divBdr>
    </w:div>
    <w:div w:id="1779446751">
      <w:bodyDiv w:val="1"/>
      <w:marLeft w:val="0"/>
      <w:marRight w:val="0"/>
      <w:marTop w:val="0"/>
      <w:marBottom w:val="0"/>
      <w:divBdr>
        <w:top w:val="none" w:sz="0" w:space="0" w:color="auto"/>
        <w:left w:val="none" w:sz="0" w:space="0" w:color="auto"/>
        <w:bottom w:val="none" w:sz="0" w:space="0" w:color="auto"/>
        <w:right w:val="none" w:sz="0" w:space="0" w:color="auto"/>
      </w:divBdr>
    </w:div>
    <w:div w:id="1782454310">
      <w:bodyDiv w:val="1"/>
      <w:marLeft w:val="0"/>
      <w:marRight w:val="0"/>
      <w:marTop w:val="0"/>
      <w:marBottom w:val="0"/>
      <w:divBdr>
        <w:top w:val="none" w:sz="0" w:space="0" w:color="auto"/>
        <w:left w:val="none" w:sz="0" w:space="0" w:color="auto"/>
        <w:bottom w:val="none" w:sz="0" w:space="0" w:color="auto"/>
        <w:right w:val="none" w:sz="0" w:space="0" w:color="auto"/>
      </w:divBdr>
    </w:div>
    <w:div w:id="1782532114">
      <w:bodyDiv w:val="1"/>
      <w:marLeft w:val="0"/>
      <w:marRight w:val="0"/>
      <w:marTop w:val="0"/>
      <w:marBottom w:val="0"/>
      <w:divBdr>
        <w:top w:val="none" w:sz="0" w:space="0" w:color="auto"/>
        <w:left w:val="none" w:sz="0" w:space="0" w:color="auto"/>
        <w:bottom w:val="none" w:sz="0" w:space="0" w:color="auto"/>
        <w:right w:val="none" w:sz="0" w:space="0" w:color="auto"/>
      </w:divBdr>
    </w:div>
    <w:div w:id="1789085444">
      <w:bodyDiv w:val="1"/>
      <w:marLeft w:val="0"/>
      <w:marRight w:val="0"/>
      <w:marTop w:val="0"/>
      <w:marBottom w:val="0"/>
      <w:divBdr>
        <w:top w:val="none" w:sz="0" w:space="0" w:color="auto"/>
        <w:left w:val="none" w:sz="0" w:space="0" w:color="auto"/>
        <w:bottom w:val="none" w:sz="0" w:space="0" w:color="auto"/>
        <w:right w:val="none" w:sz="0" w:space="0" w:color="auto"/>
      </w:divBdr>
    </w:div>
    <w:div w:id="1790775611">
      <w:bodyDiv w:val="1"/>
      <w:marLeft w:val="0"/>
      <w:marRight w:val="0"/>
      <w:marTop w:val="0"/>
      <w:marBottom w:val="0"/>
      <w:divBdr>
        <w:top w:val="none" w:sz="0" w:space="0" w:color="auto"/>
        <w:left w:val="none" w:sz="0" w:space="0" w:color="auto"/>
        <w:bottom w:val="none" w:sz="0" w:space="0" w:color="auto"/>
        <w:right w:val="none" w:sz="0" w:space="0" w:color="auto"/>
      </w:divBdr>
    </w:div>
    <w:div w:id="1791127646">
      <w:bodyDiv w:val="1"/>
      <w:marLeft w:val="0"/>
      <w:marRight w:val="0"/>
      <w:marTop w:val="0"/>
      <w:marBottom w:val="0"/>
      <w:divBdr>
        <w:top w:val="none" w:sz="0" w:space="0" w:color="auto"/>
        <w:left w:val="none" w:sz="0" w:space="0" w:color="auto"/>
        <w:bottom w:val="none" w:sz="0" w:space="0" w:color="auto"/>
        <w:right w:val="none" w:sz="0" w:space="0" w:color="auto"/>
      </w:divBdr>
    </w:div>
    <w:div w:id="1797990685">
      <w:bodyDiv w:val="1"/>
      <w:marLeft w:val="0"/>
      <w:marRight w:val="0"/>
      <w:marTop w:val="0"/>
      <w:marBottom w:val="0"/>
      <w:divBdr>
        <w:top w:val="none" w:sz="0" w:space="0" w:color="auto"/>
        <w:left w:val="none" w:sz="0" w:space="0" w:color="auto"/>
        <w:bottom w:val="none" w:sz="0" w:space="0" w:color="auto"/>
        <w:right w:val="none" w:sz="0" w:space="0" w:color="auto"/>
      </w:divBdr>
    </w:div>
    <w:div w:id="1798527349">
      <w:bodyDiv w:val="1"/>
      <w:marLeft w:val="0"/>
      <w:marRight w:val="0"/>
      <w:marTop w:val="0"/>
      <w:marBottom w:val="0"/>
      <w:divBdr>
        <w:top w:val="none" w:sz="0" w:space="0" w:color="auto"/>
        <w:left w:val="none" w:sz="0" w:space="0" w:color="auto"/>
        <w:bottom w:val="none" w:sz="0" w:space="0" w:color="auto"/>
        <w:right w:val="none" w:sz="0" w:space="0" w:color="auto"/>
      </w:divBdr>
    </w:div>
    <w:div w:id="1801262634">
      <w:bodyDiv w:val="1"/>
      <w:marLeft w:val="0"/>
      <w:marRight w:val="0"/>
      <w:marTop w:val="0"/>
      <w:marBottom w:val="0"/>
      <w:divBdr>
        <w:top w:val="none" w:sz="0" w:space="0" w:color="auto"/>
        <w:left w:val="none" w:sz="0" w:space="0" w:color="auto"/>
        <w:bottom w:val="none" w:sz="0" w:space="0" w:color="auto"/>
        <w:right w:val="none" w:sz="0" w:space="0" w:color="auto"/>
      </w:divBdr>
    </w:div>
    <w:div w:id="1801335470">
      <w:bodyDiv w:val="1"/>
      <w:marLeft w:val="0"/>
      <w:marRight w:val="0"/>
      <w:marTop w:val="0"/>
      <w:marBottom w:val="0"/>
      <w:divBdr>
        <w:top w:val="none" w:sz="0" w:space="0" w:color="auto"/>
        <w:left w:val="none" w:sz="0" w:space="0" w:color="auto"/>
        <w:bottom w:val="none" w:sz="0" w:space="0" w:color="auto"/>
        <w:right w:val="none" w:sz="0" w:space="0" w:color="auto"/>
      </w:divBdr>
      <w:divsChild>
        <w:div w:id="770665584">
          <w:marLeft w:val="1267"/>
          <w:marRight w:val="0"/>
          <w:marTop w:val="154"/>
          <w:marBottom w:val="0"/>
          <w:divBdr>
            <w:top w:val="none" w:sz="0" w:space="0" w:color="auto"/>
            <w:left w:val="none" w:sz="0" w:space="0" w:color="auto"/>
            <w:bottom w:val="none" w:sz="0" w:space="0" w:color="auto"/>
            <w:right w:val="none" w:sz="0" w:space="0" w:color="auto"/>
          </w:divBdr>
        </w:div>
        <w:div w:id="1245644361">
          <w:marLeft w:val="1267"/>
          <w:marRight w:val="0"/>
          <w:marTop w:val="154"/>
          <w:marBottom w:val="0"/>
          <w:divBdr>
            <w:top w:val="none" w:sz="0" w:space="0" w:color="auto"/>
            <w:left w:val="none" w:sz="0" w:space="0" w:color="auto"/>
            <w:bottom w:val="none" w:sz="0" w:space="0" w:color="auto"/>
            <w:right w:val="none" w:sz="0" w:space="0" w:color="auto"/>
          </w:divBdr>
        </w:div>
        <w:div w:id="1059406502">
          <w:marLeft w:val="1267"/>
          <w:marRight w:val="0"/>
          <w:marTop w:val="154"/>
          <w:marBottom w:val="0"/>
          <w:divBdr>
            <w:top w:val="none" w:sz="0" w:space="0" w:color="auto"/>
            <w:left w:val="none" w:sz="0" w:space="0" w:color="auto"/>
            <w:bottom w:val="none" w:sz="0" w:space="0" w:color="auto"/>
            <w:right w:val="none" w:sz="0" w:space="0" w:color="auto"/>
          </w:divBdr>
        </w:div>
        <w:div w:id="589892894">
          <w:marLeft w:val="2621"/>
          <w:marRight w:val="0"/>
          <w:marTop w:val="154"/>
          <w:marBottom w:val="0"/>
          <w:divBdr>
            <w:top w:val="none" w:sz="0" w:space="0" w:color="auto"/>
            <w:left w:val="none" w:sz="0" w:space="0" w:color="auto"/>
            <w:bottom w:val="none" w:sz="0" w:space="0" w:color="auto"/>
            <w:right w:val="none" w:sz="0" w:space="0" w:color="auto"/>
          </w:divBdr>
        </w:div>
        <w:div w:id="289557245">
          <w:marLeft w:val="2621"/>
          <w:marRight w:val="0"/>
          <w:marTop w:val="154"/>
          <w:marBottom w:val="0"/>
          <w:divBdr>
            <w:top w:val="none" w:sz="0" w:space="0" w:color="auto"/>
            <w:left w:val="none" w:sz="0" w:space="0" w:color="auto"/>
            <w:bottom w:val="none" w:sz="0" w:space="0" w:color="auto"/>
            <w:right w:val="none" w:sz="0" w:space="0" w:color="auto"/>
          </w:divBdr>
        </w:div>
        <w:div w:id="1701979231">
          <w:marLeft w:val="2621"/>
          <w:marRight w:val="0"/>
          <w:marTop w:val="154"/>
          <w:marBottom w:val="0"/>
          <w:divBdr>
            <w:top w:val="none" w:sz="0" w:space="0" w:color="auto"/>
            <w:left w:val="none" w:sz="0" w:space="0" w:color="auto"/>
            <w:bottom w:val="none" w:sz="0" w:space="0" w:color="auto"/>
            <w:right w:val="none" w:sz="0" w:space="0" w:color="auto"/>
          </w:divBdr>
        </w:div>
      </w:divsChild>
    </w:div>
    <w:div w:id="1804611331">
      <w:bodyDiv w:val="1"/>
      <w:marLeft w:val="0"/>
      <w:marRight w:val="0"/>
      <w:marTop w:val="0"/>
      <w:marBottom w:val="0"/>
      <w:divBdr>
        <w:top w:val="none" w:sz="0" w:space="0" w:color="auto"/>
        <w:left w:val="none" w:sz="0" w:space="0" w:color="auto"/>
        <w:bottom w:val="none" w:sz="0" w:space="0" w:color="auto"/>
        <w:right w:val="none" w:sz="0" w:space="0" w:color="auto"/>
      </w:divBdr>
      <w:divsChild>
        <w:div w:id="770471706">
          <w:marLeft w:val="547"/>
          <w:marRight w:val="0"/>
          <w:marTop w:val="154"/>
          <w:marBottom w:val="120"/>
          <w:divBdr>
            <w:top w:val="none" w:sz="0" w:space="0" w:color="auto"/>
            <w:left w:val="none" w:sz="0" w:space="0" w:color="auto"/>
            <w:bottom w:val="none" w:sz="0" w:space="0" w:color="auto"/>
            <w:right w:val="none" w:sz="0" w:space="0" w:color="auto"/>
          </w:divBdr>
        </w:div>
        <w:div w:id="884489543">
          <w:marLeft w:val="1166"/>
          <w:marRight w:val="0"/>
          <w:marTop w:val="134"/>
          <w:marBottom w:val="120"/>
          <w:divBdr>
            <w:top w:val="none" w:sz="0" w:space="0" w:color="auto"/>
            <w:left w:val="none" w:sz="0" w:space="0" w:color="auto"/>
            <w:bottom w:val="none" w:sz="0" w:space="0" w:color="auto"/>
            <w:right w:val="none" w:sz="0" w:space="0" w:color="auto"/>
          </w:divBdr>
        </w:div>
        <w:div w:id="958561257">
          <w:marLeft w:val="1166"/>
          <w:marRight w:val="0"/>
          <w:marTop w:val="134"/>
          <w:marBottom w:val="120"/>
          <w:divBdr>
            <w:top w:val="none" w:sz="0" w:space="0" w:color="auto"/>
            <w:left w:val="none" w:sz="0" w:space="0" w:color="auto"/>
            <w:bottom w:val="none" w:sz="0" w:space="0" w:color="auto"/>
            <w:right w:val="none" w:sz="0" w:space="0" w:color="auto"/>
          </w:divBdr>
        </w:div>
        <w:div w:id="1847481479">
          <w:marLeft w:val="1166"/>
          <w:marRight w:val="0"/>
          <w:marTop w:val="134"/>
          <w:marBottom w:val="120"/>
          <w:divBdr>
            <w:top w:val="none" w:sz="0" w:space="0" w:color="auto"/>
            <w:left w:val="none" w:sz="0" w:space="0" w:color="auto"/>
            <w:bottom w:val="none" w:sz="0" w:space="0" w:color="auto"/>
            <w:right w:val="none" w:sz="0" w:space="0" w:color="auto"/>
          </w:divBdr>
        </w:div>
        <w:div w:id="1514757483">
          <w:marLeft w:val="1166"/>
          <w:marRight w:val="0"/>
          <w:marTop w:val="134"/>
          <w:marBottom w:val="120"/>
          <w:divBdr>
            <w:top w:val="none" w:sz="0" w:space="0" w:color="auto"/>
            <w:left w:val="none" w:sz="0" w:space="0" w:color="auto"/>
            <w:bottom w:val="none" w:sz="0" w:space="0" w:color="auto"/>
            <w:right w:val="none" w:sz="0" w:space="0" w:color="auto"/>
          </w:divBdr>
        </w:div>
        <w:div w:id="428083433">
          <w:marLeft w:val="1166"/>
          <w:marRight w:val="0"/>
          <w:marTop w:val="134"/>
          <w:marBottom w:val="120"/>
          <w:divBdr>
            <w:top w:val="none" w:sz="0" w:space="0" w:color="auto"/>
            <w:left w:val="none" w:sz="0" w:space="0" w:color="auto"/>
            <w:bottom w:val="none" w:sz="0" w:space="0" w:color="auto"/>
            <w:right w:val="none" w:sz="0" w:space="0" w:color="auto"/>
          </w:divBdr>
        </w:div>
      </w:divsChild>
    </w:div>
    <w:div w:id="1805535877">
      <w:bodyDiv w:val="1"/>
      <w:marLeft w:val="0"/>
      <w:marRight w:val="0"/>
      <w:marTop w:val="0"/>
      <w:marBottom w:val="0"/>
      <w:divBdr>
        <w:top w:val="none" w:sz="0" w:space="0" w:color="auto"/>
        <w:left w:val="none" w:sz="0" w:space="0" w:color="auto"/>
        <w:bottom w:val="none" w:sz="0" w:space="0" w:color="auto"/>
        <w:right w:val="none" w:sz="0" w:space="0" w:color="auto"/>
      </w:divBdr>
    </w:div>
    <w:div w:id="1806852491">
      <w:bodyDiv w:val="1"/>
      <w:marLeft w:val="0"/>
      <w:marRight w:val="0"/>
      <w:marTop w:val="0"/>
      <w:marBottom w:val="0"/>
      <w:divBdr>
        <w:top w:val="none" w:sz="0" w:space="0" w:color="auto"/>
        <w:left w:val="none" w:sz="0" w:space="0" w:color="auto"/>
        <w:bottom w:val="none" w:sz="0" w:space="0" w:color="auto"/>
        <w:right w:val="none" w:sz="0" w:space="0" w:color="auto"/>
      </w:divBdr>
      <w:divsChild>
        <w:div w:id="792942448">
          <w:marLeft w:val="547"/>
          <w:marRight w:val="0"/>
          <w:marTop w:val="125"/>
          <w:marBottom w:val="0"/>
          <w:divBdr>
            <w:top w:val="none" w:sz="0" w:space="0" w:color="auto"/>
            <w:left w:val="none" w:sz="0" w:space="0" w:color="auto"/>
            <w:bottom w:val="none" w:sz="0" w:space="0" w:color="auto"/>
            <w:right w:val="none" w:sz="0" w:space="0" w:color="auto"/>
          </w:divBdr>
        </w:div>
        <w:div w:id="701782864">
          <w:marLeft w:val="547"/>
          <w:marRight w:val="0"/>
          <w:marTop w:val="125"/>
          <w:marBottom w:val="0"/>
          <w:divBdr>
            <w:top w:val="none" w:sz="0" w:space="0" w:color="auto"/>
            <w:left w:val="none" w:sz="0" w:space="0" w:color="auto"/>
            <w:bottom w:val="none" w:sz="0" w:space="0" w:color="auto"/>
            <w:right w:val="none" w:sz="0" w:space="0" w:color="auto"/>
          </w:divBdr>
        </w:div>
        <w:div w:id="2114937637">
          <w:marLeft w:val="547"/>
          <w:marRight w:val="0"/>
          <w:marTop w:val="125"/>
          <w:marBottom w:val="0"/>
          <w:divBdr>
            <w:top w:val="none" w:sz="0" w:space="0" w:color="auto"/>
            <w:left w:val="none" w:sz="0" w:space="0" w:color="auto"/>
            <w:bottom w:val="none" w:sz="0" w:space="0" w:color="auto"/>
            <w:right w:val="none" w:sz="0" w:space="0" w:color="auto"/>
          </w:divBdr>
        </w:div>
        <w:div w:id="1114599361">
          <w:marLeft w:val="547"/>
          <w:marRight w:val="0"/>
          <w:marTop w:val="125"/>
          <w:marBottom w:val="0"/>
          <w:divBdr>
            <w:top w:val="none" w:sz="0" w:space="0" w:color="auto"/>
            <w:left w:val="none" w:sz="0" w:space="0" w:color="auto"/>
            <w:bottom w:val="none" w:sz="0" w:space="0" w:color="auto"/>
            <w:right w:val="none" w:sz="0" w:space="0" w:color="auto"/>
          </w:divBdr>
        </w:div>
      </w:divsChild>
    </w:div>
    <w:div w:id="1808934352">
      <w:bodyDiv w:val="1"/>
      <w:marLeft w:val="0"/>
      <w:marRight w:val="0"/>
      <w:marTop w:val="0"/>
      <w:marBottom w:val="0"/>
      <w:divBdr>
        <w:top w:val="none" w:sz="0" w:space="0" w:color="auto"/>
        <w:left w:val="none" w:sz="0" w:space="0" w:color="auto"/>
        <w:bottom w:val="none" w:sz="0" w:space="0" w:color="auto"/>
        <w:right w:val="none" w:sz="0" w:space="0" w:color="auto"/>
      </w:divBdr>
    </w:div>
    <w:div w:id="1831407336">
      <w:bodyDiv w:val="1"/>
      <w:marLeft w:val="0"/>
      <w:marRight w:val="0"/>
      <w:marTop w:val="0"/>
      <w:marBottom w:val="0"/>
      <w:divBdr>
        <w:top w:val="none" w:sz="0" w:space="0" w:color="auto"/>
        <w:left w:val="none" w:sz="0" w:space="0" w:color="auto"/>
        <w:bottom w:val="none" w:sz="0" w:space="0" w:color="auto"/>
        <w:right w:val="none" w:sz="0" w:space="0" w:color="auto"/>
      </w:divBdr>
      <w:divsChild>
        <w:div w:id="610406363">
          <w:marLeft w:val="547"/>
          <w:marRight w:val="0"/>
          <w:marTop w:val="154"/>
          <w:marBottom w:val="0"/>
          <w:divBdr>
            <w:top w:val="none" w:sz="0" w:space="0" w:color="auto"/>
            <w:left w:val="none" w:sz="0" w:space="0" w:color="auto"/>
            <w:bottom w:val="none" w:sz="0" w:space="0" w:color="auto"/>
            <w:right w:val="none" w:sz="0" w:space="0" w:color="auto"/>
          </w:divBdr>
        </w:div>
        <w:div w:id="768965347">
          <w:marLeft w:val="547"/>
          <w:marRight w:val="0"/>
          <w:marTop w:val="154"/>
          <w:marBottom w:val="0"/>
          <w:divBdr>
            <w:top w:val="none" w:sz="0" w:space="0" w:color="auto"/>
            <w:left w:val="none" w:sz="0" w:space="0" w:color="auto"/>
            <w:bottom w:val="none" w:sz="0" w:space="0" w:color="auto"/>
            <w:right w:val="none" w:sz="0" w:space="0" w:color="auto"/>
          </w:divBdr>
        </w:div>
        <w:div w:id="790513398">
          <w:marLeft w:val="547"/>
          <w:marRight w:val="0"/>
          <w:marTop w:val="154"/>
          <w:marBottom w:val="0"/>
          <w:divBdr>
            <w:top w:val="none" w:sz="0" w:space="0" w:color="auto"/>
            <w:left w:val="none" w:sz="0" w:space="0" w:color="auto"/>
            <w:bottom w:val="none" w:sz="0" w:space="0" w:color="auto"/>
            <w:right w:val="none" w:sz="0" w:space="0" w:color="auto"/>
          </w:divBdr>
        </w:div>
      </w:divsChild>
    </w:div>
    <w:div w:id="1835955558">
      <w:bodyDiv w:val="1"/>
      <w:marLeft w:val="0"/>
      <w:marRight w:val="0"/>
      <w:marTop w:val="0"/>
      <w:marBottom w:val="0"/>
      <w:divBdr>
        <w:top w:val="none" w:sz="0" w:space="0" w:color="auto"/>
        <w:left w:val="none" w:sz="0" w:space="0" w:color="auto"/>
        <w:bottom w:val="none" w:sz="0" w:space="0" w:color="auto"/>
        <w:right w:val="none" w:sz="0" w:space="0" w:color="auto"/>
      </w:divBdr>
    </w:div>
    <w:div w:id="1837306092">
      <w:bodyDiv w:val="1"/>
      <w:marLeft w:val="0"/>
      <w:marRight w:val="0"/>
      <w:marTop w:val="0"/>
      <w:marBottom w:val="0"/>
      <w:divBdr>
        <w:top w:val="none" w:sz="0" w:space="0" w:color="auto"/>
        <w:left w:val="none" w:sz="0" w:space="0" w:color="auto"/>
        <w:bottom w:val="none" w:sz="0" w:space="0" w:color="auto"/>
        <w:right w:val="none" w:sz="0" w:space="0" w:color="auto"/>
      </w:divBdr>
      <w:divsChild>
        <w:div w:id="1199586047">
          <w:marLeft w:val="1642"/>
          <w:marRight w:val="0"/>
          <w:marTop w:val="115"/>
          <w:marBottom w:val="0"/>
          <w:divBdr>
            <w:top w:val="none" w:sz="0" w:space="0" w:color="auto"/>
            <w:left w:val="none" w:sz="0" w:space="0" w:color="auto"/>
            <w:bottom w:val="none" w:sz="0" w:space="0" w:color="auto"/>
            <w:right w:val="none" w:sz="0" w:space="0" w:color="auto"/>
          </w:divBdr>
        </w:div>
        <w:div w:id="795414417">
          <w:marLeft w:val="1642"/>
          <w:marRight w:val="0"/>
          <w:marTop w:val="115"/>
          <w:marBottom w:val="0"/>
          <w:divBdr>
            <w:top w:val="none" w:sz="0" w:space="0" w:color="auto"/>
            <w:left w:val="none" w:sz="0" w:space="0" w:color="auto"/>
            <w:bottom w:val="none" w:sz="0" w:space="0" w:color="auto"/>
            <w:right w:val="none" w:sz="0" w:space="0" w:color="auto"/>
          </w:divBdr>
        </w:div>
        <w:div w:id="1544828127">
          <w:marLeft w:val="1642"/>
          <w:marRight w:val="0"/>
          <w:marTop w:val="115"/>
          <w:marBottom w:val="0"/>
          <w:divBdr>
            <w:top w:val="none" w:sz="0" w:space="0" w:color="auto"/>
            <w:left w:val="none" w:sz="0" w:space="0" w:color="auto"/>
            <w:bottom w:val="none" w:sz="0" w:space="0" w:color="auto"/>
            <w:right w:val="none" w:sz="0" w:space="0" w:color="auto"/>
          </w:divBdr>
        </w:div>
      </w:divsChild>
    </w:div>
    <w:div w:id="1853914522">
      <w:bodyDiv w:val="1"/>
      <w:marLeft w:val="0"/>
      <w:marRight w:val="0"/>
      <w:marTop w:val="0"/>
      <w:marBottom w:val="0"/>
      <w:divBdr>
        <w:top w:val="none" w:sz="0" w:space="0" w:color="auto"/>
        <w:left w:val="none" w:sz="0" w:space="0" w:color="auto"/>
        <w:bottom w:val="none" w:sz="0" w:space="0" w:color="auto"/>
        <w:right w:val="none" w:sz="0" w:space="0" w:color="auto"/>
      </w:divBdr>
    </w:div>
    <w:div w:id="1858961237">
      <w:bodyDiv w:val="1"/>
      <w:marLeft w:val="0"/>
      <w:marRight w:val="0"/>
      <w:marTop w:val="0"/>
      <w:marBottom w:val="0"/>
      <w:divBdr>
        <w:top w:val="none" w:sz="0" w:space="0" w:color="auto"/>
        <w:left w:val="none" w:sz="0" w:space="0" w:color="auto"/>
        <w:bottom w:val="none" w:sz="0" w:space="0" w:color="auto"/>
        <w:right w:val="none" w:sz="0" w:space="0" w:color="auto"/>
      </w:divBdr>
    </w:div>
    <w:div w:id="1868251213">
      <w:bodyDiv w:val="1"/>
      <w:marLeft w:val="0"/>
      <w:marRight w:val="0"/>
      <w:marTop w:val="0"/>
      <w:marBottom w:val="0"/>
      <w:divBdr>
        <w:top w:val="none" w:sz="0" w:space="0" w:color="auto"/>
        <w:left w:val="none" w:sz="0" w:space="0" w:color="auto"/>
        <w:bottom w:val="none" w:sz="0" w:space="0" w:color="auto"/>
        <w:right w:val="none" w:sz="0" w:space="0" w:color="auto"/>
      </w:divBdr>
    </w:div>
    <w:div w:id="1869835043">
      <w:bodyDiv w:val="1"/>
      <w:marLeft w:val="0"/>
      <w:marRight w:val="0"/>
      <w:marTop w:val="0"/>
      <w:marBottom w:val="0"/>
      <w:divBdr>
        <w:top w:val="none" w:sz="0" w:space="0" w:color="auto"/>
        <w:left w:val="none" w:sz="0" w:space="0" w:color="auto"/>
        <w:bottom w:val="none" w:sz="0" w:space="0" w:color="auto"/>
        <w:right w:val="none" w:sz="0" w:space="0" w:color="auto"/>
      </w:divBdr>
      <w:divsChild>
        <w:div w:id="313417198">
          <w:marLeft w:val="547"/>
          <w:marRight w:val="0"/>
          <w:marTop w:val="154"/>
          <w:marBottom w:val="0"/>
          <w:divBdr>
            <w:top w:val="none" w:sz="0" w:space="0" w:color="auto"/>
            <w:left w:val="none" w:sz="0" w:space="0" w:color="auto"/>
            <w:bottom w:val="none" w:sz="0" w:space="0" w:color="auto"/>
            <w:right w:val="none" w:sz="0" w:space="0" w:color="auto"/>
          </w:divBdr>
        </w:div>
        <w:div w:id="355354669">
          <w:marLeft w:val="547"/>
          <w:marRight w:val="0"/>
          <w:marTop w:val="154"/>
          <w:marBottom w:val="0"/>
          <w:divBdr>
            <w:top w:val="none" w:sz="0" w:space="0" w:color="auto"/>
            <w:left w:val="none" w:sz="0" w:space="0" w:color="auto"/>
            <w:bottom w:val="none" w:sz="0" w:space="0" w:color="auto"/>
            <w:right w:val="none" w:sz="0" w:space="0" w:color="auto"/>
          </w:divBdr>
        </w:div>
        <w:div w:id="1110201389">
          <w:marLeft w:val="547"/>
          <w:marRight w:val="0"/>
          <w:marTop w:val="154"/>
          <w:marBottom w:val="0"/>
          <w:divBdr>
            <w:top w:val="none" w:sz="0" w:space="0" w:color="auto"/>
            <w:left w:val="none" w:sz="0" w:space="0" w:color="auto"/>
            <w:bottom w:val="none" w:sz="0" w:space="0" w:color="auto"/>
            <w:right w:val="none" w:sz="0" w:space="0" w:color="auto"/>
          </w:divBdr>
        </w:div>
        <w:div w:id="1752005028">
          <w:marLeft w:val="547"/>
          <w:marRight w:val="0"/>
          <w:marTop w:val="154"/>
          <w:marBottom w:val="0"/>
          <w:divBdr>
            <w:top w:val="none" w:sz="0" w:space="0" w:color="auto"/>
            <w:left w:val="none" w:sz="0" w:space="0" w:color="auto"/>
            <w:bottom w:val="none" w:sz="0" w:space="0" w:color="auto"/>
            <w:right w:val="none" w:sz="0" w:space="0" w:color="auto"/>
          </w:divBdr>
        </w:div>
      </w:divsChild>
    </w:div>
    <w:div w:id="1872955294">
      <w:bodyDiv w:val="1"/>
      <w:marLeft w:val="0"/>
      <w:marRight w:val="0"/>
      <w:marTop w:val="0"/>
      <w:marBottom w:val="0"/>
      <w:divBdr>
        <w:top w:val="none" w:sz="0" w:space="0" w:color="auto"/>
        <w:left w:val="none" w:sz="0" w:space="0" w:color="auto"/>
        <w:bottom w:val="none" w:sz="0" w:space="0" w:color="auto"/>
        <w:right w:val="none" w:sz="0" w:space="0" w:color="auto"/>
      </w:divBdr>
    </w:div>
    <w:div w:id="1874267021">
      <w:bodyDiv w:val="1"/>
      <w:marLeft w:val="0"/>
      <w:marRight w:val="0"/>
      <w:marTop w:val="0"/>
      <w:marBottom w:val="0"/>
      <w:divBdr>
        <w:top w:val="none" w:sz="0" w:space="0" w:color="auto"/>
        <w:left w:val="none" w:sz="0" w:space="0" w:color="auto"/>
        <w:bottom w:val="none" w:sz="0" w:space="0" w:color="auto"/>
        <w:right w:val="none" w:sz="0" w:space="0" w:color="auto"/>
      </w:divBdr>
    </w:div>
    <w:div w:id="1874878503">
      <w:bodyDiv w:val="1"/>
      <w:marLeft w:val="0"/>
      <w:marRight w:val="0"/>
      <w:marTop w:val="0"/>
      <w:marBottom w:val="0"/>
      <w:divBdr>
        <w:top w:val="none" w:sz="0" w:space="0" w:color="auto"/>
        <w:left w:val="none" w:sz="0" w:space="0" w:color="auto"/>
        <w:bottom w:val="none" w:sz="0" w:space="0" w:color="auto"/>
        <w:right w:val="none" w:sz="0" w:space="0" w:color="auto"/>
      </w:divBdr>
      <w:divsChild>
        <w:div w:id="1903910542">
          <w:marLeft w:val="547"/>
          <w:marRight w:val="0"/>
          <w:marTop w:val="154"/>
          <w:marBottom w:val="0"/>
          <w:divBdr>
            <w:top w:val="none" w:sz="0" w:space="0" w:color="auto"/>
            <w:left w:val="none" w:sz="0" w:space="0" w:color="auto"/>
            <w:bottom w:val="none" w:sz="0" w:space="0" w:color="auto"/>
            <w:right w:val="none" w:sz="0" w:space="0" w:color="auto"/>
          </w:divBdr>
        </w:div>
        <w:div w:id="948120834">
          <w:marLeft w:val="1166"/>
          <w:marRight w:val="0"/>
          <w:marTop w:val="134"/>
          <w:marBottom w:val="0"/>
          <w:divBdr>
            <w:top w:val="none" w:sz="0" w:space="0" w:color="auto"/>
            <w:left w:val="none" w:sz="0" w:space="0" w:color="auto"/>
            <w:bottom w:val="none" w:sz="0" w:space="0" w:color="auto"/>
            <w:right w:val="none" w:sz="0" w:space="0" w:color="auto"/>
          </w:divBdr>
        </w:div>
        <w:div w:id="1869176588">
          <w:marLeft w:val="1166"/>
          <w:marRight w:val="0"/>
          <w:marTop w:val="134"/>
          <w:marBottom w:val="0"/>
          <w:divBdr>
            <w:top w:val="none" w:sz="0" w:space="0" w:color="auto"/>
            <w:left w:val="none" w:sz="0" w:space="0" w:color="auto"/>
            <w:bottom w:val="none" w:sz="0" w:space="0" w:color="auto"/>
            <w:right w:val="none" w:sz="0" w:space="0" w:color="auto"/>
          </w:divBdr>
        </w:div>
      </w:divsChild>
    </w:div>
    <w:div w:id="1877112561">
      <w:bodyDiv w:val="1"/>
      <w:marLeft w:val="0"/>
      <w:marRight w:val="0"/>
      <w:marTop w:val="0"/>
      <w:marBottom w:val="0"/>
      <w:divBdr>
        <w:top w:val="none" w:sz="0" w:space="0" w:color="auto"/>
        <w:left w:val="none" w:sz="0" w:space="0" w:color="auto"/>
        <w:bottom w:val="none" w:sz="0" w:space="0" w:color="auto"/>
        <w:right w:val="none" w:sz="0" w:space="0" w:color="auto"/>
      </w:divBdr>
    </w:div>
    <w:div w:id="1877935206">
      <w:bodyDiv w:val="1"/>
      <w:marLeft w:val="0"/>
      <w:marRight w:val="0"/>
      <w:marTop w:val="0"/>
      <w:marBottom w:val="0"/>
      <w:divBdr>
        <w:top w:val="none" w:sz="0" w:space="0" w:color="auto"/>
        <w:left w:val="none" w:sz="0" w:space="0" w:color="auto"/>
        <w:bottom w:val="none" w:sz="0" w:space="0" w:color="auto"/>
        <w:right w:val="none" w:sz="0" w:space="0" w:color="auto"/>
      </w:divBdr>
    </w:div>
    <w:div w:id="1879317880">
      <w:bodyDiv w:val="1"/>
      <w:marLeft w:val="0"/>
      <w:marRight w:val="0"/>
      <w:marTop w:val="0"/>
      <w:marBottom w:val="0"/>
      <w:divBdr>
        <w:top w:val="none" w:sz="0" w:space="0" w:color="auto"/>
        <w:left w:val="none" w:sz="0" w:space="0" w:color="auto"/>
        <w:bottom w:val="none" w:sz="0" w:space="0" w:color="auto"/>
        <w:right w:val="none" w:sz="0" w:space="0" w:color="auto"/>
      </w:divBdr>
    </w:div>
    <w:div w:id="1882664165">
      <w:bodyDiv w:val="1"/>
      <w:marLeft w:val="0"/>
      <w:marRight w:val="0"/>
      <w:marTop w:val="0"/>
      <w:marBottom w:val="0"/>
      <w:divBdr>
        <w:top w:val="none" w:sz="0" w:space="0" w:color="auto"/>
        <w:left w:val="none" w:sz="0" w:space="0" w:color="auto"/>
        <w:bottom w:val="none" w:sz="0" w:space="0" w:color="auto"/>
        <w:right w:val="none" w:sz="0" w:space="0" w:color="auto"/>
      </w:divBdr>
    </w:div>
    <w:div w:id="1882789953">
      <w:bodyDiv w:val="1"/>
      <w:marLeft w:val="0"/>
      <w:marRight w:val="0"/>
      <w:marTop w:val="0"/>
      <w:marBottom w:val="0"/>
      <w:divBdr>
        <w:top w:val="none" w:sz="0" w:space="0" w:color="auto"/>
        <w:left w:val="none" w:sz="0" w:space="0" w:color="auto"/>
        <w:bottom w:val="none" w:sz="0" w:space="0" w:color="auto"/>
        <w:right w:val="none" w:sz="0" w:space="0" w:color="auto"/>
      </w:divBdr>
      <w:divsChild>
        <w:div w:id="2122264869">
          <w:marLeft w:val="547"/>
          <w:marRight w:val="0"/>
          <w:marTop w:val="154"/>
          <w:marBottom w:val="0"/>
          <w:divBdr>
            <w:top w:val="none" w:sz="0" w:space="0" w:color="auto"/>
            <w:left w:val="none" w:sz="0" w:space="0" w:color="auto"/>
            <w:bottom w:val="none" w:sz="0" w:space="0" w:color="auto"/>
            <w:right w:val="none" w:sz="0" w:space="0" w:color="auto"/>
          </w:divBdr>
        </w:div>
        <w:div w:id="1786119505">
          <w:marLeft w:val="1166"/>
          <w:marRight w:val="0"/>
          <w:marTop w:val="154"/>
          <w:marBottom w:val="0"/>
          <w:divBdr>
            <w:top w:val="none" w:sz="0" w:space="0" w:color="auto"/>
            <w:left w:val="none" w:sz="0" w:space="0" w:color="auto"/>
            <w:bottom w:val="none" w:sz="0" w:space="0" w:color="auto"/>
            <w:right w:val="none" w:sz="0" w:space="0" w:color="auto"/>
          </w:divBdr>
        </w:div>
        <w:div w:id="811678409">
          <w:marLeft w:val="1166"/>
          <w:marRight w:val="0"/>
          <w:marTop w:val="154"/>
          <w:marBottom w:val="0"/>
          <w:divBdr>
            <w:top w:val="none" w:sz="0" w:space="0" w:color="auto"/>
            <w:left w:val="none" w:sz="0" w:space="0" w:color="auto"/>
            <w:bottom w:val="none" w:sz="0" w:space="0" w:color="auto"/>
            <w:right w:val="none" w:sz="0" w:space="0" w:color="auto"/>
          </w:divBdr>
        </w:div>
        <w:div w:id="459034275">
          <w:marLeft w:val="1166"/>
          <w:marRight w:val="0"/>
          <w:marTop w:val="154"/>
          <w:marBottom w:val="0"/>
          <w:divBdr>
            <w:top w:val="none" w:sz="0" w:space="0" w:color="auto"/>
            <w:left w:val="none" w:sz="0" w:space="0" w:color="auto"/>
            <w:bottom w:val="none" w:sz="0" w:space="0" w:color="auto"/>
            <w:right w:val="none" w:sz="0" w:space="0" w:color="auto"/>
          </w:divBdr>
        </w:div>
      </w:divsChild>
    </w:div>
    <w:div w:id="1885749672">
      <w:bodyDiv w:val="1"/>
      <w:marLeft w:val="0"/>
      <w:marRight w:val="0"/>
      <w:marTop w:val="0"/>
      <w:marBottom w:val="0"/>
      <w:divBdr>
        <w:top w:val="none" w:sz="0" w:space="0" w:color="auto"/>
        <w:left w:val="none" w:sz="0" w:space="0" w:color="auto"/>
        <w:bottom w:val="none" w:sz="0" w:space="0" w:color="auto"/>
        <w:right w:val="none" w:sz="0" w:space="0" w:color="auto"/>
      </w:divBdr>
    </w:div>
    <w:div w:id="1890608731">
      <w:bodyDiv w:val="1"/>
      <w:marLeft w:val="0"/>
      <w:marRight w:val="0"/>
      <w:marTop w:val="0"/>
      <w:marBottom w:val="0"/>
      <w:divBdr>
        <w:top w:val="none" w:sz="0" w:space="0" w:color="auto"/>
        <w:left w:val="none" w:sz="0" w:space="0" w:color="auto"/>
        <w:bottom w:val="none" w:sz="0" w:space="0" w:color="auto"/>
        <w:right w:val="none" w:sz="0" w:space="0" w:color="auto"/>
      </w:divBdr>
    </w:div>
    <w:div w:id="1891067518">
      <w:bodyDiv w:val="1"/>
      <w:marLeft w:val="0"/>
      <w:marRight w:val="0"/>
      <w:marTop w:val="0"/>
      <w:marBottom w:val="0"/>
      <w:divBdr>
        <w:top w:val="none" w:sz="0" w:space="0" w:color="auto"/>
        <w:left w:val="none" w:sz="0" w:space="0" w:color="auto"/>
        <w:bottom w:val="none" w:sz="0" w:space="0" w:color="auto"/>
        <w:right w:val="none" w:sz="0" w:space="0" w:color="auto"/>
      </w:divBdr>
      <w:divsChild>
        <w:div w:id="8263753">
          <w:marLeft w:val="547"/>
          <w:marRight w:val="0"/>
          <w:marTop w:val="154"/>
          <w:marBottom w:val="120"/>
          <w:divBdr>
            <w:top w:val="none" w:sz="0" w:space="0" w:color="auto"/>
            <w:left w:val="none" w:sz="0" w:space="0" w:color="auto"/>
            <w:bottom w:val="none" w:sz="0" w:space="0" w:color="auto"/>
            <w:right w:val="none" w:sz="0" w:space="0" w:color="auto"/>
          </w:divBdr>
        </w:div>
        <w:div w:id="2015112964">
          <w:marLeft w:val="1166"/>
          <w:marRight w:val="0"/>
          <w:marTop w:val="134"/>
          <w:marBottom w:val="0"/>
          <w:divBdr>
            <w:top w:val="none" w:sz="0" w:space="0" w:color="auto"/>
            <w:left w:val="none" w:sz="0" w:space="0" w:color="auto"/>
            <w:bottom w:val="none" w:sz="0" w:space="0" w:color="auto"/>
            <w:right w:val="none" w:sz="0" w:space="0" w:color="auto"/>
          </w:divBdr>
        </w:div>
        <w:div w:id="583803510">
          <w:marLeft w:val="1166"/>
          <w:marRight w:val="0"/>
          <w:marTop w:val="134"/>
          <w:marBottom w:val="0"/>
          <w:divBdr>
            <w:top w:val="none" w:sz="0" w:space="0" w:color="auto"/>
            <w:left w:val="none" w:sz="0" w:space="0" w:color="auto"/>
            <w:bottom w:val="none" w:sz="0" w:space="0" w:color="auto"/>
            <w:right w:val="none" w:sz="0" w:space="0" w:color="auto"/>
          </w:divBdr>
        </w:div>
        <w:div w:id="1739476058">
          <w:marLeft w:val="1166"/>
          <w:marRight w:val="0"/>
          <w:marTop w:val="134"/>
          <w:marBottom w:val="0"/>
          <w:divBdr>
            <w:top w:val="none" w:sz="0" w:space="0" w:color="auto"/>
            <w:left w:val="none" w:sz="0" w:space="0" w:color="auto"/>
            <w:bottom w:val="none" w:sz="0" w:space="0" w:color="auto"/>
            <w:right w:val="none" w:sz="0" w:space="0" w:color="auto"/>
          </w:divBdr>
        </w:div>
        <w:div w:id="1376541831">
          <w:marLeft w:val="1166"/>
          <w:marRight w:val="0"/>
          <w:marTop w:val="134"/>
          <w:marBottom w:val="0"/>
          <w:divBdr>
            <w:top w:val="none" w:sz="0" w:space="0" w:color="auto"/>
            <w:left w:val="none" w:sz="0" w:space="0" w:color="auto"/>
            <w:bottom w:val="none" w:sz="0" w:space="0" w:color="auto"/>
            <w:right w:val="none" w:sz="0" w:space="0" w:color="auto"/>
          </w:divBdr>
        </w:div>
        <w:div w:id="1743721319">
          <w:marLeft w:val="1166"/>
          <w:marRight w:val="0"/>
          <w:marTop w:val="134"/>
          <w:marBottom w:val="0"/>
          <w:divBdr>
            <w:top w:val="none" w:sz="0" w:space="0" w:color="auto"/>
            <w:left w:val="none" w:sz="0" w:space="0" w:color="auto"/>
            <w:bottom w:val="none" w:sz="0" w:space="0" w:color="auto"/>
            <w:right w:val="none" w:sz="0" w:space="0" w:color="auto"/>
          </w:divBdr>
        </w:div>
      </w:divsChild>
    </w:div>
    <w:div w:id="1892617044">
      <w:bodyDiv w:val="1"/>
      <w:marLeft w:val="0"/>
      <w:marRight w:val="0"/>
      <w:marTop w:val="0"/>
      <w:marBottom w:val="0"/>
      <w:divBdr>
        <w:top w:val="none" w:sz="0" w:space="0" w:color="auto"/>
        <w:left w:val="none" w:sz="0" w:space="0" w:color="auto"/>
        <w:bottom w:val="none" w:sz="0" w:space="0" w:color="auto"/>
        <w:right w:val="none" w:sz="0" w:space="0" w:color="auto"/>
      </w:divBdr>
      <w:divsChild>
        <w:div w:id="212741705">
          <w:marLeft w:val="1166"/>
          <w:marRight w:val="0"/>
          <w:marTop w:val="134"/>
          <w:marBottom w:val="0"/>
          <w:divBdr>
            <w:top w:val="none" w:sz="0" w:space="0" w:color="auto"/>
            <w:left w:val="none" w:sz="0" w:space="0" w:color="auto"/>
            <w:bottom w:val="none" w:sz="0" w:space="0" w:color="auto"/>
            <w:right w:val="none" w:sz="0" w:space="0" w:color="auto"/>
          </w:divBdr>
        </w:div>
        <w:div w:id="357892998">
          <w:marLeft w:val="547"/>
          <w:marRight w:val="0"/>
          <w:marTop w:val="134"/>
          <w:marBottom w:val="0"/>
          <w:divBdr>
            <w:top w:val="none" w:sz="0" w:space="0" w:color="auto"/>
            <w:left w:val="none" w:sz="0" w:space="0" w:color="auto"/>
            <w:bottom w:val="none" w:sz="0" w:space="0" w:color="auto"/>
            <w:right w:val="none" w:sz="0" w:space="0" w:color="auto"/>
          </w:divBdr>
        </w:div>
        <w:div w:id="1478886246">
          <w:marLeft w:val="547"/>
          <w:marRight w:val="0"/>
          <w:marTop w:val="134"/>
          <w:marBottom w:val="0"/>
          <w:divBdr>
            <w:top w:val="none" w:sz="0" w:space="0" w:color="auto"/>
            <w:left w:val="none" w:sz="0" w:space="0" w:color="auto"/>
            <w:bottom w:val="none" w:sz="0" w:space="0" w:color="auto"/>
            <w:right w:val="none" w:sz="0" w:space="0" w:color="auto"/>
          </w:divBdr>
        </w:div>
        <w:div w:id="2052462260">
          <w:marLeft w:val="1166"/>
          <w:marRight w:val="0"/>
          <w:marTop w:val="134"/>
          <w:marBottom w:val="0"/>
          <w:divBdr>
            <w:top w:val="none" w:sz="0" w:space="0" w:color="auto"/>
            <w:left w:val="none" w:sz="0" w:space="0" w:color="auto"/>
            <w:bottom w:val="none" w:sz="0" w:space="0" w:color="auto"/>
            <w:right w:val="none" w:sz="0" w:space="0" w:color="auto"/>
          </w:divBdr>
        </w:div>
      </w:divsChild>
    </w:div>
    <w:div w:id="1904681911">
      <w:bodyDiv w:val="1"/>
      <w:marLeft w:val="0"/>
      <w:marRight w:val="0"/>
      <w:marTop w:val="0"/>
      <w:marBottom w:val="0"/>
      <w:divBdr>
        <w:top w:val="none" w:sz="0" w:space="0" w:color="auto"/>
        <w:left w:val="none" w:sz="0" w:space="0" w:color="auto"/>
        <w:bottom w:val="none" w:sz="0" w:space="0" w:color="auto"/>
        <w:right w:val="none" w:sz="0" w:space="0" w:color="auto"/>
      </w:divBdr>
      <w:divsChild>
        <w:div w:id="548998016">
          <w:marLeft w:val="547"/>
          <w:marRight w:val="0"/>
          <w:marTop w:val="154"/>
          <w:marBottom w:val="0"/>
          <w:divBdr>
            <w:top w:val="none" w:sz="0" w:space="0" w:color="auto"/>
            <w:left w:val="none" w:sz="0" w:space="0" w:color="auto"/>
            <w:bottom w:val="none" w:sz="0" w:space="0" w:color="auto"/>
            <w:right w:val="none" w:sz="0" w:space="0" w:color="auto"/>
          </w:divBdr>
        </w:div>
        <w:div w:id="1048918140">
          <w:marLeft w:val="547"/>
          <w:marRight w:val="0"/>
          <w:marTop w:val="154"/>
          <w:marBottom w:val="0"/>
          <w:divBdr>
            <w:top w:val="none" w:sz="0" w:space="0" w:color="auto"/>
            <w:left w:val="none" w:sz="0" w:space="0" w:color="auto"/>
            <w:bottom w:val="none" w:sz="0" w:space="0" w:color="auto"/>
            <w:right w:val="none" w:sz="0" w:space="0" w:color="auto"/>
          </w:divBdr>
        </w:div>
        <w:div w:id="2006199032">
          <w:marLeft w:val="547"/>
          <w:marRight w:val="0"/>
          <w:marTop w:val="154"/>
          <w:marBottom w:val="0"/>
          <w:divBdr>
            <w:top w:val="none" w:sz="0" w:space="0" w:color="auto"/>
            <w:left w:val="none" w:sz="0" w:space="0" w:color="auto"/>
            <w:bottom w:val="none" w:sz="0" w:space="0" w:color="auto"/>
            <w:right w:val="none" w:sz="0" w:space="0" w:color="auto"/>
          </w:divBdr>
        </w:div>
      </w:divsChild>
    </w:div>
    <w:div w:id="1905023607">
      <w:bodyDiv w:val="1"/>
      <w:marLeft w:val="0"/>
      <w:marRight w:val="0"/>
      <w:marTop w:val="0"/>
      <w:marBottom w:val="0"/>
      <w:divBdr>
        <w:top w:val="none" w:sz="0" w:space="0" w:color="auto"/>
        <w:left w:val="none" w:sz="0" w:space="0" w:color="auto"/>
        <w:bottom w:val="none" w:sz="0" w:space="0" w:color="auto"/>
        <w:right w:val="none" w:sz="0" w:space="0" w:color="auto"/>
      </w:divBdr>
    </w:div>
    <w:div w:id="1907253891">
      <w:bodyDiv w:val="1"/>
      <w:marLeft w:val="0"/>
      <w:marRight w:val="0"/>
      <w:marTop w:val="0"/>
      <w:marBottom w:val="0"/>
      <w:divBdr>
        <w:top w:val="none" w:sz="0" w:space="0" w:color="auto"/>
        <w:left w:val="none" w:sz="0" w:space="0" w:color="auto"/>
        <w:bottom w:val="none" w:sz="0" w:space="0" w:color="auto"/>
        <w:right w:val="none" w:sz="0" w:space="0" w:color="auto"/>
      </w:divBdr>
    </w:div>
    <w:div w:id="1909076810">
      <w:bodyDiv w:val="1"/>
      <w:marLeft w:val="0"/>
      <w:marRight w:val="0"/>
      <w:marTop w:val="0"/>
      <w:marBottom w:val="0"/>
      <w:divBdr>
        <w:top w:val="none" w:sz="0" w:space="0" w:color="auto"/>
        <w:left w:val="none" w:sz="0" w:space="0" w:color="auto"/>
        <w:bottom w:val="none" w:sz="0" w:space="0" w:color="auto"/>
        <w:right w:val="none" w:sz="0" w:space="0" w:color="auto"/>
      </w:divBdr>
    </w:div>
    <w:div w:id="1909266411">
      <w:bodyDiv w:val="1"/>
      <w:marLeft w:val="0"/>
      <w:marRight w:val="0"/>
      <w:marTop w:val="0"/>
      <w:marBottom w:val="0"/>
      <w:divBdr>
        <w:top w:val="none" w:sz="0" w:space="0" w:color="auto"/>
        <w:left w:val="none" w:sz="0" w:space="0" w:color="auto"/>
        <w:bottom w:val="none" w:sz="0" w:space="0" w:color="auto"/>
        <w:right w:val="none" w:sz="0" w:space="0" w:color="auto"/>
      </w:divBdr>
    </w:div>
    <w:div w:id="1914586457">
      <w:bodyDiv w:val="1"/>
      <w:marLeft w:val="0"/>
      <w:marRight w:val="0"/>
      <w:marTop w:val="0"/>
      <w:marBottom w:val="0"/>
      <w:divBdr>
        <w:top w:val="none" w:sz="0" w:space="0" w:color="auto"/>
        <w:left w:val="none" w:sz="0" w:space="0" w:color="auto"/>
        <w:bottom w:val="none" w:sz="0" w:space="0" w:color="auto"/>
        <w:right w:val="none" w:sz="0" w:space="0" w:color="auto"/>
      </w:divBdr>
    </w:div>
    <w:div w:id="1915579307">
      <w:bodyDiv w:val="1"/>
      <w:marLeft w:val="0"/>
      <w:marRight w:val="0"/>
      <w:marTop w:val="0"/>
      <w:marBottom w:val="0"/>
      <w:divBdr>
        <w:top w:val="none" w:sz="0" w:space="0" w:color="auto"/>
        <w:left w:val="none" w:sz="0" w:space="0" w:color="auto"/>
        <w:bottom w:val="none" w:sz="0" w:space="0" w:color="auto"/>
        <w:right w:val="none" w:sz="0" w:space="0" w:color="auto"/>
      </w:divBdr>
    </w:div>
    <w:div w:id="1921283572">
      <w:bodyDiv w:val="1"/>
      <w:marLeft w:val="0"/>
      <w:marRight w:val="0"/>
      <w:marTop w:val="0"/>
      <w:marBottom w:val="0"/>
      <w:divBdr>
        <w:top w:val="none" w:sz="0" w:space="0" w:color="auto"/>
        <w:left w:val="none" w:sz="0" w:space="0" w:color="auto"/>
        <w:bottom w:val="none" w:sz="0" w:space="0" w:color="auto"/>
        <w:right w:val="none" w:sz="0" w:space="0" w:color="auto"/>
      </w:divBdr>
    </w:div>
    <w:div w:id="1923877015">
      <w:bodyDiv w:val="1"/>
      <w:marLeft w:val="0"/>
      <w:marRight w:val="0"/>
      <w:marTop w:val="0"/>
      <w:marBottom w:val="0"/>
      <w:divBdr>
        <w:top w:val="none" w:sz="0" w:space="0" w:color="auto"/>
        <w:left w:val="none" w:sz="0" w:space="0" w:color="auto"/>
        <w:bottom w:val="none" w:sz="0" w:space="0" w:color="auto"/>
        <w:right w:val="none" w:sz="0" w:space="0" w:color="auto"/>
      </w:divBdr>
      <w:divsChild>
        <w:div w:id="247079440">
          <w:marLeft w:val="547"/>
          <w:marRight w:val="0"/>
          <w:marTop w:val="154"/>
          <w:marBottom w:val="0"/>
          <w:divBdr>
            <w:top w:val="none" w:sz="0" w:space="0" w:color="auto"/>
            <w:left w:val="none" w:sz="0" w:space="0" w:color="auto"/>
            <w:bottom w:val="none" w:sz="0" w:space="0" w:color="auto"/>
            <w:right w:val="none" w:sz="0" w:space="0" w:color="auto"/>
          </w:divBdr>
        </w:div>
        <w:div w:id="1411345605">
          <w:marLeft w:val="1166"/>
          <w:marRight w:val="0"/>
          <w:marTop w:val="134"/>
          <w:marBottom w:val="0"/>
          <w:divBdr>
            <w:top w:val="none" w:sz="0" w:space="0" w:color="auto"/>
            <w:left w:val="none" w:sz="0" w:space="0" w:color="auto"/>
            <w:bottom w:val="none" w:sz="0" w:space="0" w:color="auto"/>
            <w:right w:val="none" w:sz="0" w:space="0" w:color="auto"/>
          </w:divBdr>
        </w:div>
        <w:div w:id="2125147428">
          <w:marLeft w:val="1166"/>
          <w:marRight w:val="0"/>
          <w:marTop w:val="134"/>
          <w:marBottom w:val="0"/>
          <w:divBdr>
            <w:top w:val="none" w:sz="0" w:space="0" w:color="auto"/>
            <w:left w:val="none" w:sz="0" w:space="0" w:color="auto"/>
            <w:bottom w:val="none" w:sz="0" w:space="0" w:color="auto"/>
            <w:right w:val="none" w:sz="0" w:space="0" w:color="auto"/>
          </w:divBdr>
        </w:div>
        <w:div w:id="165941068">
          <w:marLeft w:val="1166"/>
          <w:marRight w:val="0"/>
          <w:marTop w:val="134"/>
          <w:marBottom w:val="0"/>
          <w:divBdr>
            <w:top w:val="none" w:sz="0" w:space="0" w:color="auto"/>
            <w:left w:val="none" w:sz="0" w:space="0" w:color="auto"/>
            <w:bottom w:val="none" w:sz="0" w:space="0" w:color="auto"/>
            <w:right w:val="none" w:sz="0" w:space="0" w:color="auto"/>
          </w:divBdr>
        </w:div>
      </w:divsChild>
    </w:div>
    <w:div w:id="1932545103">
      <w:bodyDiv w:val="1"/>
      <w:marLeft w:val="0"/>
      <w:marRight w:val="0"/>
      <w:marTop w:val="0"/>
      <w:marBottom w:val="0"/>
      <w:divBdr>
        <w:top w:val="none" w:sz="0" w:space="0" w:color="auto"/>
        <w:left w:val="none" w:sz="0" w:space="0" w:color="auto"/>
        <w:bottom w:val="none" w:sz="0" w:space="0" w:color="auto"/>
        <w:right w:val="none" w:sz="0" w:space="0" w:color="auto"/>
      </w:divBdr>
    </w:div>
    <w:div w:id="1934781186">
      <w:bodyDiv w:val="1"/>
      <w:marLeft w:val="0"/>
      <w:marRight w:val="0"/>
      <w:marTop w:val="0"/>
      <w:marBottom w:val="0"/>
      <w:divBdr>
        <w:top w:val="none" w:sz="0" w:space="0" w:color="auto"/>
        <w:left w:val="none" w:sz="0" w:space="0" w:color="auto"/>
        <w:bottom w:val="none" w:sz="0" w:space="0" w:color="auto"/>
        <w:right w:val="none" w:sz="0" w:space="0" w:color="auto"/>
      </w:divBdr>
    </w:div>
    <w:div w:id="1935240225">
      <w:bodyDiv w:val="1"/>
      <w:marLeft w:val="0"/>
      <w:marRight w:val="0"/>
      <w:marTop w:val="0"/>
      <w:marBottom w:val="0"/>
      <w:divBdr>
        <w:top w:val="none" w:sz="0" w:space="0" w:color="auto"/>
        <w:left w:val="none" w:sz="0" w:space="0" w:color="auto"/>
        <w:bottom w:val="none" w:sz="0" w:space="0" w:color="auto"/>
        <w:right w:val="none" w:sz="0" w:space="0" w:color="auto"/>
      </w:divBdr>
    </w:div>
    <w:div w:id="1935935025">
      <w:bodyDiv w:val="1"/>
      <w:marLeft w:val="0"/>
      <w:marRight w:val="0"/>
      <w:marTop w:val="0"/>
      <w:marBottom w:val="0"/>
      <w:divBdr>
        <w:top w:val="none" w:sz="0" w:space="0" w:color="auto"/>
        <w:left w:val="none" w:sz="0" w:space="0" w:color="auto"/>
        <w:bottom w:val="none" w:sz="0" w:space="0" w:color="auto"/>
        <w:right w:val="none" w:sz="0" w:space="0" w:color="auto"/>
      </w:divBdr>
      <w:divsChild>
        <w:div w:id="831717946">
          <w:marLeft w:val="547"/>
          <w:marRight w:val="0"/>
          <w:marTop w:val="154"/>
          <w:marBottom w:val="0"/>
          <w:divBdr>
            <w:top w:val="none" w:sz="0" w:space="0" w:color="auto"/>
            <w:left w:val="none" w:sz="0" w:space="0" w:color="auto"/>
            <w:bottom w:val="none" w:sz="0" w:space="0" w:color="auto"/>
            <w:right w:val="none" w:sz="0" w:space="0" w:color="auto"/>
          </w:divBdr>
        </w:div>
        <w:div w:id="504319913">
          <w:marLeft w:val="547"/>
          <w:marRight w:val="0"/>
          <w:marTop w:val="154"/>
          <w:marBottom w:val="0"/>
          <w:divBdr>
            <w:top w:val="none" w:sz="0" w:space="0" w:color="auto"/>
            <w:left w:val="none" w:sz="0" w:space="0" w:color="auto"/>
            <w:bottom w:val="none" w:sz="0" w:space="0" w:color="auto"/>
            <w:right w:val="none" w:sz="0" w:space="0" w:color="auto"/>
          </w:divBdr>
        </w:div>
        <w:div w:id="2110732568">
          <w:marLeft w:val="547"/>
          <w:marRight w:val="0"/>
          <w:marTop w:val="154"/>
          <w:marBottom w:val="0"/>
          <w:divBdr>
            <w:top w:val="none" w:sz="0" w:space="0" w:color="auto"/>
            <w:left w:val="none" w:sz="0" w:space="0" w:color="auto"/>
            <w:bottom w:val="none" w:sz="0" w:space="0" w:color="auto"/>
            <w:right w:val="none" w:sz="0" w:space="0" w:color="auto"/>
          </w:divBdr>
        </w:div>
        <w:div w:id="320743213">
          <w:marLeft w:val="547"/>
          <w:marRight w:val="0"/>
          <w:marTop w:val="154"/>
          <w:marBottom w:val="0"/>
          <w:divBdr>
            <w:top w:val="none" w:sz="0" w:space="0" w:color="auto"/>
            <w:left w:val="none" w:sz="0" w:space="0" w:color="auto"/>
            <w:bottom w:val="none" w:sz="0" w:space="0" w:color="auto"/>
            <w:right w:val="none" w:sz="0" w:space="0" w:color="auto"/>
          </w:divBdr>
        </w:div>
      </w:divsChild>
    </w:div>
    <w:div w:id="1938519126">
      <w:bodyDiv w:val="1"/>
      <w:marLeft w:val="0"/>
      <w:marRight w:val="0"/>
      <w:marTop w:val="0"/>
      <w:marBottom w:val="0"/>
      <w:divBdr>
        <w:top w:val="none" w:sz="0" w:space="0" w:color="auto"/>
        <w:left w:val="none" w:sz="0" w:space="0" w:color="auto"/>
        <w:bottom w:val="none" w:sz="0" w:space="0" w:color="auto"/>
        <w:right w:val="none" w:sz="0" w:space="0" w:color="auto"/>
      </w:divBdr>
    </w:div>
    <w:div w:id="1942837333">
      <w:bodyDiv w:val="1"/>
      <w:marLeft w:val="0"/>
      <w:marRight w:val="0"/>
      <w:marTop w:val="0"/>
      <w:marBottom w:val="0"/>
      <w:divBdr>
        <w:top w:val="none" w:sz="0" w:space="0" w:color="auto"/>
        <w:left w:val="none" w:sz="0" w:space="0" w:color="auto"/>
        <w:bottom w:val="none" w:sz="0" w:space="0" w:color="auto"/>
        <w:right w:val="none" w:sz="0" w:space="0" w:color="auto"/>
      </w:divBdr>
    </w:div>
    <w:div w:id="1952325164">
      <w:bodyDiv w:val="1"/>
      <w:marLeft w:val="0"/>
      <w:marRight w:val="0"/>
      <w:marTop w:val="0"/>
      <w:marBottom w:val="0"/>
      <w:divBdr>
        <w:top w:val="none" w:sz="0" w:space="0" w:color="auto"/>
        <w:left w:val="none" w:sz="0" w:space="0" w:color="auto"/>
        <w:bottom w:val="none" w:sz="0" w:space="0" w:color="auto"/>
        <w:right w:val="none" w:sz="0" w:space="0" w:color="auto"/>
      </w:divBdr>
    </w:div>
    <w:div w:id="1961104317">
      <w:bodyDiv w:val="1"/>
      <w:marLeft w:val="0"/>
      <w:marRight w:val="0"/>
      <w:marTop w:val="0"/>
      <w:marBottom w:val="0"/>
      <w:divBdr>
        <w:top w:val="none" w:sz="0" w:space="0" w:color="auto"/>
        <w:left w:val="none" w:sz="0" w:space="0" w:color="auto"/>
        <w:bottom w:val="none" w:sz="0" w:space="0" w:color="auto"/>
        <w:right w:val="none" w:sz="0" w:space="0" w:color="auto"/>
      </w:divBdr>
      <w:divsChild>
        <w:div w:id="1450708438">
          <w:marLeft w:val="547"/>
          <w:marRight w:val="0"/>
          <w:marTop w:val="96"/>
          <w:marBottom w:val="0"/>
          <w:divBdr>
            <w:top w:val="none" w:sz="0" w:space="0" w:color="auto"/>
            <w:left w:val="none" w:sz="0" w:space="0" w:color="auto"/>
            <w:bottom w:val="none" w:sz="0" w:space="0" w:color="auto"/>
            <w:right w:val="none" w:sz="0" w:space="0" w:color="auto"/>
          </w:divBdr>
        </w:div>
        <w:div w:id="1222054748">
          <w:marLeft w:val="547"/>
          <w:marRight w:val="0"/>
          <w:marTop w:val="96"/>
          <w:marBottom w:val="0"/>
          <w:divBdr>
            <w:top w:val="none" w:sz="0" w:space="0" w:color="auto"/>
            <w:left w:val="none" w:sz="0" w:space="0" w:color="auto"/>
            <w:bottom w:val="none" w:sz="0" w:space="0" w:color="auto"/>
            <w:right w:val="none" w:sz="0" w:space="0" w:color="auto"/>
          </w:divBdr>
        </w:div>
        <w:div w:id="303896682">
          <w:marLeft w:val="547"/>
          <w:marRight w:val="0"/>
          <w:marTop w:val="96"/>
          <w:marBottom w:val="0"/>
          <w:divBdr>
            <w:top w:val="none" w:sz="0" w:space="0" w:color="auto"/>
            <w:left w:val="none" w:sz="0" w:space="0" w:color="auto"/>
            <w:bottom w:val="none" w:sz="0" w:space="0" w:color="auto"/>
            <w:right w:val="none" w:sz="0" w:space="0" w:color="auto"/>
          </w:divBdr>
        </w:div>
        <w:div w:id="2042854957">
          <w:marLeft w:val="547"/>
          <w:marRight w:val="0"/>
          <w:marTop w:val="96"/>
          <w:marBottom w:val="0"/>
          <w:divBdr>
            <w:top w:val="none" w:sz="0" w:space="0" w:color="auto"/>
            <w:left w:val="none" w:sz="0" w:space="0" w:color="auto"/>
            <w:bottom w:val="none" w:sz="0" w:space="0" w:color="auto"/>
            <w:right w:val="none" w:sz="0" w:space="0" w:color="auto"/>
          </w:divBdr>
        </w:div>
        <w:div w:id="173955514">
          <w:marLeft w:val="547"/>
          <w:marRight w:val="0"/>
          <w:marTop w:val="96"/>
          <w:marBottom w:val="0"/>
          <w:divBdr>
            <w:top w:val="none" w:sz="0" w:space="0" w:color="auto"/>
            <w:left w:val="none" w:sz="0" w:space="0" w:color="auto"/>
            <w:bottom w:val="none" w:sz="0" w:space="0" w:color="auto"/>
            <w:right w:val="none" w:sz="0" w:space="0" w:color="auto"/>
          </w:divBdr>
        </w:div>
        <w:div w:id="274678240">
          <w:marLeft w:val="547"/>
          <w:marRight w:val="0"/>
          <w:marTop w:val="96"/>
          <w:marBottom w:val="0"/>
          <w:divBdr>
            <w:top w:val="none" w:sz="0" w:space="0" w:color="auto"/>
            <w:left w:val="none" w:sz="0" w:space="0" w:color="auto"/>
            <w:bottom w:val="none" w:sz="0" w:space="0" w:color="auto"/>
            <w:right w:val="none" w:sz="0" w:space="0" w:color="auto"/>
          </w:divBdr>
        </w:div>
        <w:div w:id="1111824506">
          <w:marLeft w:val="547"/>
          <w:marRight w:val="0"/>
          <w:marTop w:val="96"/>
          <w:marBottom w:val="0"/>
          <w:divBdr>
            <w:top w:val="none" w:sz="0" w:space="0" w:color="auto"/>
            <w:left w:val="none" w:sz="0" w:space="0" w:color="auto"/>
            <w:bottom w:val="none" w:sz="0" w:space="0" w:color="auto"/>
            <w:right w:val="none" w:sz="0" w:space="0" w:color="auto"/>
          </w:divBdr>
        </w:div>
        <w:div w:id="1416824664">
          <w:marLeft w:val="547"/>
          <w:marRight w:val="0"/>
          <w:marTop w:val="96"/>
          <w:marBottom w:val="0"/>
          <w:divBdr>
            <w:top w:val="none" w:sz="0" w:space="0" w:color="auto"/>
            <w:left w:val="none" w:sz="0" w:space="0" w:color="auto"/>
            <w:bottom w:val="none" w:sz="0" w:space="0" w:color="auto"/>
            <w:right w:val="none" w:sz="0" w:space="0" w:color="auto"/>
          </w:divBdr>
        </w:div>
        <w:div w:id="630284490">
          <w:marLeft w:val="547"/>
          <w:marRight w:val="0"/>
          <w:marTop w:val="96"/>
          <w:marBottom w:val="0"/>
          <w:divBdr>
            <w:top w:val="none" w:sz="0" w:space="0" w:color="auto"/>
            <w:left w:val="none" w:sz="0" w:space="0" w:color="auto"/>
            <w:bottom w:val="none" w:sz="0" w:space="0" w:color="auto"/>
            <w:right w:val="none" w:sz="0" w:space="0" w:color="auto"/>
          </w:divBdr>
        </w:div>
        <w:div w:id="774246725">
          <w:marLeft w:val="547"/>
          <w:marRight w:val="0"/>
          <w:marTop w:val="96"/>
          <w:marBottom w:val="0"/>
          <w:divBdr>
            <w:top w:val="none" w:sz="0" w:space="0" w:color="auto"/>
            <w:left w:val="none" w:sz="0" w:space="0" w:color="auto"/>
            <w:bottom w:val="none" w:sz="0" w:space="0" w:color="auto"/>
            <w:right w:val="none" w:sz="0" w:space="0" w:color="auto"/>
          </w:divBdr>
        </w:div>
        <w:div w:id="1094862480">
          <w:marLeft w:val="547"/>
          <w:marRight w:val="0"/>
          <w:marTop w:val="96"/>
          <w:marBottom w:val="0"/>
          <w:divBdr>
            <w:top w:val="none" w:sz="0" w:space="0" w:color="auto"/>
            <w:left w:val="none" w:sz="0" w:space="0" w:color="auto"/>
            <w:bottom w:val="none" w:sz="0" w:space="0" w:color="auto"/>
            <w:right w:val="none" w:sz="0" w:space="0" w:color="auto"/>
          </w:divBdr>
        </w:div>
        <w:div w:id="2006320226">
          <w:marLeft w:val="547"/>
          <w:marRight w:val="0"/>
          <w:marTop w:val="96"/>
          <w:marBottom w:val="0"/>
          <w:divBdr>
            <w:top w:val="none" w:sz="0" w:space="0" w:color="auto"/>
            <w:left w:val="none" w:sz="0" w:space="0" w:color="auto"/>
            <w:bottom w:val="none" w:sz="0" w:space="0" w:color="auto"/>
            <w:right w:val="none" w:sz="0" w:space="0" w:color="auto"/>
          </w:divBdr>
        </w:div>
        <w:div w:id="1693647672">
          <w:marLeft w:val="547"/>
          <w:marRight w:val="0"/>
          <w:marTop w:val="96"/>
          <w:marBottom w:val="0"/>
          <w:divBdr>
            <w:top w:val="none" w:sz="0" w:space="0" w:color="auto"/>
            <w:left w:val="none" w:sz="0" w:space="0" w:color="auto"/>
            <w:bottom w:val="none" w:sz="0" w:space="0" w:color="auto"/>
            <w:right w:val="none" w:sz="0" w:space="0" w:color="auto"/>
          </w:divBdr>
        </w:div>
      </w:divsChild>
    </w:div>
    <w:div w:id="1962570770">
      <w:bodyDiv w:val="1"/>
      <w:marLeft w:val="0"/>
      <w:marRight w:val="0"/>
      <w:marTop w:val="0"/>
      <w:marBottom w:val="0"/>
      <w:divBdr>
        <w:top w:val="none" w:sz="0" w:space="0" w:color="auto"/>
        <w:left w:val="none" w:sz="0" w:space="0" w:color="auto"/>
        <w:bottom w:val="none" w:sz="0" w:space="0" w:color="auto"/>
        <w:right w:val="none" w:sz="0" w:space="0" w:color="auto"/>
      </w:divBdr>
    </w:div>
    <w:div w:id="1962614463">
      <w:bodyDiv w:val="1"/>
      <w:marLeft w:val="0"/>
      <w:marRight w:val="0"/>
      <w:marTop w:val="0"/>
      <w:marBottom w:val="0"/>
      <w:divBdr>
        <w:top w:val="none" w:sz="0" w:space="0" w:color="auto"/>
        <w:left w:val="none" w:sz="0" w:space="0" w:color="auto"/>
        <w:bottom w:val="none" w:sz="0" w:space="0" w:color="auto"/>
        <w:right w:val="none" w:sz="0" w:space="0" w:color="auto"/>
      </w:divBdr>
      <w:divsChild>
        <w:div w:id="780806145">
          <w:marLeft w:val="547"/>
          <w:marRight w:val="0"/>
          <w:marTop w:val="154"/>
          <w:marBottom w:val="0"/>
          <w:divBdr>
            <w:top w:val="none" w:sz="0" w:space="0" w:color="auto"/>
            <w:left w:val="none" w:sz="0" w:space="0" w:color="auto"/>
            <w:bottom w:val="none" w:sz="0" w:space="0" w:color="auto"/>
            <w:right w:val="none" w:sz="0" w:space="0" w:color="auto"/>
          </w:divBdr>
        </w:div>
        <w:div w:id="202443119">
          <w:marLeft w:val="547"/>
          <w:marRight w:val="0"/>
          <w:marTop w:val="154"/>
          <w:marBottom w:val="0"/>
          <w:divBdr>
            <w:top w:val="none" w:sz="0" w:space="0" w:color="auto"/>
            <w:left w:val="none" w:sz="0" w:space="0" w:color="auto"/>
            <w:bottom w:val="none" w:sz="0" w:space="0" w:color="auto"/>
            <w:right w:val="none" w:sz="0" w:space="0" w:color="auto"/>
          </w:divBdr>
        </w:div>
      </w:divsChild>
    </w:div>
    <w:div w:id="1964186884">
      <w:bodyDiv w:val="1"/>
      <w:marLeft w:val="0"/>
      <w:marRight w:val="0"/>
      <w:marTop w:val="0"/>
      <w:marBottom w:val="0"/>
      <w:divBdr>
        <w:top w:val="none" w:sz="0" w:space="0" w:color="auto"/>
        <w:left w:val="none" w:sz="0" w:space="0" w:color="auto"/>
        <w:bottom w:val="none" w:sz="0" w:space="0" w:color="auto"/>
        <w:right w:val="none" w:sz="0" w:space="0" w:color="auto"/>
      </w:divBdr>
    </w:div>
    <w:div w:id="1964266727">
      <w:bodyDiv w:val="1"/>
      <w:marLeft w:val="0"/>
      <w:marRight w:val="0"/>
      <w:marTop w:val="0"/>
      <w:marBottom w:val="0"/>
      <w:divBdr>
        <w:top w:val="none" w:sz="0" w:space="0" w:color="auto"/>
        <w:left w:val="none" w:sz="0" w:space="0" w:color="auto"/>
        <w:bottom w:val="none" w:sz="0" w:space="0" w:color="auto"/>
        <w:right w:val="none" w:sz="0" w:space="0" w:color="auto"/>
      </w:divBdr>
    </w:div>
    <w:div w:id="1965770583">
      <w:bodyDiv w:val="1"/>
      <w:marLeft w:val="0"/>
      <w:marRight w:val="0"/>
      <w:marTop w:val="0"/>
      <w:marBottom w:val="0"/>
      <w:divBdr>
        <w:top w:val="none" w:sz="0" w:space="0" w:color="auto"/>
        <w:left w:val="none" w:sz="0" w:space="0" w:color="auto"/>
        <w:bottom w:val="none" w:sz="0" w:space="0" w:color="auto"/>
        <w:right w:val="none" w:sz="0" w:space="0" w:color="auto"/>
      </w:divBdr>
      <w:divsChild>
        <w:div w:id="1324505199">
          <w:marLeft w:val="0"/>
          <w:marRight w:val="0"/>
          <w:marTop w:val="192"/>
          <w:marBottom w:val="0"/>
          <w:divBdr>
            <w:top w:val="none" w:sz="0" w:space="0" w:color="auto"/>
            <w:left w:val="none" w:sz="0" w:space="0" w:color="auto"/>
            <w:bottom w:val="none" w:sz="0" w:space="0" w:color="auto"/>
            <w:right w:val="none" w:sz="0" w:space="0" w:color="auto"/>
          </w:divBdr>
        </w:div>
        <w:div w:id="1751736456">
          <w:marLeft w:val="0"/>
          <w:marRight w:val="0"/>
          <w:marTop w:val="192"/>
          <w:marBottom w:val="0"/>
          <w:divBdr>
            <w:top w:val="none" w:sz="0" w:space="0" w:color="auto"/>
            <w:left w:val="none" w:sz="0" w:space="0" w:color="auto"/>
            <w:bottom w:val="none" w:sz="0" w:space="0" w:color="auto"/>
            <w:right w:val="none" w:sz="0" w:space="0" w:color="auto"/>
          </w:divBdr>
        </w:div>
      </w:divsChild>
    </w:div>
    <w:div w:id="1984389487">
      <w:bodyDiv w:val="1"/>
      <w:marLeft w:val="0"/>
      <w:marRight w:val="0"/>
      <w:marTop w:val="0"/>
      <w:marBottom w:val="0"/>
      <w:divBdr>
        <w:top w:val="none" w:sz="0" w:space="0" w:color="auto"/>
        <w:left w:val="none" w:sz="0" w:space="0" w:color="auto"/>
        <w:bottom w:val="none" w:sz="0" w:space="0" w:color="auto"/>
        <w:right w:val="none" w:sz="0" w:space="0" w:color="auto"/>
      </w:divBdr>
    </w:div>
    <w:div w:id="1987007086">
      <w:bodyDiv w:val="1"/>
      <w:marLeft w:val="0"/>
      <w:marRight w:val="0"/>
      <w:marTop w:val="0"/>
      <w:marBottom w:val="0"/>
      <w:divBdr>
        <w:top w:val="none" w:sz="0" w:space="0" w:color="auto"/>
        <w:left w:val="none" w:sz="0" w:space="0" w:color="auto"/>
        <w:bottom w:val="none" w:sz="0" w:space="0" w:color="auto"/>
        <w:right w:val="none" w:sz="0" w:space="0" w:color="auto"/>
      </w:divBdr>
    </w:div>
    <w:div w:id="1998143849">
      <w:bodyDiv w:val="1"/>
      <w:marLeft w:val="0"/>
      <w:marRight w:val="0"/>
      <w:marTop w:val="0"/>
      <w:marBottom w:val="0"/>
      <w:divBdr>
        <w:top w:val="none" w:sz="0" w:space="0" w:color="auto"/>
        <w:left w:val="none" w:sz="0" w:space="0" w:color="auto"/>
        <w:bottom w:val="none" w:sz="0" w:space="0" w:color="auto"/>
        <w:right w:val="none" w:sz="0" w:space="0" w:color="auto"/>
      </w:divBdr>
    </w:div>
    <w:div w:id="1999532639">
      <w:bodyDiv w:val="1"/>
      <w:marLeft w:val="0"/>
      <w:marRight w:val="0"/>
      <w:marTop w:val="0"/>
      <w:marBottom w:val="0"/>
      <w:divBdr>
        <w:top w:val="none" w:sz="0" w:space="0" w:color="auto"/>
        <w:left w:val="none" w:sz="0" w:space="0" w:color="auto"/>
        <w:bottom w:val="none" w:sz="0" w:space="0" w:color="auto"/>
        <w:right w:val="none" w:sz="0" w:space="0" w:color="auto"/>
      </w:divBdr>
      <w:divsChild>
        <w:div w:id="1830367369">
          <w:marLeft w:val="547"/>
          <w:marRight w:val="0"/>
          <w:marTop w:val="134"/>
          <w:marBottom w:val="0"/>
          <w:divBdr>
            <w:top w:val="none" w:sz="0" w:space="0" w:color="auto"/>
            <w:left w:val="none" w:sz="0" w:space="0" w:color="auto"/>
            <w:bottom w:val="none" w:sz="0" w:space="0" w:color="auto"/>
            <w:right w:val="none" w:sz="0" w:space="0" w:color="auto"/>
          </w:divBdr>
        </w:div>
        <w:div w:id="1332370553">
          <w:marLeft w:val="547"/>
          <w:marRight w:val="0"/>
          <w:marTop w:val="134"/>
          <w:marBottom w:val="0"/>
          <w:divBdr>
            <w:top w:val="none" w:sz="0" w:space="0" w:color="auto"/>
            <w:left w:val="none" w:sz="0" w:space="0" w:color="auto"/>
            <w:bottom w:val="none" w:sz="0" w:space="0" w:color="auto"/>
            <w:right w:val="none" w:sz="0" w:space="0" w:color="auto"/>
          </w:divBdr>
        </w:div>
        <w:div w:id="1004091804">
          <w:marLeft w:val="547"/>
          <w:marRight w:val="0"/>
          <w:marTop w:val="134"/>
          <w:marBottom w:val="0"/>
          <w:divBdr>
            <w:top w:val="none" w:sz="0" w:space="0" w:color="auto"/>
            <w:left w:val="none" w:sz="0" w:space="0" w:color="auto"/>
            <w:bottom w:val="none" w:sz="0" w:space="0" w:color="auto"/>
            <w:right w:val="none" w:sz="0" w:space="0" w:color="auto"/>
          </w:divBdr>
        </w:div>
        <w:div w:id="1613318225">
          <w:marLeft w:val="547"/>
          <w:marRight w:val="0"/>
          <w:marTop w:val="134"/>
          <w:marBottom w:val="0"/>
          <w:divBdr>
            <w:top w:val="none" w:sz="0" w:space="0" w:color="auto"/>
            <w:left w:val="none" w:sz="0" w:space="0" w:color="auto"/>
            <w:bottom w:val="none" w:sz="0" w:space="0" w:color="auto"/>
            <w:right w:val="none" w:sz="0" w:space="0" w:color="auto"/>
          </w:divBdr>
        </w:div>
      </w:divsChild>
    </w:div>
    <w:div w:id="2002925696">
      <w:bodyDiv w:val="1"/>
      <w:marLeft w:val="0"/>
      <w:marRight w:val="0"/>
      <w:marTop w:val="0"/>
      <w:marBottom w:val="0"/>
      <w:divBdr>
        <w:top w:val="none" w:sz="0" w:space="0" w:color="auto"/>
        <w:left w:val="none" w:sz="0" w:space="0" w:color="auto"/>
        <w:bottom w:val="none" w:sz="0" w:space="0" w:color="auto"/>
        <w:right w:val="none" w:sz="0" w:space="0" w:color="auto"/>
      </w:divBdr>
    </w:div>
    <w:div w:id="2010713220">
      <w:bodyDiv w:val="1"/>
      <w:marLeft w:val="0"/>
      <w:marRight w:val="0"/>
      <w:marTop w:val="0"/>
      <w:marBottom w:val="0"/>
      <w:divBdr>
        <w:top w:val="none" w:sz="0" w:space="0" w:color="auto"/>
        <w:left w:val="none" w:sz="0" w:space="0" w:color="auto"/>
        <w:bottom w:val="none" w:sz="0" w:space="0" w:color="auto"/>
        <w:right w:val="none" w:sz="0" w:space="0" w:color="auto"/>
      </w:divBdr>
    </w:div>
    <w:div w:id="2011789653">
      <w:bodyDiv w:val="1"/>
      <w:marLeft w:val="0"/>
      <w:marRight w:val="0"/>
      <w:marTop w:val="0"/>
      <w:marBottom w:val="0"/>
      <w:divBdr>
        <w:top w:val="none" w:sz="0" w:space="0" w:color="auto"/>
        <w:left w:val="none" w:sz="0" w:space="0" w:color="auto"/>
        <w:bottom w:val="none" w:sz="0" w:space="0" w:color="auto"/>
        <w:right w:val="none" w:sz="0" w:space="0" w:color="auto"/>
      </w:divBdr>
    </w:div>
    <w:div w:id="2013336280">
      <w:bodyDiv w:val="1"/>
      <w:marLeft w:val="0"/>
      <w:marRight w:val="0"/>
      <w:marTop w:val="0"/>
      <w:marBottom w:val="0"/>
      <w:divBdr>
        <w:top w:val="none" w:sz="0" w:space="0" w:color="auto"/>
        <w:left w:val="none" w:sz="0" w:space="0" w:color="auto"/>
        <w:bottom w:val="none" w:sz="0" w:space="0" w:color="auto"/>
        <w:right w:val="none" w:sz="0" w:space="0" w:color="auto"/>
      </w:divBdr>
    </w:div>
    <w:div w:id="2013487891">
      <w:bodyDiv w:val="1"/>
      <w:marLeft w:val="0"/>
      <w:marRight w:val="0"/>
      <w:marTop w:val="0"/>
      <w:marBottom w:val="0"/>
      <w:divBdr>
        <w:top w:val="none" w:sz="0" w:space="0" w:color="auto"/>
        <w:left w:val="none" w:sz="0" w:space="0" w:color="auto"/>
        <w:bottom w:val="none" w:sz="0" w:space="0" w:color="auto"/>
        <w:right w:val="none" w:sz="0" w:space="0" w:color="auto"/>
      </w:divBdr>
      <w:divsChild>
        <w:div w:id="931626295">
          <w:marLeft w:val="1166"/>
          <w:marRight w:val="0"/>
          <w:marTop w:val="125"/>
          <w:marBottom w:val="0"/>
          <w:divBdr>
            <w:top w:val="none" w:sz="0" w:space="0" w:color="auto"/>
            <w:left w:val="none" w:sz="0" w:space="0" w:color="auto"/>
            <w:bottom w:val="none" w:sz="0" w:space="0" w:color="auto"/>
            <w:right w:val="none" w:sz="0" w:space="0" w:color="auto"/>
          </w:divBdr>
        </w:div>
        <w:div w:id="1533877114">
          <w:marLeft w:val="1166"/>
          <w:marRight w:val="0"/>
          <w:marTop w:val="125"/>
          <w:marBottom w:val="0"/>
          <w:divBdr>
            <w:top w:val="none" w:sz="0" w:space="0" w:color="auto"/>
            <w:left w:val="none" w:sz="0" w:space="0" w:color="auto"/>
            <w:bottom w:val="none" w:sz="0" w:space="0" w:color="auto"/>
            <w:right w:val="none" w:sz="0" w:space="0" w:color="auto"/>
          </w:divBdr>
        </w:div>
        <w:div w:id="1981761581">
          <w:marLeft w:val="1800"/>
          <w:marRight w:val="0"/>
          <w:marTop w:val="125"/>
          <w:marBottom w:val="0"/>
          <w:divBdr>
            <w:top w:val="none" w:sz="0" w:space="0" w:color="auto"/>
            <w:left w:val="none" w:sz="0" w:space="0" w:color="auto"/>
            <w:bottom w:val="none" w:sz="0" w:space="0" w:color="auto"/>
            <w:right w:val="none" w:sz="0" w:space="0" w:color="auto"/>
          </w:divBdr>
        </w:div>
        <w:div w:id="1590390540">
          <w:marLeft w:val="1800"/>
          <w:marRight w:val="0"/>
          <w:marTop w:val="125"/>
          <w:marBottom w:val="0"/>
          <w:divBdr>
            <w:top w:val="none" w:sz="0" w:space="0" w:color="auto"/>
            <w:left w:val="none" w:sz="0" w:space="0" w:color="auto"/>
            <w:bottom w:val="none" w:sz="0" w:space="0" w:color="auto"/>
            <w:right w:val="none" w:sz="0" w:space="0" w:color="auto"/>
          </w:divBdr>
        </w:div>
        <w:div w:id="522520358">
          <w:marLeft w:val="2520"/>
          <w:marRight w:val="0"/>
          <w:marTop w:val="125"/>
          <w:marBottom w:val="0"/>
          <w:divBdr>
            <w:top w:val="none" w:sz="0" w:space="0" w:color="auto"/>
            <w:left w:val="none" w:sz="0" w:space="0" w:color="auto"/>
            <w:bottom w:val="none" w:sz="0" w:space="0" w:color="auto"/>
            <w:right w:val="none" w:sz="0" w:space="0" w:color="auto"/>
          </w:divBdr>
        </w:div>
        <w:div w:id="1905484907">
          <w:marLeft w:val="2520"/>
          <w:marRight w:val="0"/>
          <w:marTop w:val="125"/>
          <w:marBottom w:val="0"/>
          <w:divBdr>
            <w:top w:val="none" w:sz="0" w:space="0" w:color="auto"/>
            <w:left w:val="none" w:sz="0" w:space="0" w:color="auto"/>
            <w:bottom w:val="none" w:sz="0" w:space="0" w:color="auto"/>
            <w:right w:val="none" w:sz="0" w:space="0" w:color="auto"/>
          </w:divBdr>
        </w:div>
      </w:divsChild>
    </w:div>
    <w:div w:id="2024086299">
      <w:bodyDiv w:val="1"/>
      <w:marLeft w:val="0"/>
      <w:marRight w:val="0"/>
      <w:marTop w:val="0"/>
      <w:marBottom w:val="0"/>
      <w:divBdr>
        <w:top w:val="none" w:sz="0" w:space="0" w:color="auto"/>
        <w:left w:val="none" w:sz="0" w:space="0" w:color="auto"/>
        <w:bottom w:val="none" w:sz="0" w:space="0" w:color="auto"/>
        <w:right w:val="none" w:sz="0" w:space="0" w:color="auto"/>
      </w:divBdr>
    </w:div>
    <w:div w:id="2026398498">
      <w:bodyDiv w:val="1"/>
      <w:marLeft w:val="0"/>
      <w:marRight w:val="0"/>
      <w:marTop w:val="0"/>
      <w:marBottom w:val="0"/>
      <w:divBdr>
        <w:top w:val="none" w:sz="0" w:space="0" w:color="auto"/>
        <w:left w:val="none" w:sz="0" w:space="0" w:color="auto"/>
        <w:bottom w:val="none" w:sz="0" w:space="0" w:color="auto"/>
        <w:right w:val="none" w:sz="0" w:space="0" w:color="auto"/>
      </w:divBdr>
      <w:divsChild>
        <w:div w:id="799420042">
          <w:marLeft w:val="547"/>
          <w:marRight w:val="0"/>
          <w:marTop w:val="134"/>
          <w:marBottom w:val="0"/>
          <w:divBdr>
            <w:top w:val="none" w:sz="0" w:space="0" w:color="auto"/>
            <w:left w:val="none" w:sz="0" w:space="0" w:color="auto"/>
            <w:bottom w:val="none" w:sz="0" w:space="0" w:color="auto"/>
            <w:right w:val="none" w:sz="0" w:space="0" w:color="auto"/>
          </w:divBdr>
        </w:div>
        <w:div w:id="1046415735">
          <w:marLeft w:val="547"/>
          <w:marRight w:val="0"/>
          <w:marTop w:val="134"/>
          <w:marBottom w:val="0"/>
          <w:divBdr>
            <w:top w:val="none" w:sz="0" w:space="0" w:color="auto"/>
            <w:left w:val="none" w:sz="0" w:space="0" w:color="auto"/>
            <w:bottom w:val="none" w:sz="0" w:space="0" w:color="auto"/>
            <w:right w:val="none" w:sz="0" w:space="0" w:color="auto"/>
          </w:divBdr>
        </w:div>
        <w:div w:id="192117464">
          <w:marLeft w:val="547"/>
          <w:marRight w:val="0"/>
          <w:marTop w:val="134"/>
          <w:marBottom w:val="0"/>
          <w:divBdr>
            <w:top w:val="none" w:sz="0" w:space="0" w:color="auto"/>
            <w:left w:val="none" w:sz="0" w:space="0" w:color="auto"/>
            <w:bottom w:val="none" w:sz="0" w:space="0" w:color="auto"/>
            <w:right w:val="none" w:sz="0" w:space="0" w:color="auto"/>
          </w:divBdr>
        </w:div>
        <w:div w:id="1296911785">
          <w:marLeft w:val="547"/>
          <w:marRight w:val="0"/>
          <w:marTop w:val="134"/>
          <w:marBottom w:val="0"/>
          <w:divBdr>
            <w:top w:val="none" w:sz="0" w:space="0" w:color="auto"/>
            <w:left w:val="none" w:sz="0" w:space="0" w:color="auto"/>
            <w:bottom w:val="none" w:sz="0" w:space="0" w:color="auto"/>
            <w:right w:val="none" w:sz="0" w:space="0" w:color="auto"/>
          </w:divBdr>
        </w:div>
      </w:divsChild>
    </w:div>
    <w:div w:id="2026401050">
      <w:bodyDiv w:val="1"/>
      <w:marLeft w:val="0"/>
      <w:marRight w:val="0"/>
      <w:marTop w:val="0"/>
      <w:marBottom w:val="0"/>
      <w:divBdr>
        <w:top w:val="none" w:sz="0" w:space="0" w:color="auto"/>
        <w:left w:val="none" w:sz="0" w:space="0" w:color="auto"/>
        <w:bottom w:val="none" w:sz="0" w:space="0" w:color="auto"/>
        <w:right w:val="none" w:sz="0" w:space="0" w:color="auto"/>
      </w:divBdr>
      <w:divsChild>
        <w:div w:id="198395126">
          <w:marLeft w:val="547"/>
          <w:marRight w:val="0"/>
          <w:marTop w:val="115"/>
          <w:marBottom w:val="0"/>
          <w:divBdr>
            <w:top w:val="none" w:sz="0" w:space="0" w:color="auto"/>
            <w:left w:val="none" w:sz="0" w:space="0" w:color="auto"/>
            <w:bottom w:val="none" w:sz="0" w:space="0" w:color="auto"/>
            <w:right w:val="none" w:sz="0" w:space="0" w:color="auto"/>
          </w:divBdr>
        </w:div>
        <w:div w:id="370424658">
          <w:marLeft w:val="547"/>
          <w:marRight w:val="0"/>
          <w:marTop w:val="115"/>
          <w:marBottom w:val="0"/>
          <w:divBdr>
            <w:top w:val="none" w:sz="0" w:space="0" w:color="auto"/>
            <w:left w:val="none" w:sz="0" w:space="0" w:color="auto"/>
            <w:bottom w:val="none" w:sz="0" w:space="0" w:color="auto"/>
            <w:right w:val="none" w:sz="0" w:space="0" w:color="auto"/>
          </w:divBdr>
        </w:div>
        <w:div w:id="172110434">
          <w:marLeft w:val="547"/>
          <w:marRight w:val="0"/>
          <w:marTop w:val="115"/>
          <w:marBottom w:val="0"/>
          <w:divBdr>
            <w:top w:val="none" w:sz="0" w:space="0" w:color="auto"/>
            <w:left w:val="none" w:sz="0" w:space="0" w:color="auto"/>
            <w:bottom w:val="none" w:sz="0" w:space="0" w:color="auto"/>
            <w:right w:val="none" w:sz="0" w:space="0" w:color="auto"/>
          </w:divBdr>
        </w:div>
      </w:divsChild>
    </w:div>
    <w:div w:id="2033333415">
      <w:bodyDiv w:val="1"/>
      <w:marLeft w:val="0"/>
      <w:marRight w:val="0"/>
      <w:marTop w:val="0"/>
      <w:marBottom w:val="0"/>
      <w:divBdr>
        <w:top w:val="none" w:sz="0" w:space="0" w:color="auto"/>
        <w:left w:val="none" w:sz="0" w:space="0" w:color="auto"/>
        <w:bottom w:val="none" w:sz="0" w:space="0" w:color="auto"/>
        <w:right w:val="none" w:sz="0" w:space="0" w:color="auto"/>
      </w:divBdr>
    </w:div>
    <w:div w:id="2037272003">
      <w:bodyDiv w:val="1"/>
      <w:marLeft w:val="0"/>
      <w:marRight w:val="0"/>
      <w:marTop w:val="0"/>
      <w:marBottom w:val="0"/>
      <w:divBdr>
        <w:top w:val="none" w:sz="0" w:space="0" w:color="auto"/>
        <w:left w:val="none" w:sz="0" w:space="0" w:color="auto"/>
        <w:bottom w:val="none" w:sz="0" w:space="0" w:color="auto"/>
        <w:right w:val="none" w:sz="0" w:space="0" w:color="auto"/>
      </w:divBdr>
      <w:divsChild>
        <w:div w:id="1652169983">
          <w:marLeft w:val="547"/>
          <w:marRight w:val="0"/>
          <w:marTop w:val="154"/>
          <w:marBottom w:val="0"/>
          <w:divBdr>
            <w:top w:val="none" w:sz="0" w:space="0" w:color="auto"/>
            <w:left w:val="none" w:sz="0" w:space="0" w:color="auto"/>
            <w:bottom w:val="none" w:sz="0" w:space="0" w:color="auto"/>
            <w:right w:val="none" w:sz="0" w:space="0" w:color="auto"/>
          </w:divBdr>
        </w:div>
        <w:div w:id="1929002411">
          <w:marLeft w:val="1166"/>
          <w:marRight w:val="0"/>
          <w:marTop w:val="134"/>
          <w:marBottom w:val="0"/>
          <w:divBdr>
            <w:top w:val="none" w:sz="0" w:space="0" w:color="auto"/>
            <w:left w:val="none" w:sz="0" w:space="0" w:color="auto"/>
            <w:bottom w:val="none" w:sz="0" w:space="0" w:color="auto"/>
            <w:right w:val="none" w:sz="0" w:space="0" w:color="auto"/>
          </w:divBdr>
        </w:div>
        <w:div w:id="2070299480">
          <w:marLeft w:val="1166"/>
          <w:marRight w:val="0"/>
          <w:marTop w:val="134"/>
          <w:marBottom w:val="0"/>
          <w:divBdr>
            <w:top w:val="none" w:sz="0" w:space="0" w:color="auto"/>
            <w:left w:val="none" w:sz="0" w:space="0" w:color="auto"/>
            <w:bottom w:val="none" w:sz="0" w:space="0" w:color="auto"/>
            <w:right w:val="none" w:sz="0" w:space="0" w:color="auto"/>
          </w:divBdr>
        </w:div>
        <w:div w:id="1490096024">
          <w:marLeft w:val="1166"/>
          <w:marRight w:val="0"/>
          <w:marTop w:val="134"/>
          <w:marBottom w:val="0"/>
          <w:divBdr>
            <w:top w:val="none" w:sz="0" w:space="0" w:color="auto"/>
            <w:left w:val="none" w:sz="0" w:space="0" w:color="auto"/>
            <w:bottom w:val="none" w:sz="0" w:space="0" w:color="auto"/>
            <w:right w:val="none" w:sz="0" w:space="0" w:color="auto"/>
          </w:divBdr>
        </w:div>
        <w:div w:id="1765879856">
          <w:marLeft w:val="547"/>
          <w:marRight w:val="0"/>
          <w:marTop w:val="154"/>
          <w:marBottom w:val="0"/>
          <w:divBdr>
            <w:top w:val="none" w:sz="0" w:space="0" w:color="auto"/>
            <w:left w:val="none" w:sz="0" w:space="0" w:color="auto"/>
            <w:bottom w:val="none" w:sz="0" w:space="0" w:color="auto"/>
            <w:right w:val="none" w:sz="0" w:space="0" w:color="auto"/>
          </w:divBdr>
        </w:div>
        <w:div w:id="1967855735">
          <w:marLeft w:val="1166"/>
          <w:marRight w:val="0"/>
          <w:marTop w:val="134"/>
          <w:marBottom w:val="0"/>
          <w:divBdr>
            <w:top w:val="none" w:sz="0" w:space="0" w:color="auto"/>
            <w:left w:val="none" w:sz="0" w:space="0" w:color="auto"/>
            <w:bottom w:val="none" w:sz="0" w:space="0" w:color="auto"/>
            <w:right w:val="none" w:sz="0" w:space="0" w:color="auto"/>
          </w:divBdr>
        </w:div>
        <w:div w:id="1012146361">
          <w:marLeft w:val="1166"/>
          <w:marRight w:val="0"/>
          <w:marTop w:val="134"/>
          <w:marBottom w:val="0"/>
          <w:divBdr>
            <w:top w:val="none" w:sz="0" w:space="0" w:color="auto"/>
            <w:left w:val="none" w:sz="0" w:space="0" w:color="auto"/>
            <w:bottom w:val="none" w:sz="0" w:space="0" w:color="auto"/>
            <w:right w:val="none" w:sz="0" w:space="0" w:color="auto"/>
          </w:divBdr>
        </w:div>
        <w:div w:id="27924526">
          <w:marLeft w:val="1166"/>
          <w:marRight w:val="0"/>
          <w:marTop w:val="134"/>
          <w:marBottom w:val="0"/>
          <w:divBdr>
            <w:top w:val="none" w:sz="0" w:space="0" w:color="auto"/>
            <w:left w:val="none" w:sz="0" w:space="0" w:color="auto"/>
            <w:bottom w:val="none" w:sz="0" w:space="0" w:color="auto"/>
            <w:right w:val="none" w:sz="0" w:space="0" w:color="auto"/>
          </w:divBdr>
        </w:div>
        <w:div w:id="559054800">
          <w:marLeft w:val="1166"/>
          <w:marRight w:val="0"/>
          <w:marTop w:val="134"/>
          <w:marBottom w:val="0"/>
          <w:divBdr>
            <w:top w:val="none" w:sz="0" w:space="0" w:color="auto"/>
            <w:left w:val="none" w:sz="0" w:space="0" w:color="auto"/>
            <w:bottom w:val="none" w:sz="0" w:space="0" w:color="auto"/>
            <w:right w:val="none" w:sz="0" w:space="0" w:color="auto"/>
          </w:divBdr>
        </w:div>
      </w:divsChild>
    </w:div>
    <w:div w:id="2037846985">
      <w:bodyDiv w:val="1"/>
      <w:marLeft w:val="0"/>
      <w:marRight w:val="0"/>
      <w:marTop w:val="0"/>
      <w:marBottom w:val="0"/>
      <w:divBdr>
        <w:top w:val="none" w:sz="0" w:space="0" w:color="auto"/>
        <w:left w:val="none" w:sz="0" w:space="0" w:color="auto"/>
        <w:bottom w:val="none" w:sz="0" w:space="0" w:color="auto"/>
        <w:right w:val="none" w:sz="0" w:space="0" w:color="auto"/>
      </w:divBdr>
    </w:div>
    <w:div w:id="2042628695">
      <w:bodyDiv w:val="1"/>
      <w:marLeft w:val="0"/>
      <w:marRight w:val="0"/>
      <w:marTop w:val="0"/>
      <w:marBottom w:val="0"/>
      <w:divBdr>
        <w:top w:val="none" w:sz="0" w:space="0" w:color="auto"/>
        <w:left w:val="none" w:sz="0" w:space="0" w:color="auto"/>
        <w:bottom w:val="none" w:sz="0" w:space="0" w:color="auto"/>
        <w:right w:val="none" w:sz="0" w:space="0" w:color="auto"/>
      </w:divBdr>
    </w:div>
    <w:div w:id="2043281646">
      <w:bodyDiv w:val="1"/>
      <w:marLeft w:val="0"/>
      <w:marRight w:val="0"/>
      <w:marTop w:val="0"/>
      <w:marBottom w:val="0"/>
      <w:divBdr>
        <w:top w:val="none" w:sz="0" w:space="0" w:color="auto"/>
        <w:left w:val="none" w:sz="0" w:space="0" w:color="auto"/>
        <w:bottom w:val="none" w:sz="0" w:space="0" w:color="auto"/>
        <w:right w:val="none" w:sz="0" w:space="0" w:color="auto"/>
      </w:divBdr>
    </w:div>
    <w:div w:id="2044405271">
      <w:bodyDiv w:val="1"/>
      <w:marLeft w:val="0"/>
      <w:marRight w:val="0"/>
      <w:marTop w:val="0"/>
      <w:marBottom w:val="0"/>
      <w:divBdr>
        <w:top w:val="none" w:sz="0" w:space="0" w:color="auto"/>
        <w:left w:val="none" w:sz="0" w:space="0" w:color="auto"/>
        <w:bottom w:val="none" w:sz="0" w:space="0" w:color="auto"/>
        <w:right w:val="none" w:sz="0" w:space="0" w:color="auto"/>
      </w:divBdr>
    </w:div>
    <w:div w:id="2044789198">
      <w:bodyDiv w:val="1"/>
      <w:marLeft w:val="0"/>
      <w:marRight w:val="0"/>
      <w:marTop w:val="0"/>
      <w:marBottom w:val="0"/>
      <w:divBdr>
        <w:top w:val="none" w:sz="0" w:space="0" w:color="auto"/>
        <w:left w:val="none" w:sz="0" w:space="0" w:color="auto"/>
        <w:bottom w:val="none" w:sz="0" w:space="0" w:color="auto"/>
        <w:right w:val="none" w:sz="0" w:space="0" w:color="auto"/>
      </w:divBdr>
      <w:divsChild>
        <w:div w:id="1366909627">
          <w:marLeft w:val="547"/>
          <w:marRight w:val="0"/>
          <w:marTop w:val="154"/>
          <w:marBottom w:val="0"/>
          <w:divBdr>
            <w:top w:val="none" w:sz="0" w:space="0" w:color="auto"/>
            <w:left w:val="none" w:sz="0" w:space="0" w:color="auto"/>
            <w:bottom w:val="none" w:sz="0" w:space="0" w:color="auto"/>
            <w:right w:val="none" w:sz="0" w:space="0" w:color="auto"/>
          </w:divBdr>
        </w:div>
        <w:div w:id="1616477389">
          <w:marLeft w:val="547"/>
          <w:marRight w:val="0"/>
          <w:marTop w:val="154"/>
          <w:marBottom w:val="0"/>
          <w:divBdr>
            <w:top w:val="none" w:sz="0" w:space="0" w:color="auto"/>
            <w:left w:val="none" w:sz="0" w:space="0" w:color="auto"/>
            <w:bottom w:val="none" w:sz="0" w:space="0" w:color="auto"/>
            <w:right w:val="none" w:sz="0" w:space="0" w:color="auto"/>
          </w:divBdr>
        </w:div>
        <w:div w:id="1879582378">
          <w:marLeft w:val="547"/>
          <w:marRight w:val="0"/>
          <w:marTop w:val="154"/>
          <w:marBottom w:val="0"/>
          <w:divBdr>
            <w:top w:val="none" w:sz="0" w:space="0" w:color="auto"/>
            <w:left w:val="none" w:sz="0" w:space="0" w:color="auto"/>
            <w:bottom w:val="none" w:sz="0" w:space="0" w:color="auto"/>
            <w:right w:val="none" w:sz="0" w:space="0" w:color="auto"/>
          </w:divBdr>
        </w:div>
        <w:div w:id="1632906471">
          <w:marLeft w:val="547"/>
          <w:marRight w:val="0"/>
          <w:marTop w:val="154"/>
          <w:marBottom w:val="0"/>
          <w:divBdr>
            <w:top w:val="none" w:sz="0" w:space="0" w:color="auto"/>
            <w:left w:val="none" w:sz="0" w:space="0" w:color="auto"/>
            <w:bottom w:val="none" w:sz="0" w:space="0" w:color="auto"/>
            <w:right w:val="none" w:sz="0" w:space="0" w:color="auto"/>
          </w:divBdr>
        </w:div>
        <w:div w:id="1447122635">
          <w:marLeft w:val="547"/>
          <w:marRight w:val="0"/>
          <w:marTop w:val="154"/>
          <w:marBottom w:val="0"/>
          <w:divBdr>
            <w:top w:val="none" w:sz="0" w:space="0" w:color="auto"/>
            <w:left w:val="none" w:sz="0" w:space="0" w:color="auto"/>
            <w:bottom w:val="none" w:sz="0" w:space="0" w:color="auto"/>
            <w:right w:val="none" w:sz="0" w:space="0" w:color="auto"/>
          </w:divBdr>
        </w:div>
        <w:div w:id="1055542277">
          <w:marLeft w:val="547"/>
          <w:marRight w:val="0"/>
          <w:marTop w:val="154"/>
          <w:marBottom w:val="0"/>
          <w:divBdr>
            <w:top w:val="none" w:sz="0" w:space="0" w:color="auto"/>
            <w:left w:val="none" w:sz="0" w:space="0" w:color="auto"/>
            <w:bottom w:val="none" w:sz="0" w:space="0" w:color="auto"/>
            <w:right w:val="none" w:sz="0" w:space="0" w:color="auto"/>
          </w:divBdr>
        </w:div>
      </w:divsChild>
    </w:div>
    <w:div w:id="2046248135">
      <w:bodyDiv w:val="1"/>
      <w:marLeft w:val="0"/>
      <w:marRight w:val="0"/>
      <w:marTop w:val="0"/>
      <w:marBottom w:val="0"/>
      <w:divBdr>
        <w:top w:val="none" w:sz="0" w:space="0" w:color="auto"/>
        <w:left w:val="none" w:sz="0" w:space="0" w:color="auto"/>
        <w:bottom w:val="none" w:sz="0" w:space="0" w:color="auto"/>
        <w:right w:val="none" w:sz="0" w:space="0" w:color="auto"/>
      </w:divBdr>
    </w:div>
    <w:div w:id="2049261912">
      <w:bodyDiv w:val="1"/>
      <w:marLeft w:val="0"/>
      <w:marRight w:val="0"/>
      <w:marTop w:val="0"/>
      <w:marBottom w:val="0"/>
      <w:divBdr>
        <w:top w:val="none" w:sz="0" w:space="0" w:color="auto"/>
        <w:left w:val="none" w:sz="0" w:space="0" w:color="auto"/>
        <w:bottom w:val="none" w:sz="0" w:space="0" w:color="auto"/>
        <w:right w:val="none" w:sz="0" w:space="0" w:color="auto"/>
      </w:divBdr>
    </w:div>
    <w:div w:id="2054771664">
      <w:bodyDiv w:val="1"/>
      <w:marLeft w:val="0"/>
      <w:marRight w:val="0"/>
      <w:marTop w:val="0"/>
      <w:marBottom w:val="0"/>
      <w:divBdr>
        <w:top w:val="none" w:sz="0" w:space="0" w:color="auto"/>
        <w:left w:val="none" w:sz="0" w:space="0" w:color="auto"/>
        <w:bottom w:val="none" w:sz="0" w:space="0" w:color="auto"/>
        <w:right w:val="none" w:sz="0" w:space="0" w:color="auto"/>
      </w:divBdr>
    </w:div>
    <w:div w:id="2056006834">
      <w:bodyDiv w:val="1"/>
      <w:marLeft w:val="0"/>
      <w:marRight w:val="0"/>
      <w:marTop w:val="0"/>
      <w:marBottom w:val="0"/>
      <w:divBdr>
        <w:top w:val="none" w:sz="0" w:space="0" w:color="auto"/>
        <w:left w:val="none" w:sz="0" w:space="0" w:color="auto"/>
        <w:bottom w:val="none" w:sz="0" w:space="0" w:color="auto"/>
        <w:right w:val="none" w:sz="0" w:space="0" w:color="auto"/>
      </w:divBdr>
    </w:div>
    <w:div w:id="2059619366">
      <w:bodyDiv w:val="1"/>
      <w:marLeft w:val="0"/>
      <w:marRight w:val="0"/>
      <w:marTop w:val="0"/>
      <w:marBottom w:val="0"/>
      <w:divBdr>
        <w:top w:val="none" w:sz="0" w:space="0" w:color="auto"/>
        <w:left w:val="none" w:sz="0" w:space="0" w:color="auto"/>
        <w:bottom w:val="none" w:sz="0" w:space="0" w:color="auto"/>
        <w:right w:val="none" w:sz="0" w:space="0" w:color="auto"/>
      </w:divBdr>
    </w:div>
    <w:div w:id="2065526003">
      <w:bodyDiv w:val="1"/>
      <w:marLeft w:val="0"/>
      <w:marRight w:val="0"/>
      <w:marTop w:val="0"/>
      <w:marBottom w:val="0"/>
      <w:divBdr>
        <w:top w:val="none" w:sz="0" w:space="0" w:color="auto"/>
        <w:left w:val="none" w:sz="0" w:space="0" w:color="auto"/>
        <w:bottom w:val="none" w:sz="0" w:space="0" w:color="auto"/>
        <w:right w:val="none" w:sz="0" w:space="0" w:color="auto"/>
      </w:divBdr>
    </w:div>
    <w:div w:id="2069840528">
      <w:bodyDiv w:val="1"/>
      <w:marLeft w:val="0"/>
      <w:marRight w:val="0"/>
      <w:marTop w:val="0"/>
      <w:marBottom w:val="0"/>
      <w:divBdr>
        <w:top w:val="none" w:sz="0" w:space="0" w:color="auto"/>
        <w:left w:val="none" w:sz="0" w:space="0" w:color="auto"/>
        <w:bottom w:val="none" w:sz="0" w:space="0" w:color="auto"/>
        <w:right w:val="none" w:sz="0" w:space="0" w:color="auto"/>
      </w:divBdr>
    </w:div>
    <w:div w:id="2070884993">
      <w:bodyDiv w:val="1"/>
      <w:marLeft w:val="0"/>
      <w:marRight w:val="0"/>
      <w:marTop w:val="0"/>
      <w:marBottom w:val="0"/>
      <w:divBdr>
        <w:top w:val="none" w:sz="0" w:space="0" w:color="auto"/>
        <w:left w:val="none" w:sz="0" w:space="0" w:color="auto"/>
        <w:bottom w:val="none" w:sz="0" w:space="0" w:color="auto"/>
        <w:right w:val="none" w:sz="0" w:space="0" w:color="auto"/>
      </w:divBdr>
    </w:div>
    <w:div w:id="2071540151">
      <w:bodyDiv w:val="1"/>
      <w:marLeft w:val="0"/>
      <w:marRight w:val="0"/>
      <w:marTop w:val="0"/>
      <w:marBottom w:val="0"/>
      <w:divBdr>
        <w:top w:val="none" w:sz="0" w:space="0" w:color="auto"/>
        <w:left w:val="none" w:sz="0" w:space="0" w:color="auto"/>
        <w:bottom w:val="none" w:sz="0" w:space="0" w:color="auto"/>
        <w:right w:val="none" w:sz="0" w:space="0" w:color="auto"/>
      </w:divBdr>
    </w:div>
    <w:div w:id="2072658540">
      <w:bodyDiv w:val="1"/>
      <w:marLeft w:val="0"/>
      <w:marRight w:val="0"/>
      <w:marTop w:val="0"/>
      <w:marBottom w:val="0"/>
      <w:divBdr>
        <w:top w:val="none" w:sz="0" w:space="0" w:color="auto"/>
        <w:left w:val="none" w:sz="0" w:space="0" w:color="auto"/>
        <w:bottom w:val="none" w:sz="0" w:space="0" w:color="auto"/>
        <w:right w:val="none" w:sz="0" w:space="0" w:color="auto"/>
      </w:divBdr>
    </w:div>
    <w:div w:id="2073430829">
      <w:bodyDiv w:val="1"/>
      <w:marLeft w:val="0"/>
      <w:marRight w:val="0"/>
      <w:marTop w:val="0"/>
      <w:marBottom w:val="0"/>
      <w:divBdr>
        <w:top w:val="none" w:sz="0" w:space="0" w:color="auto"/>
        <w:left w:val="none" w:sz="0" w:space="0" w:color="auto"/>
        <w:bottom w:val="none" w:sz="0" w:space="0" w:color="auto"/>
        <w:right w:val="none" w:sz="0" w:space="0" w:color="auto"/>
      </w:divBdr>
    </w:div>
    <w:div w:id="2078630813">
      <w:bodyDiv w:val="1"/>
      <w:marLeft w:val="0"/>
      <w:marRight w:val="0"/>
      <w:marTop w:val="0"/>
      <w:marBottom w:val="0"/>
      <w:divBdr>
        <w:top w:val="none" w:sz="0" w:space="0" w:color="auto"/>
        <w:left w:val="none" w:sz="0" w:space="0" w:color="auto"/>
        <w:bottom w:val="none" w:sz="0" w:space="0" w:color="auto"/>
        <w:right w:val="none" w:sz="0" w:space="0" w:color="auto"/>
      </w:divBdr>
      <w:divsChild>
        <w:div w:id="54818490">
          <w:marLeft w:val="0"/>
          <w:marRight w:val="0"/>
          <w:marTop w:val="192"/>
          <w:marBottom w:val="0"/>
          <w:divBdr>
            <w:top w:val="none" w:sz="0" w:space="0" w:color="auto"/>
            <w:left w:val="none" w:sz="0" w:space="0" w:color="auto"/>
            <w:bottom w:val="none" w:sz="0" w:space="0" w:color="auto"/>
            <w:right w:val="none" w:sz="0" w:space="0" w:color="auto"/>
          </w:divBdr>
        </w:div>
        <w:div w:id="1044872431">
          <w:marLeft w:val="0"/>
          <w:marRight w:val="0"/>
          <w:marTop w:val="192"/>
          <w:marBottom w:val="0"/>
          <w:divBdr>
            <w:top w:val="none" w:sz="0" w:space="0" w:color="auto"/>
            <w:left w:val="none" w:sz="0" w:space="0" w:color="auto"/>
            <w:bottom w:val="none" w:sz="0" w:space="0" w:color="auto"/>
            <w:right w:val="none" w:sz="0" w:space="0" w:color="auto"/>
          </w:divBdr>
        </w:div>
      </w:divsChild>
    </w:div>
    <w:div w:id="2079402153">
      <w:bodyDiv w:val="1"/>
      <w:marLeft w:val="0"/>
      <w:marRight w:val="0"/>
      <w:marTop w:val="0"/>
      <w:marBottom w:val="0"/>
      <w:divBdr>
        <w:top w:val="none" w:sz="0" w:space="0" w:color="auto"/>
        <w:left w:val="none" w:sz="0" w:space="0" w:color="auto"/>
        <w:bottom w:val="none" w:sz="0" w:space="0" w:color="auto"/>
        <w:right w:val="none" w:sz="0" w:space="0" w:color="auto"/>
      </w:divBdr>
      <w:divsChild>
        <w:div w:id="1818258057">
          <w:marLeft w:val="547"/>
          <w:marRight w:val="0"/>
          <w:marTop w:val="0"/>
          <w:marBottom w:val="0"/>
          <w:divBdr>
            <w:top w:val="none" w:sz="0" w:space="0" w:color="auto"/>
            <w:left w:val="none" w:sz="0" w:space="0" w:color="auto"/>
            <w:bottom w:val="none" w:sz="0" w:space="0" w:color="auto"/>
            <w:right w:val="none" w:sz="0" w:space="0" w:color="auto"/>
          </w:divBdr>
        </w:div>
        <w:div w:id="1486897025">
          <w:marLeft w:val="1166"/>
          <w:marRight w:val="0"/>
          <w:marTop w:val="0"/>
          <w:marBottom w:val="0"/>
          <w:divBdr>
            <w:top w:val="none" w:sz="0" w:space="0" w:color="auto"/>
            <w:left w:val="none" w:sz="0" w:space="0" w:color="auto"/>
            <w:bottom w:val="none" w:sz="0" w:space="0" w:color="auto"/>
            <w:right w:val="none" w:sz="0" w:space="0" w:color="auto"/>
          </w:divBdr>
        </w:div>
        <w:div w:id="112329996">
          <w:marLeft w:val="547"/>
          <w:marRight w:val="0"/>
          <w:marTop w:val="0"/>
          <w:marBottom w:val="0"/>
          <w:divBdr>
            <w:top w:val="none" w:sz="0" w:space="0" w:color="auto"/>
            <w:left w:val="none" w:sz="0" w:space="0" w:color="auto"/>
            <w:bottom w:val="none" w:sz="0" w:space="0" w:color="auto"/>
            <w:right w:val="none" w:sz="0" w:space="0" w:color="auto"/>
          </w:divBdr>
        </w:div>
        <w:div w:id="1477719124">
          <w:marLeft w:val="1166"/>
          <w:marRight w:val="0"/>
          <w:marTop w:val="0"/>
          <w:marBottom w:val="0"/>
          <w:divBdr>
            <w:top w:val="none" w:sz="0" w:space="0" w:color="auto"/>
            <w:left w:val="none" w:sz="0" w:space="0" w:color="auto"/>
            <w:bottom w:val="none" w:sz="0" w:space="0" w:color="auto"/>
            <w:right w:val="none" w:sz="0" w:space="0" w:color="auto"/>
          </w:divBdr>
        </w:div>
        <w:div w:id="539559245">
          <w:marLeft w:val="1166"/>
          <w:marRight w:val="0"/>
          <w:marTop w:val="0"/>
          <w:marBottom w:val="0"/>
          <w:divBdr>
            <w:top w:val="none" w:sz="0" w:space="0" w:color="auto"/>
            <w:left w:val="none" w:sz="0" w:space="0" w:color="auto"/>
            <w:bottom w:val="none" w:sz="0" w:space="0" w:color="auto"/>
            <w:right w:val="none" w:sz="0" w:space="0" w:color="auto"/>
          </w:divBdr>
        </w:div>
        <w:div w:id="1841694985">
          <w:marLeft w:val="1166"/>
          <w:marRight w:val="0"/>
          <w:marTop w:val="0"/>
          <w:marBottom w:val="0"/>
          <w:divBdr>
            <w:top w:val="none" w:sz="0" w:space="0" w:color="auto"/>
            <w:left w:val="none" w:sz="0" w:space="0" w:color="auto"/>
            <w:bottom w:val="none" w:sz="0" w:space="0" w:color="auto"/>
            <w:right w:val="none" w:sz="0" w:space="0" w:color="auto"/>
          </w:divBdr>
        </w:div>
        <w:div w:id="397174651">
          <w:marLeft w:val="1166"/>
          <w:marRight w:val="0"/>
          <w:marTop w:val="0"/>
          <w:marBottom w:val="0"/>
          <w:divBdr>
            <w:top w:val="none" w:sz="0" w:space="0" w:color="auto"/>
            <w:left w:val="none" w:sz="0" w:space="0" w:color="auto"/>
            <w:bottom w:val="none" w:sz="0" w:space="0" w:color="auto"/>
            <w:right w:val="none" w:sz="0" w:space="0" w:color="auto"/>
          </w:divBdr>
        </w:div>
      </w:divsChild>
    </w:div>
    <w:div w:id="2080402250">
      <w:bodyDiv w:val="1"/>
      <w:marLeft w:val="0"/>
      <w:marRight w:val="0"/>
      <w:marTop w:val="0"/>
      <w:marBottom w:val="0"/>
      <w:divBdr>
        <w:top w:val="none" w:sz="0" w:space="0" w:color="auto"/>
        <w:left w:val="none" w:sz="0" w:space="0" w:color="auto"/>
        <w:bottom w:val="none" w:sz="0" w:space="0" w:color="auto"/>
        <w:right w:val="none" w:sz="0" w:space="0" w:color="auto"/>
      </w:divBdr>
      <w:divsChild>
        <w:div w:id="208104650">
          <w:marLeft w:val="547"/>
          <w:marRight w:val="0"/>
          <w:marTop w:val="154"/>
          <w:marBottom w:val="0"/>
          <w:divBdr>
            <w:top w:val="none" w:sz="0" w:space="0" w:color="auto"/>
            <w:left w:val="none" w:sz="0" w:space="0" w:color="auto"/>
            <w:bottom w:val="none" w:sz="0" w:space="0" w:color="auto"/>
            <w:right w:val="none" w:sz="0" w:space="0" w:color="auto"/>
          </w:divBdr>
        </w:div>
        <w:div w:id="1338843528">
          <w:marLeft w:val="547"/>
          <w:marRight w:val="0"/>
          <w:marTop w:val="154"/>
          <w:marBottom w:val="0"/>
          <w:divBdr>
            <w:top w:val="none" w:sz="0" w:space="0" w:color="auto"/>
            <w:left w:val="none" w:sz="0" w:space="0" w:color="auto"/>
            <w:bottom w:val="none" w:sz="0" w:space="0" w:color="auto"/>
            <w:right w:val="none" w:sz="0" w:space="0" w:color="auto"/>
          </w:divBdr>
        </w:div>
        <w:div w:id="1873301057">
          <w:marLeft w:val="547"/>
          <w:marRight w:val="0"/>
          <w:marTop w:val="154"/>
          <w:marBottom w:val="0"/>
          <w:divBdr>
            <w:top w:val="none" w:sz="0" w:space="0" w:color="auto"/>
            <w:left w:val="none" w:sz="0" w:space="0" w:color="auto"/>
            <w:bottom w:val="none" w:sz="0" w:space="0" w:color="auto"/>
            <w:right w:val="none" w:sz="0" w:space="0" w:color="auto"/>
          </w:divBdr>
        </w:div>
        <w:div w:id="912395862">
          <w:marLeft w:val="547"/>
          <w:marRight w:val="0"/>
          <w:marTop w:val="154"/>
          <w:marBottom w:val="0"/>
          <w:divBdr>
            <w:top w:val="none" w:sz="0" w:space="0" w:color="auto"/>
            <w:left w:val="none" w:sz="0" w:space="0" w:color="auto"/>
            <w:bottom w:val="none" w:sz="0" w:space="0" w:color="auto"/>
            <w:right w:val="none" w:sz="0" w:space="0" w:color="auto"/>
          </w:divBdr>
        </w:div>
      </w:divsChild>
    </w:div>
    <w:div w:id="2080517726">
      <w:bodyDiv w:val="1"/>
      <w:marLeft w:val="0"/>
      <w:marRight w:val="0"/>
      <w:marTop w:val="0"/>
      <w:marBottom w:val="0"/>
      <w:divBdr>
        <w:top w:val="none" w:sz="0" w:space="0" w:color="auto"/>
        <w:left w:val="none" w:sz="0" w:space="0" w:color="auto"/>
        <w:bottom w:val="none" w:sz="0" w:space="0" w:color="auto"/>
        <w:right w:val="none" w:sz="0" w:space="0" w:color="auto"/>
      </w:divBdr>
    </w:div>
    <w:div w:id="2082290092">
      <w:bodyDiv w:val="1"/>
      <w:marLeft w:val="0"/>
      <w:marRight w:val="0"/>
      <w:marTop w:val="0"/>
      <w:marBottom w:val="0"/>
      <w:divBdr>
        <w:top w:val="none" w:sz="0" w:space="0" w:color="auto"/>
        <w:left w:val="none" w:sz="0" w:space="0" w:color="auto"/>
        <w:bottom w:val="none" w:sz="0" w:space="0" w:color="auto"/>
        <w:right w:val="none" w:sz="0" w:space="0" w:color="auto"/>
      </w:divBdr>
    </w:div>
    <w:div w:id="2084722128">
      <w:bodyDiv w:val="1"/>
      <w:marLeft w:val="0"/>
      <w:marRight w:val="0"/>
      <w:marTop w:val="0"/>
      <w:marBottom w:val="0"/>
      <w:divBdr>
        <w:top w:val="none" w:sz="0" w:space="0" w:color="auto"/>
        <w:left w:val="none" w:sz="0" w:space="0" w:color="auto"/>
        <w:bottom w:val="none" w:sz="0" w:space="0" w:color="auto"/>
        <w:right w:val="none" w:sz="0" w:space="0" w:color="auto"/>
      </w:divBdr>
    </w:div>
    <w:div w:id="2087796662">
      <w:bodyDiv w:val="1"/>
      <w:marLeft w:val="0"/>
      <w:marRight w:val="0"/>
      <w:marTop w:val="0"/>
      <w:marBottom w:val="0"/>
      <w:divBdr>
        <w:top w:val="none" w:sz="0" w:space="0" w:color="auto"/>
        <w:left w:val="none" w:sz="0" w:space="0" w:color="auto"/>
        <w:bottom w:val="none" w:sz="0" w:space="0" w:color="auto"/>
        <w:right w:val="none" w:sz="0" w:space="0" w:color="auto"/>
      </w:divBdr>
    </w:div>
    <w:div w:id="2095784605">
      <w:bodyDiv w:val="1"/>
      <w:marLeft w:val="0"/>
      <w:marRight w:val="0"/>
      <w:marTop w:val="0"/>
      <w:marBottom w:val="0"/>
      <w:divBdr>
        <w:top w:val="none" w:sz="0" w:space="0" w:color="auto"/>
        <w:left w:val="none" w:sz="0" w:space="0" w:color="auto"/>
        <w:bottom w:val="none" w:sz="0" w:space="0" w:color="auto"/>
        <w:right w:val="none" w:sz="0" w:space="0" w:color="auto"/>
      </w:divBdr>
    </w:div>
    <w:div w:id="2103529744">
      <w:bodyDiv w:val="1"/>
      <w:marLeft w:val="0"/>
      <w:marRight w:val="0"/>
      <w:marTop w:val="0"/>
      <w:marBottom w:val="0"/>
      <w:divBdr>
        <w:top w:val="none" w:sz="0" w:space="0" w:color="auto"/>
        <w:left w:val="none" w:sz="0" w:space="0" w:color="auto"/>
        <w:bottom w:val="none" w:sz="0" w:space="0" w:color="auto"/>
        <w:right w:val="none" w:sz="0" w:space="0" w:color="auto"/>
      </w:divBdr>
    </w:div>
    <w:div w:id="2112847240">
      <w:bodyDiv w:val="1"/>
      <w:marLeft w:val="0"/>
      <w:marRight w:val="0"/>
      <w:marTop w:val="0"/>
      <w:marBottom w:val="0"/>
      <w:divBdr>
        <w:top w:val="none" w:sz="0" w:space="0" w:color="auto"/>
        <w:left w:val="none" w:sz="0" w:space="0" w:color="auto"/>
        <w:bottom w:val="none" w:sz="0" w:space="0" w:color="auto"/>
        <w:right w:val="none" w:sz="0" w:space="0" w:color="auto"/>
      </w:divBdr>
    </w:div>
    <w:div w:id="2122842159">
      <w:bodyDiv w:val="1"/>
      <w:marLeft w:val="0"/>
      <w:marRight w:val="0"/>
      <w:marTop w:val="0"/>
      <w:marBottom w:val="0"/>
      <w:divBdr>
        <w:top w:val="none" w:sz="0" w:space="0" w:color="auto"/>
        <w:left w:val="none" w:sz="0" w:space="0" w:color="auto"/>
        <w:bottom w:val="none" w:sz="0" w:space="0" w:color="auto"/>
        <w:right w:val="none" w:sz="0" w:space="0" w:color="auto"/>
      </w:divBdr>
    </w:div>
    <w:div w:id="2134133842">
      <w:bodyDiv w:val="1"/>
      <w:marLeft w:val="0"/>
      <w:marRight w:val="0"/>
      <w:marTop w:val="0"/>
      <w:marBottom w:val="0"/>
      <w:divBdr>
        <w:top w:val="none" w:sz="0" w:space="0" w:color="auto"/>
        <w:left w:val="none" w:sz="0" w:space="0" w:color="auto"/>
        <w:bottom w:val="none" w:sz="0" w:space="0" w:color="auto"/>
        <w:right w:val="none" w:sz="0" w:space="0" w:color="auto"/>
      </w:divBdr>
    </w:div>
    <w:div w:id="2135561540">
      <w:bodyDiv w:val="1"/>
      <w:marLeft w:val="0"/>
      <w:marRight w:val="0"/>
      <w:marTop w:val="0"/>
      <w:marBottom w:val="0"/>
      <w:divBdr>
        <w:top w:val="none" w:sz="0" w:space="0" w:color="auto"/>
        <w:left w:val="none" w:sz="0" w:space="0" w:color="auto"/>
        <w:bottom w:val="none" w:sz="0" w:space="0" w:color="auto"/>
        <w:right w:val="none" w:sz="0" w:space="0" w:color="auto"/>
      </w:divBdr>
    </w:div>
    <w:div w:id="2137944329">
      <w:bodyDiv w:val="1"/>
      <w:marLeft w:val="0"/>
      <w:marRight w:val="0"/>
      <w:marTop w:val="0"/>
      <w:marBottom w:val="0"/>
      <w:divBdr>
        <w:top w:val="none" w:sz="0" w:space="0" w:color="auto"/>
        <w:left w:val="none" w:sz="0" w:space="0" w:color="auto"/>
        <w:bottom w:val="none" w:sz="0" w:space="0" w:color="auto"/>
        <w:right w:val="none" w:sz="0" w:space="0" w:color="auto"/>
      </w:divBdr>
      <w:divsChild>
        <w:div w:id="1218934820">
          <w:marLeft w:val="547"/>
          <w:marRight w:val="0"/>
          <w:marTop w:val="154"/>
          <w:marBottom w:val="120"/>
          <w:divBdr>
            <w:top w:val="none" w:sz="0" w:space="0" w:color="auto"/>
            <w:left w:val="none" w:sz="0" w:space="0" w:color="auto"/>
            <w:bottom w:val="none" w:sz="0" w:space="0" w:color="auto"/>
            <w:right w:val="none" w:sz="0" w:space="0" w:color="auto"/>
          </w:divBdr>
        </w:div>
        <w:div w:id="1655254242">
          <w:marLeft w:val="1166"/>
          <w:marRight w:val="0"/>
          <w:marTop w:val="134"/>
          <w:marBottom w:val="120"/>
          <w:divBdr>
            <w:top w:val="none" w:sz="0" w:space="0" w:color="auto"/>
            <w:left w:val="none" w:sz="0" w:space="0" w:color="auto"/>
            <w:bottom w:val="none" w:sz="0" w:space="0" w:color="auto"/>
            <w:right w:val="none" w:sz="0" w:space="0" w:color="auto"/>
          </w:divBdr>
        </w:div>
        <w:div w:id="95902997">
          <w:marLeft w:val="1166"/>
          <w:marRight w:val="0"/>
          <w:marTop w:val="134"/>
          <w:marBottom w:val="120"/>
          <w:divBdr>
            <w:top w:val="none" w:sz="0" w:space="0" w:color="auto"/>
            <w:left w:val="none" w:sz="0" w:space="0" w:color="auto"/>
            <w:bottom w:val="none" w:sz="0" w:space="0" w:color="auto"/>
            <w:right w:val="none" w:sz="0" w:space="0" w:color="auto"/>
          </w:divBdr>
        </w:div>
        <w:div w:id="1032267854">
          <w:marLeft w:val="1166"/>
          <w:marRight w:val="0"/>
          <w:marTop w:val="134"/>
          <w:marBottom w:val="120"/>
          <w:divBdr>
            <w:top w:val="none" w:sz="0" w:space="0" w:color="auto"/>
            <w:left w:val="none" w:sz="0" w:space="0" w:color="auto"/>
            <w:bottom w:val="none" w:sz="0" w:space="0" w:color="auto"/>
            <w:right w:val="none" w:sz="0" w:space="0" w:color="auto"/>
          </w:divBdr>
        </w:div>
        <w:div w:id="975451346">
          <w:marLeft w:val="1166"/>
          <w:marRight w:val="0"/>
          <w:marTop w:val="134"/>
          <w:marBottom w:val="120"/>
          <w:divBdr>
            <w:top w:val="none" w:sz="0" w:space="0" w:color="auto"/>
            <w:left w:val="none" w:sz="0" w:space="0" w:color="auto"/>
            <w:bottom w:val="none" w:sz="0" w:space="0" w:color="auto"/>
            <w:right w:val="none" w:sz="0" w:space="0" w:color="auto"/>
          </w:divBdr>
        </w:div>
      </w:divsChild>
    </w:div>
    <w:div w:id="2139447227">
      <w:bodyDiv w:val="1"/>
      <w:marLeft w:val="0"/>
      <w:marRight w:val="0"/>
      <w:marTop w:val="0"/>
      <w:marBottom w:val="0"/>
      <w:divBdr>
        <w:top w:val="none" w:sz="0" w:space="0" w:color="auto"/>
        <w:left w:val="none" w:sz="0" w:space="0" w:color="auto"/>
        <w:bottom w:val="none" w:sz="0" w:space="0" w:color="auto"/>
        <w:right w:val="none" w:sz="0" w:space="0" w:color="auto"/>
      </w:divBdr>
    </w:div>
    <w:div w:id="2140495352">
      <w:bodyDiv w:val="1"/>
      <w:marLeft w:val="0"/>
      <w:marRight w:val="0"/>
      <w:marTop w:val="0"/>
      <w:marBottom w:val="0"/>
      <w:divBdr>
        <w:top w:val="none" w:sz="0" w:space="0" w:color="auto"/>
        <w:left w:val="none" w:sz="0" w:space="0" w:color="auto"/>
        <w:bottom w:val="none" w:sz="0" w:space="0" w:color="auto"/>
        <w:right w:val="none" w:sz="0" w:space="0" w:color="auto"/>
      </w:divBdr>
    </w:div>
    <w:div w:id="21423078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emf"/><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d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pdf"/><Relationship Id="rId138" Type="http://schemas.openxmlformats.org/officeDocument/2006/relationships/image" Target="media/image131.emf"/><Relationship Id="rId16" Type="http://schemas.openxmlformats.org/officeDocument/2006/relationships/image" Target="media/image9.png"/><Relationship Id="rId107" Type="http://schemas.openxmlformats.org/officeDocument/2006/relationships/image" Target="media/image100.emf"/><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png"/><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pdf"/><Relationship Id="rId128" Type="http://schemas.openxmlformats.org/officeDocument/2006/relationships/image" Target="media/image121.pdf"/><Relationship Id="rId144" Type="http://schemas.openxmlformats.org/officeDocument/2006/relationships/image" Target="media/image137.emf"/><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image" Target="media/image127.pdf"/><Relationship Id="rId139" Type="http://schemas.openxmlformats.org/officeDocument/2006/relationships/image" Target="media/image132.emf"/><Relationship Id="rId80" Type="http://schemas.openxmlformats.org/officeDocument/2006/relationships/image" Target="media/image73.emf"/><Relationship Id="rId85" Type="http://schemas.openxmlformats.org/officeDocument/2006/relationships/image" Target="media/image78.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png"/><Relationship Id="rId124" Type="http://schemas.openxmlformats.org/officeDocument/2006/relationships/image" Target="media/image117.pdf"/><Relationship Id="rId129" Type="http://schemas.openxmlformats.org/officeDocument/2006/relationships/image" Target="media/image122.pdf"/><Relationship Id="rId137" Type="http://schemas.openxmlformats.org/officeDocument/2006/relationships/image" Target="media/image130.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emf"/><Relationship Id="rId83" Type="http://schemas.openxmlformats.org/officeDocument/2006/relationships/image" Target="media/image76.pdf"/><Relationship Id="rId88" Type="http://schemas.openxmlformats.org/officeDocument/2006/relationships/image" Target="media/image81.emf"/><Relationship Id="rId91" Type="http://schemas.openxmlformats.org/officeDocument/2006/relationships/image" Target="media/image84.emf"/><Relationship Id="rId96" Type="http://schemas.openxmlformats.org/officeDocument/2006/relationships/image" Target="media/image89.png"/><Relationship Id="rId111" Type="http://schemas.openxmlformats.org/officeDocument/2006/relationships/image" Target="media/image104.emf"/><Relationship Id="rId132" Type="http://schemas.openxmlformats.org/officeDocument/2006/relationships/image" Target="media/image125.pdf"/><Relationship Id="rId140" Type="http://schemas.openxmlformats.org/officeDocument/2006/relationships/image" Target="media/image133.png"/><Relationship Id="rId145" Type="http://schemas.openxmlformats.org/officeDocument/2006/relationships/image" Target="media/image13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png"/><Relationship Id="rId106" Type="http://schemas.openxmlformats.org/officeDocument/2006/relationships/image" Target="media/image99.emf"/><Relationship Id="rId114" Type="http://schemas.openxmlformats.org/officeDocument/2006/relationships/image" Target="media/image107.emf"/><Relationship Id="rId119" Type="http://schemas.openxmlformats.org/officeDocument/2006/relationships/image" Target="media/image112.emf"/><Relationship Id="rId127" Type="http://schemas.openxmlformats.org/officeDocument/2006/relationships/image" Target="media/image120.pd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emf"/><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emf"/><Relationship Id="rId122" Type="http://schemas.openxmlformats.org/officeDocument/2006/relationships/image" Target="media/image115.pdf"/><Relationship Id="rId130" Type="http://schemas.openxmlformats.org/officeDocument/2006/relationships/image" Target="media/image123.png"/><Relationship Id="rId135" Type="http://schemas.openxmlformats.org/officeDocument/2006/relationships/image" Target="media/image128.emf"/><Relationship Id="rId143" Type="http://schemas.openxmlformats.org/officeDocument/2006/relationships/image" Target="media/image136.emf"/><Relationship Id="rId14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pdf"/><Relationship Id="rId125" Type="http://schemas.openxmlformats.org/officeDocument/2006/relationships/image" Target="media/image118.pdf"/><Relationship Id="rId141" Type="http://schemas.openxmlformats.org/officeDocument/2006/relationships/image" Target="media/image134.png"/><Relationship Id="rId146" Type="http://schemas.openxmlformats.org/officeDocument/2006/relationships/image" Target="media/image139.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emf"/><Relationship Id="rId66" Type="http://schemas.openxmlformats.org/officeDocument/2006/relationships/image" Target="media/image59.png"/><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image" Target="media/image124.tiff"/><Relationship Id="rId136" Type="http://schemas.openxmlformats.org/officeDocument/2006/relationships/image" Target="media/image129.emf"/><Relationship Id="rId61" Type="http://schemas.openxmlformats.org/officeDocument/2006/relationships/image" Target="media/image54.emf"/><Relationship Id="rId82" Type="http://schemas.openxmlformats.org/officeDocument/2006/relationships/image" Target="media/image75.emf"/><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pdf"/><Relationship Id="rId147" Type="http://schemas.openxmlformats.org/officeDocument/2006/relationships/image" Target="media/image140.emf"/><Relationship Id="rId8" Type="http://schemas.openxmlformats.org/officeDocument/2006/relationships/image" Target="media/image1.pd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pdf"/><Relationship Id="rId142"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2D02C2-09BF-40BD-AAFD-22B9E964FC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1</Pages>
  <Words>7025</Words>
  <Characters>40044</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46976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Giebner</dc:creator>
  <cp:lastModifiedBy>Stephen</cp:lastModifiedBy>
  <cp:revision>22</cp:revision>
  <cp:lastPrinted>2012-03-09T17:42:00Z</cp:lastPrinted>
  <dcterms:created xsi:type="dcterms:W3CDTF">2014-09-05T20:10:00Z</dcterms:created>
  <dcterms:modified xsi:type="dcterms:W3CDTF">2016-05-31T16:18:00Z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24745564</vt:lpwstr>
  </property>
  <property fmtid="{D5CDD505-2E9C-101B-9397-08002B2CF9AE}" pid="3" name="NXPowerLiteSettings">
    <vt:lpwstr>F6000400038000</vt:lpwstr>
  </property>
  <property fmtid="{D5CDD505-2E9C-101B-9397-08002B2CF9AE}" pid="4" name="NXPowerLiteVersion">
    <vt:lpwstr>D4.3.1</vt:lpwstr>
  </property>
  <property fmtid="{D5CDD505-2E9C-101B-9397-08002B2CF9AE}" pid="5" name="NXTAG2">
    <vt:lpwstr>000800f00b0000000000010243100207f6000400038000</vt:lpwstr>
  </property>
</Properties>
</file>